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4"/>
        <w:tblpPr w:leftFromText="180" w:rightFromText="180" w:vertAnchor="text" w:horzAnchor="margin" w:tblpX="-431" w:tblpY="477"/>
        <w:tblW w:w="9515" w:type="dxa"/>
        <w:tblInd w:w="0" w:type="dxa"/>
        <w:tblLayout w:type="fixed"/>
        <w:tblCellMar>
          <w:top w:w="0" w:type="dxa"/>
          <w:left w:w="108" w:type="dxa"/>
          <w:bottom w:w="0" w:type="dxa"/>
          <w:right w:w="108" w:type="dxa"/>
        </w:tblCellMar>
      </w:tblPr>
      <w:tblGrid>
        <w:gridCol w:w="9515"/>
      </w:tblGrid>
      <w:tr w14:paraId="01FA37A6">
        <w:tblPrEx>
          <w:tblCellMar>
            <w:top w:w="0" w:type="dxa"/>
            <w:left w:w="108" w:type="dxa"/>
            <w:bottom w:w="0" w:type="dxa"/>
            <w:right w:w="108" w:type="dxa"/>
          </w:tblCellMar>
        </w:tblPrEx>
        <w:trPr>
          <w:trHeight w:val="12464" w:hRule="atLeast"/>
        </w:trPr>
        <w:tc>
          <w:tcPr>
            <w:tcW w:w="9515" w:type="dxa"/>
            <w:tcBorders>
              <w:top w:val="single" w:color="000000" w:sz="4" w:space="0"/>
              <w:left w:val="single" w:color="000000" w:sz="4" w:space="0"/>
              <w:bottom w:val="single" w:color="000000" w:sz="4" w:space="0"/>
              <w:right w:val="single" w:color="000000" w:sz="4" w:space="0"/>
            </w:tcBorders>
          </w:tcPr>
          <w:p w14:paraId="75A83FEF">
            <w:pPr>
              <w:rPr>
                <w:rFonts w:ascii="仿宋" w:hAnsi="仿宋" w:eastAsia="仿宋" w:cs="Arial"/>
                <w:sz w:val="36"/>
                <w:szCs w:val="36"/>
              </w:rPr>
            </w:pPr>
          </w:p>
          <w:p w14:paraId="52A9ADE2">
            <w:pPr>
              <w:spacing w:line="800" w:lineRule="exact"/>
              <w:jc w:val="center"/>
              <w:rPr>
                <w:rFonts w:ascii="微软雅黑" w:hAnsi="微软雅黑" w:eastAsia="微软雅黑"/>
                <w:b/>
                <w:sz w:val="46"/>
                <w:szCs w:val="46"/>
              </w:rPr>
            </w:pPr>
            <w:r>
              <w:rPr>
                <w:rFonts w:hint="eastAsia" w:ascii="微软雅黑" w:hAnsi="微软雅黑" w:eastAsia="微软雅黑"/>
                <w:b/>
                <w:sz w:val="46"/>
                <w:szCs w:val="46"/>
              </w:rPr>
              <w:t>湘西自治州本级2019年度部门整体支出</w:t>
            </w:r>
          </w:p>
          <w:p w14:paraId="52808CE5">
            <w:pPr>
              <w:spacing w:line="800" w:lineRule="exact"/>
              <w:jc w:val="center"/>
              <w:rPr>
                <w:rFonts w:ascii="微软雅黑" w:hAnsi="微软雅黑" w:eastAsia="微软雅黑"/>
                <w:b/>
                <w:sz w:val="46"/>
                <w:szCs w:val="46"/>
              </w:rPr>
            </w:pPr>
            <w:r>
              <w:rPr>
                <w:rFonts w:hint="eastAsia" w:ascii="微软雅黑" w:hAnsi="微软雅黑" w:eastAsia="微软雅黑"/>
                <w:b/>
                <w:sz w:val="46"/>
                <w:szCs w:val="46"/>
              </w:rPr>
              <w:t>绩效评价自评报告</w:t>
            </w:r>
          </w:p>
          <w:p w14:paraId="28AA0635">
            <w:pPr>
              <w:jc w:val="center"/>
              <w:rPr>
                <w:rFonts w:ascii="仿宋" w:hAnsi="仿宋" w:eastAsia="仿宋" w:cs="Arial"/>
                <w:sz w:val="36"/>
                <w:szCs w:val="36"/>
              </w:rPr>
            </w:pPr>
          </w:p>
          <w:p w14:paraId="1DBCF101">
            <w:pPr>
              <w:spacing w:before="183" w:beforeLines="50" w:line="348" w:lineRule="auto"/>
              <w:ind w:firstLine="480" w:firstLineChars="150"/>
              <w:rPr>
                <w:rFonts w:ascii="仿宋" w:hAnsi="仿宋" w:eastAsia="仿宋"/>
                <w:sz w:val="32"/>
                <w:szCs w:val="32"/>
              </w:rPr>
            </w:pPr>
          </w:p>
          <w:p w14:paraId="74766D5B">
            <w:pPr>
              <w:spacing w:before="183" w:beforeLines="50" w:line="348" w:lineRule="auto"/>
              <w:ind w:firstLine="480" w:firstLineChars="150"/>
              <w:rPr>
                <w:rFonts w:ascii="仿宋" w:hAnsi="仿宋" w:eastAsia="仿宋"/>
                <w:sz w:val="32"/>
                <w:szCs w:val="32"/>
              </w:rPr>
            </w:pPr>
          </w:p>
          <w:p w14:paraId="7E4E2C86">
            <w:pPr>
              <w:spacing w:before="183" w:beforeLines="50" w:line="348" w:lineRule="auto"/>
              <w:ind w:firstLine="480" w:firstLineChars="150"/>
              <w:rPr>
                <w:rFonts w:ascii="仿宋" w:hAnsi="仿宋" w:eastAsia="仿宋"/>
                <w:sz w:val="32"/>
                <w:szCs w:val="32"/>
                <w:u w:val="single"/>
              </w:rPr>
            </w:pPr>
            <w:r>
              <w:rPr>
                <w:rFonts w:hint="eastAsia" w:ascii="仿宋" w:hAnsi="仿宋" w:eastAsia="仿宋"/>
                <w:sz w:val="32"/>
                <w:szCs w:val="32"/>
              </w:rPr>
              <w:t>部门(单位)名称（公章）：</w:t>
            </w:r>
            <w:r>
              <w:rPr>
                <w:rFonts w:hint="eastAsia" w:ascii="仿宋" w:hAnsi="仿宋" w:eastAsia="仿宋"/>
                <w:sz w:val="32"/>
                <w:szCs w:val="32"/>
                <w:u w:val="single"/>
              </w:rPr>
              <w:t xml:space="preserve"> 湘西自治州工业和信息化局 </w:t>
            </w:r>
          </w:p>
          <w:p w14:paraId="180F033F">
            <w:pPr>
              <w:spacing w:before="183" w:beforeLines="50" w:line="348" w:lineRule="auto"/>
              <w:ind w:firstLine="480" w:firstLineChars="150"/>
              <w:rPr>
                <w:rFonts w:ascii="仿宋" w:hAnsi="仿宋" w:eastAsia="仿宋"/>
                <w:spacing w:val="20"/>
                <w:sz w:val="32"/>
                <w:szCs w:val="32"/>
              </w:rPr>
            </w:pPr>
            <w:r>
              <w:rPr>
                <w:rFonts w:hint="eastAsia" w:ascii="仿宋" w:hAnsi="仿宋" w:eastAsia="仿宋"/>
                <w:sz w:val="32"/>
                <w:szCs w:val="32"/>
              </w:rPr>
              <w:t>预</w:t>
            </w:r>
            <w:r>
              <w:rPr>
                <w:rFonts w:hint="eastAsia" w:ascii="仿宋" w:hAnsi="仿宋" w:eastAsia="仿宋"/>
                <w:spacing w:val="30"/>
                <w:sz w:val="32"/>
                <w:szCs w:val="32"/>
              </w:rPr>
              <w:t xml:space="preserve"> 算 编 码：</w:t>
            </w:r>
            <w:r>
              <w:rPr>
                <w:rFonts w:hint="eastAsia" w:ascii="仿宋" w:hAnsi="仿宋" w:eastAsia="仿宋"/>
              </w:rPr>
              <w:t xml:space="preserve"> </w:t>
            </w:r>
            <w:r>
              <w:rPr>
                <w:rFonts w:hint="eastAsia" w:ascii="仿宋" w:hAnsi="仿宋" w:eastAsia="仿宋"/>
                <w:spacing w:val="20"/>
                <w:sz w:val="32"/>
                <w:szCs w:val="32"/>
                <w:u w:val="single"/>
              </w:rPr>
              <w:t>601001</w:t>
            </w:r>
          </w:p>
          <w:p w14:paraId="12FC5764">
            <w:pPr>
              <w:spacing w:before="183" w:beforeLines="50" w:line="348" w:lineRule="auto"/>
              <w:rPr>
                <w:rFonts w:ascii="仿宋" w:hAnsi="仿宋" w:eastAsia="仿宋"/>
                <w:sz w:val="32"/>
                <w:szCs w:val="32"/>
              </w:rPr>
            </w:pPr>
          </w:p>
          <w:p w14:paraId="75B14016">
            <w:pPr>
              <w:spacing w:before="183" w:beforeLines="50" w:line="348" w:lineRule="auto"/>
              <w:ind w:firstLine="480" w:firstLineChars="150"/>
              <w:rPr>
                <w:rFonts w:ascii="仿宋" w:hAnsi="仿宋" w:eastAsia="仿宋"/>
                <w:sz w:val="32"/>
                <w:szCs w:val="32"/>
              </w:rPr>
            </w:pPr>
            <w:r>
              <w:rPr>
                <w:rFonts w:hint="eastAsia" w:ascii="仿宋" w:hAnsi="仿宋" w:eastAsia="仿宋"/>
                <w:sz w:val="32"/>
                <w:szCs w:val="32"/>
              </w:rPr>
              <w:t>评价方式：部门（单位）绩效自评</w:t>
            </w:r>
          </w:p>
          <w:p w14:paraId="2BF48501">
            <w:pPr>
              <w:ind w:firstLine="480" w:firstLineChars="150"/>
              <w:rPr>
                <w:rFonts w:ascii="仿宋" w:hAnsi="仿宋" w:eastAsia="仿宋" w:cs="Arial"/>
                <w:sz w:val="28"/>
                <w:szCs w:val="28"/>
              </w:rPr>
            </w:pPr>
            <w:r>
              <w:rPr>
                <w:rFonts w:hint="eastAsia" w:ascii="仿宋" w:hAnsi="仿宋" w:eastAsia="仿宋"/>
                <w:sz w:val="32"/>
                <w:szCs w:val="32"/>
              </w:rPr>
              <w:t xml:space="preserve">评价机构：部门（单位）评价组  </w:t>
            </w:r>
          </w:p>
          <w:p w14:paraId="5E9F3853">
            <w:pPr>
              <w:ind w:firstLine="420" w:firstLineChars="150"/>
              <w:rPr>
                <w:rFonts w:ascii="仿宋" w:hAnsi="仿宋" w:eastAsia="仿宋" w:cs="Arial"/>
                <w:sz w:val="28"/>
                <w:szCs w:val="28"/>
              </w:rPr>
            </w:pPr>
          </w:p>
          <w:p w14:paraId="1D40B480">
            <w:pPr>
              <w:jc w:val="center"/>
              <w:rPr>
                <w:rFonts w:ascii="仿宋" w:hAnsi="仿宋" w:eastAsia="仿宋" w:cs="Arial"/>
                <w:sz w:val="28"/>
                <w:szCs w:val="28"/>
              </w:rPr>
            </w:pPr>
          </w:p>
          <w:p w14:paraId="56595F00">
            <w:pPr>
              <w:jc w:val="center"/>
              <w:rPr>
                <w:rFonts w:ascii="仿宋" w:hAnsi="仿宋" w:eastAsia="仿宋" w:cs="Arial"/>
                <w:sz w:val="28"/>
                <w:szCs w:val="28"/>
              </w:rPr>
            </w:pPr>
          </w:p>
          <w:p w14:paraId="3D9E6E4C">
            <w:pPr>
              <w:ind w:firstLine="2240" w:firstLineChars="800"/>
              <w:rPr>
                <w:rFonts w:ascii="仿宋" w:hAnsi="仿宋" w:eastAsia="仿宋" w:cs="Arial"/>
                <w:sz w:val="28"/>
                <w:szCs w:val="28"/>
              </w:rPr>
            </w:pPr>
            <w:r>
              <w:rPr>
                <w:rFonts w:hint="eastAsia" w:ascii="仿宋" w:hAnsi="仿宋" w:eastAsia="仿宋" w:cs="Arial"/>
                <w:sz w:val="28"/>
                <w:szCs w:val="28"/>
              </w:rPr>
              <w:t>报告时间：</w:t>
            </w:r>
            <w:r>
              <w:rPr>
                <w:rFonts w:hint="eastAsia" w:ascii="仿宋" w:hAnsi="仿宋" w:eastAsia="仿宋" w:cs="Arial"/>
                <w:sz w:val="28"/>
                <w:szCs w:val="28"/>
                <w:u w:val="single"/>
              </w:rPr>
              <w:t xml:space="preserve">  2020   </w:t>
            </w:r>
            <w:r>
              <w:rPr>
                <w:rFonts w:hint="eastAsia" w:ascii="仿宋" w:hAnsi="仿宋" w:eastAsia="仿宋" w:cs="Arial"/>
                <w:sz w:val="28"/>
                <w:szCs w:val="28"/>
              </w:rPr>
              <w:t>年</w:t>
            </w:r>
            <w:r>
              <w:rPr>
                <w:rFonts w:hint="eastAsia" w:ascii="Calibri" w:hAnsi="Calibri" w:eastAsia="仿宋" w:cs="Calibri"/>
                <w:sz w:val="28"/>
                <w:szCs w:val="28"/>
              </w:rPr>
              <w:t> </w:t>
            </w:r>
            <w:r>
              <w:rPr>
                <w:rFonts w:hint="eastAsia" w:ascii="仿宋" w:hAnsi="仿宋" w:eastAsia="仿宋" w:cs="Arial"/>
                <w:sz w:val="28"/>
                <w:szCs w:val="28"/>
                <w:u w:val="single"/>
              </w:rPr>
              <w:t xml:space="preserve">   </w:t>
            </w:r>
            <w:r>
              <w:rPr>
                <w:rFonts w:ascii="仿宋" w:hAnsi="仿宋" w:eastAsia="仿宋" w:cs="Arial"/>
                <w:sz w:val="28"/>
                <w:szCs w:val="28"/>
                <w:u w:val="single"/>
              </w:rPr>
              <w:t>6</w:t>
            </w:r>
            <w:r>
              <w:rPr>
                <w:rFonts w:hint="eastAsia" w:ascii="仿宋" w:hAnsi="仿宋" w:eastAsia="仿宋" w:cs="Arial"/>
                <w:sz w:val="28"/>
                <w:szCs w:val="28"/>
                <w:u w:val="single"/>
              </w:rPr>
              <w:t xml:space="preserve">  </w:t>
            </w:r>
            <w:r>
              <w:rPr>
                <w:rFonts w:hint="eastAsia" w:ascii="仿宋" w:hAnsi="仿宋" w:eastAsia="仿宋" w:cs="Arial"/>
                <w:sz w:val="28"/>
                <w:szCs w:val="28"/>
              </w:rPr>
              <w:t>月</w:t>
            </w:r>
          </w:p>
        </w:tc>
      </w:tr>
    </w:tbl>
    <w:p w14:paraId="77358D34">
      <w:pPr>
        <w:spacing w:line="540" w:lineRule="exact"/>
        <w:rPr>
          <w:rFonts w:ascii="仿宋" w:hAnsi="仿宋" w:eastAsia="仿宋" w:cs="Arial"/>
          <w:sz w:val="32"/>
          <w:szCs w:val="32"/>
          <w:shd w:val="clear" w:color="auto" w:fill="FFFFFF"/>
        </w:rPr>
      </w:pPr>
    </w:p>
    <w:tbl>
      <w:tblPr>
        <w:tblStyle w:val="24"/>
        <w:tblW w:w="102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0"/>
        <w:gridCol w:w="212"/>
        <w:gridCol w:w="46"/>
        <w:gridCol w:w="1398"/>
        <w:gridCol w:w="357"/>
        <w:gridCol w:w="952"/>
        <w:gridCol w:w="126"/>
        <w:gridCol w:w="1134"/>
        <w:gridCol w:w="1276"/>
        <w:gridCol w:w="851"/>
        <w:gridCol w:w="283"/>
        <w:gridCol w:w="142"/>
        <w:gridCol w:w="503"/>
        <w:gridCol w:w="455"/>
        <w:gridCol w:w="1026"/>
      </w:tblGrid>
      <w:tr w14:paraId="5CBCB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0201" w:type="dxa"/>
            <w:gridSpan w:val="15"/>
            <w:vAlign w:val="center"/>
          </w:tcPr>
          <w:p w14:paraId="5C77030B">
            <w:pPr>
              <w:autoSpaceDN w:val="0"/>
              <w:spacing w:line="320" w:lineRule="exact"/>
              <w:jc w:val="center"/>
              <w:textAlignment w:val="center"/>
              <w:rPr>
                <w:rFonts w:ascii="仿宋" w:hAnsi="仿宋" w:eastAsia="仿宋" w:cs="仿宋_GB2312"/>
                <w:sz w:val="24"/>
              </w:rPr>
            </w:pPr>
            <w:r>
              <w:rPr>
                <w:rFonts w:hint="eastAsia" w:ascii="仿宋" w:hAnsi="仿宋" w:eastAsia="仿宋" w:cs="黑体"/>
                <w:sz w:val="28"/>
                <w:szCs w:val="28"/>
              </w:rPr>
              <w:t>一、部门（单位）基本概况</w:t>
            </w:r>
          </w:p>
        </w:tc>
      </w:tr>
      <w:tr w14:paraId="3EBDA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2" w:type="dxa"/>
            <w:gridSpan w:val="2"/>
            <w:vAlign w:val="center"/>
          </w:tcPr>
          <w:p w14:paraId="4ECD298B">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联系人</w:t>
            </w:r>
          </w:p>
        </w:tc>
        <w:tc>
          <w:tcPr>
            <w:tcW w:w="4013" w:type="dxa"/>
            <w:gridSpan w:val="6"/>
            <w:vAlign w:val="center"/>
          </w:tcPr>
          <w:p w14:paraId="2FBFA9AA">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龙景庚</w:t>
            </w:r>
          </w:p>
        </w:tc>
        <w:tc>
          <w:tcPr>
            <w:tcW w:w="2127" w:type="dxa"/>
            <w:gridSpan w:val="2"/>
            <w:vAlign w:val="center"/>
          </w:tcPr>
          <w:p w14:paraId="66DCB55F">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联系电话</w:t>
            </w:r>
          </w:p>
        </w:tc>
        <w:tc>
          <w:tcPr>
            <w:tcW w:w="2409" w:type="dxa"/>
            <w:gridSpan w:val="5"/>
            <w:vAlign w:val="center"/>
          </w:tcPr>
          <w:p w14:paraId="3C26FCD1">
            <w:pPr>
              <w:autoSpaceDN w:val="0"/>
              <w:spacing w:line="320" w:lineRule="exact"/>
              <w:jc w:val="center"/>
              <w:textAlignment w:val="center"/>
              <w:rPr>
                <w:rFonts w:ascii="仿宋" w:hAnsi="仿宋" w:eastAsia="仿宋" w:cs="仿宋_GB2312"/>
                <w:sz w:val="24"/>
              </w:rPr>
            </w:pPr>
            <w:r>
              <w:rPr>
                <w:rFonts w:ascii="仿宋" w:hAnsi="仿宋" w:eastAsia="仿宋" w:cs="仿宋_GB2312"/>
                <w:sz w:val="24"/>
              </w:rPr>
              <w:t>18974377486</w:t>
            </w:r>
          </w:p>
        </w:tc>
      </w:tr>
      <w:tr w14:paraId="18E07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2" w:type="dxa"/>
            <w:gridSpan w:val="2"/>
            <w:vAlign w:val="center"/>
          </w:tcPr>
          <w:p w14:paraId="0CFDE5DF">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人员编制</w:t>
            </w:r>
          </w:p>
        </w:tc>
        <w:tc>
          <w:tcPr>
            <w:tcW w:w="4013" w:type="dxa"/>
            <w:gridSpan w:val="6"/>
            <w:vAlign w:val="center"/>
          </w:tcPr>
          <w:p w14:paraId="036865BF">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88</w:t>
            </w:r>
          </w:p>
        </w:tc>
        <w:tc>
          <w:tcPr>
            <w:tcW w:w="2127" w:type="dxa"/>
            <w:gridSpan w:val="2"/>
            <w:vAlign w:val="center"/>
          </w:tcPr>
          <w:p w14:paraId="5713F9AC">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实有人数</w:t>
            </w:r>
          </w:p>
        </w:tc>
        <w:tc>
          <w:tcPr>
            <w:tcW w:w="2409" w:type="dxa"/>
            <w:gridSpan w:val="5"/>
            <w:vAlign w:val="center"/>
          </w:tcPr>
          <w:p w14:paraId="345E188C">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86</w:t>
            </w:r>
          </w:p>
        </w:tc>
      </w:tr>
      <w:tr w14:paraId="749C4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814" w:hRule="atLeast"/>
          <w:jc w:val="center"/>
        </w:trPr>
        <w:tc>
          <w:tcPr>
            <w:tcW w:w="1652" w:type="dxa"/>
            <w:gridSpan w:val="2"/>
            <w:vAlign w:val="center"/>
          </w:tcPr>
          <w:p w14:paraId="77325B56">
            <w:pPr>
              <w:jc w:val="center"/>
              <w:rPr>
                <w:rFonts w:ascii="仿宋" w:hAnsi="仿宋" w:eastAsia="仿宋"/>
                <w:sz w:val="24"/>
                <w:szCs w:val="24"/>
              </w:rPr>
            </w:pPr>
            <w:r>
              <w:rPr>
                <w:rFonts w:hint="eastAsia" w:ascii="仿宋" w:hAnsi="仿宋" w:eastAsia="仿宋"/>
                <w:sz w:val="24"/>
                <w:szCs w:val="24"/>
              </w:rPr>
              <w:t>职能职责概述</w:t>
            </w:r>
          </w:p>
        </w:tc>
        <w:tc>
          <w:tcPr>
            <w:tcW w:w="8549" w:type="dxa"/>
            <w:gridSpan w:val="13"/>
            <w:vAlign w:val="center"/>
          </w:tcPr>
          <w:p w14:paraId="61E6F6F0">
            <w:pPr>
              <w:ind w:firstLine="480" w:firstLineChars="200"/>
              <w:jc w:val="both"/>
              <w:rPr>
                <w:rFonts w:ascii="仿宋" w:hAnsi="仿宋" w:eastAsia="仿宋"/>
                <w:sz w:val="24"/>
                <w:szCs w:val="24"/>
              </w:rPr>
            </w:pPr>
            <w:r>
              <w:rPr>
                <w:rFonts w:hint="eastAsia" w:ascii="仿宋" w:hAnsi="仿宋" w:eastAsia="仿宋"/>
                <w:sz w:val="24"/>
                <w:szCs w:val="24"/>
              </w:rPr>
              <w:t>湘西自治州工业和信息化局是湘西土家族苗族自治州人民政府的工业经济主管部门，统一社会信用代码为11433100006686154J。本单位的主要职责是：贯彻落实国家产业政策，研究提出推进产业结构调整、工业与相关产业融合发展及管理创新的政策建议；负责全州工业和信息化领域的日常经济运行调节；指导工业和信息化领域加强安全生产、质量管理和应急工作，协调减轻企业负担工作；拟定全州新型工业化的发展战略，协调解决有关重大问题；推进信息化和工业化融合，推进高新技术与传统工业改造结合；统筹推进经济和社会领域信息化工作；</w:t>
            </w:r>
            <w:r>
              <w:rPr>
                <w:rFonts w:hint="eastAsia" w:ascii="仿宋" w:hAnsi="仿宋" w:eastAsia="仿宋" w:cs="宋体"/>
                <w:sz w:val="24"/>
                <w:szCs w:val="24"/>
                <w:shd w:val="clear" w:color="auto" w:fill="FFFFFF"/>
                <w:lang w:bidi="ar"/>
              </w:rPr>
              <w:t>承担全州军民融合发展综合协调和督导落实、国防科技工业相关职责；贯彻落实国家、省州有关酒类产业发展的政策法规和决策部署促进全州酒类产业发展；承办州人民政府交办的其他事项等职责。</w:t>
            </w:r>
          </w:p>
        </w:tc>
      </w:tr>
      <w:tr w14:paraId="1832F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408" w:hRule="atLeast"/>
          <w:jc w:val="center"/>
        </w:trPr>
        <w:tc>
          <w:tcPr>
            <w:tcW w:w="1652" w:type="dxa"/>
            <w:gridSpan w:val="2"/>
            <w:vAlign w:val="center"/>
          </w:tcPr>
          <w:p w14:paraId="2AB8C3B2">
            <w:pPr>
              <w:jc w:val="center"/>
              <w:rPr>
                <w:rFonts w:ascii="仿宋" w:hAnsi="仿宋" w:eastAsia="仿宋"/>
                <w:sz w:val="24"/>
                <w:szCs w:val="24"/>
              </w:rPr>
            </w:pPr>
            <w:r>
              <w:rPr>
                <w:rFonts w:hint="eastAsia" w:ascii="仿宋" w:hAnsi="仿宋" w:eastAsia="仿宋"/>
                <w:sz w:val="24"/>
                <w:szCs w:val="24"/>
              </w:rPr>
              <w:t>年度主要</w:t>
            </w:r>
          </w:p>
          <w:p w14:paraId="0D383E09">
            <w:pPr>
              <w:jc w:val="center"/>
              <w:rPr>
                <w:rFonts w:ascii="仿宋" w:hAnsi="仿宋" w:eastAsia="仿宋"/>
                <w:sz w:val="24"/>
                <w:szCs w:val="24"/>
              </w:rPr>
            </w:pPr>
            <w:r>
              <w:rPr>
                <w:rFonts w:hint="eastAsia" w:ascii="仿宋" w:hAnsi="仿宋" w:eastAsia="仿宋"/>
                <w:sz w:val="24"/>
                <w:szCs w:val="24"/>
              </w:rPr>
              <w:t>工作内容</w:t>
            </w:r>
          </w:p>
        </w:tc>
        <w:tc>
          <w:tcPr>
            <w:tcW w:w="8549" w:type="dxa"/>
            <w:gridSpan w:val="13"/>
            <w:vAlign w:val="center"/>
          </w:tcPr>
          <w:p w14:paraId="41B0A5DA">
            <w:pPr>
              <w:rPr>
                <w:rFonts w:ascii="仿宋" w:hAnsi="仿宋" w:eastAsia="仿宋"/>
                <w:sz w:val="24"/>
                <w:szCs w:val="24"/>
              </w:rPr>
            </w:pPr>
            <w:r>
              <w:rPr>
                <w:rFonts w:hint="eastAsia" w:ascii="仿宋" w:hAnsi="仿宋" w:eastAsia="仿宋"/>
                <w:sz w:val="24"/>
                <w:szCs w:val="24"/>
              </w:rPr>
              <w:t>任务1：坚决贯彻落实“六稳”要求，全力以赴稳定工业增长；强化重点产业、重点地区和重点园区的支撑，确保工业运行在合理区间。</w:t>
            </w:r>
          </w:p>
          <w:p w14:paraId="30D77A15">
            <w:pPr>
              <w:rPr>
                <w:rFonts w:ascii="仿宋" w:hAnsi="仿宋" w:eastAsia="仿宋"/>
                <w:sz w:val="24"/>
                <w:szCs w:val="24"/>
              </w:rPr>
            </w:pPr>
            <w:r>
              <w:rPr>
                <w:rFonts w:hint="eastAsia" w:ascii="仿宋" w:hAnsi="仿宋" w:eastAsia="仿宋"/>
                <w:sz w:val="24"/>
                <w:szCs w:val="24"/>
              </w:rPr>
              <w:t>任务2：推动由“一矿独大”向“多点支撑”加快转变，全州产业结构优化升级；</w:t>
            </w:r>
          </w:p>
          <w:p w14:paraId="557341F5">
            <w:pPr>
              <w:rPr>
                <w:rFonts w:ascii="仿宋" w:hAnsi="仿宋" w:eastAsia="仿宋"/>
                <w:sz w:val="24"/>
                <w:szCs w:val="24"/>
              </w:rPr>
            </w:pPr>
            <w:r>
              <w:rPr>
                <w:rFonts w:hint="eastAsia" w:ascii="仿宋" w:hAnsi="仿宋" w:eastAsia="仿宋"/>
                <w:sz w:val="24"/>
                <w:szCs w:val="24"/>
              </w:rPr>
              <w:t>任务3：不断完善园区基础设施，建立园区考核评价机制；建立州县联动、部门协同的工业招商机制；</w:t>
            </w:r>
          </w:p>
          <w:p w14:paraId="41B63509">
            <w:pPr>
              <w:rPr>
                <w:rFonts w:ascii="仿宋" w:hAnsi="仿宋" w:eastAsia="仿宋"/>
                <w:sz w:val="24"/>
                <w:szCs w:val="24"/>
              </w:rPr>
            </w:pPr>
            <w:r>
              <w:rPr>
                <w:rFonts w:hint="eastAsia" w:ascii="仿宋" w:hAnsi="仿宋" w:eastAsia="仿宋"/>
                <w:sz w:val="24"/>
                <w:szCs w:val="24"/>
              </w:rPr>
              <w:t>任务4：加大金融支持力度，持续优化营商环境。牵头开展清理拖欠民营企业中小企业账款工作。对高载能、高新技术企业实行“一口价”政策，落实优惠电价落实优惠电价，贯彻落实国家减税降费政策。</w:t>
            </w:r>
          </w:p>
          <w:p w14:paraId="061D7CBB">
            <w:pPr>
              <w:rPr>
                <w:rFonts w:ascii="仿宋" w:hAnsi="仿宋" w:eastAsia="仿宋"/>
                <w:sz w:val="24"/>
                <w:szCs w:val="24"/>
              </w:rPr>
            </w:pPr>
            <w:r>
              <w:rPr>
                <w:rFonts w:hint="eastAsia" w:ascii="仿宋" w:hAnsi="仿宋" w:eastAsia="仿宋"/>
                <w:sz w:val="24"/>
                <w:szCs w:val="24"/>
              </w:rPr>
              <w:t>任务5：加快信息化建设步伐，加快补齐通信基础设施短板；加快推进网络扶贫。聚焦精准扶贫短板，坚持目标导向，提高通信网络覆盖深度；</w:t>
            </w:r>
          </w:p>
          <w:p w14:paraId="3446B8F9">
            <w:pPr>
              <w:rPr>
                <w:rFonts w:ascii="仿宋" w:hAnsi="仿宋" w:eastAsia="仿宋"/>
                <w:sz w:val="24"/>
                <w:szCs w:val="24"/>
              </w:rPr>
            </w:pPr>
            <w:r>
              <w:rPr>
                <w:rFonts w:hint="eastAsia" w:ascii="仿宋" w:hAnsi="仿宋" w:eastAsia="仿宋"/>
                <w:sz w:val="24"/>
                <w:szCs w:val="24"/>
              </w:rPr>
              <w:t>任务</w:t>
            </w:r>
            <w:r>
              <w:rPr>
                <w:rFonts w:ascii="仿宋" w:hAnsi="仿宋" w:eastAsia="仿宋"/>
                <w:sz w:val="24"/>
                <w:szCs w:val="24"/>
              </w:rPr>
              <w:t>6</w:t>
            </w:r>
            <w:r>
              <w:rPr>
                <w:rFonts w:hint="eastAsia" w:ascii="仿宋" w:hAnsi="仿宋" w:eastAsia="仿宋"/>
                <w:sz w:val="24"/>
                <w:szCs w:val="24"/>
              </w:rPr>
              <w:t>：加快国有煤炭、化工企业改制步伐，做好煤炭企业解困救助工作，防止国有资产流失，管理好煤炭及原五个行管办离退休老干部。</w:t>
            </w:r>
          </w:p>
        </w:tc>
      </w:tr>
      <w:tr w14:paraId="756BF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50" w:hRule="atLeast"/>
          <w:jc w:val="center"/>
        </w:trPr>
        <w:tc>
          <w:tcPr>
            <w:tcW w:w="1652" w:type="dxa"/>
            <w:gridSpan w:val="2"/>
            <w:vAlign w:val="center"/>
          </w:tcPr>
          <w:p w14:paraId="75D26776">
            <w:pPr>
              <w:jc w:val="center"/>
              <w:rPr>
                <w:rFonts w:ascii="仿宋" w:hAnsi="仿宋" w:eastAsia="仿宋"/>
                <w:spacing w:val="-6"/>
                <w:sz w:val="24"/>
                <w:szCs w:val="24"/>
              </w:rPr>
            </w:pPr>
            <w:r>
              <w:rPr>
                <w:rFonts w:hint="eastAsia" w:ascii="仿宋" w:hAnsi="仿宋" w:eastAsia="仿宋"/>
                <w:spacing w:val="-6"/>
                <w:sz w:val="24"/>
                <w:szCs w:val="24"/>
              </w:rPr>
              <w:t>年度部门（单位）总体运行情况及取得的成绩</w:t>
            </w:r>
          </w:p>
        </w:tc>
        <w:tc>
          <w:tcPr>
            <w:tcW w:w="8549" w:type="dxa"/>
            <w:gridSpan w:val="13"/>
            <w:vAlign w:val="center"/>
          </w:tcPr>
          <w:p w14:paraId="23D81CFE">
            <w:pPr>
              <w:ind w:firstLine="480" w:firstLineChars="200"/>
              <w:rPr>
                <w:rFonts w:ascii="仿宋" w:hAnsi="仿宋" w:eastAsia="仿宋"/>
                <w:sz w:val="24"/>
                <w:szCs w:val="24"/>
              </w:rPr>
            </w:pPr>
            <w:r>
              <w:rPr>
                <w:rFonts w:hint="eastAsia" w:ascii="仿宋" w:hAnsi="仿宋" w:eastAsia="仿宋"/>
                <w:sz w:val="24"/>
                <w:szCs w:val="24"/>
              </w:rPr>
              <w:t>2019年，在州委、州政府的坚强领导下，在全国工业经济持续回落、企业效益大幅下降的情况下，全州深入实施“制造强州”战略，积极应对错综复杂的宏观经济形势和持续加大的经济下行压力，全州工业经济实现平稳较快增长，新旧动能加快转换，高质量发展态势更加明显。一是支撑经济增长有新贡献。全州工业总量占GDP的比重达22.4%，工业对经济增长的贡献率达到22.8%。二是企业培育取得新成效。新增入规企业35家，创建了5家省小巨人企业、4家省新材料企业，众鑫科技获“省发展非公有制经济和中小企业先进单位”。三是智能制造、产品创新、军民融合取得新突破。三湘印务获评为省智能车间，实现零的突破；金昊科技、星际动力、傲顿电子3个项目入围省100个产品创新项目笼子；2家企业获得武器装备科研生产单位三级保密资格证书。本局2019年度总体运行情况及取得的成绩如下：</w:t>
            </w:r>
          </w:p>
          <w:p w14:paraId="34DD1151">
            <w:pPr>
              <w:numPr>
                <w:ilvl w:val="0"/>
                <w:numId w:val="1"/>
              </w:numPr>
              <w:ind w:firstLine="480" w:firstLineChars="200"/>
              <w:jc w:val="both"/>
              <w:rPr>
                <w:rFonts w:ascii="仿宋" w:hAnsi="仿宋" w:eastAsia="仿宋"/>
                <w:sz w:val="24"/>
                <w:szCs w:val="24"/>
              </w:rPr>
            </w:pPr>
            <w:r>
              <w:rPr>
                <w:rFonts w:hint="eastAsia" w:ascii="仿宋" w:hAnsi="仿宋" w:eastAsia="仿宋"/>
                <w:sz w:val="24"/>
                <w:szCs w:val="24"/>
              </w:rPr>
              <w:t>2019年州工信局全力以赴稳定工业经济增长，坚决贯彻落实“六稳”要求，强化重点产业、重点地区和重点园区的支撑，全州完成全部工业增加值158.3亿元，增长7%；完成规模工业增加值79.94亿元，增长7%，增速较全国平均水平高1.3个百分点，其中园区规模工业增加值增速达8%。主要关联指标运行稳健。全州完成工业税收39.8亿元，增长6.7%，占全部税收收入的39.3%；工业用电量30.1亿度，增长13.4%，增速居全省前列。全州规模工业主营业务收入和利润总额分别同比增长8%和53.8%，企业盈利能力持续增强。</w:t>
            </w:r>
          </w:p>
          <w:p w14:paraId="1FEE307C">
            <w:pPr>
              <w:numPr>
                <w:ilvl w:val="0"/>
                <w:numId w:val="1"/>
              </w:numPr>
              <w:ind w:firstLine="480" w:firstLineChars="200"/>
              <w:jc w:val="both"/>
              <w:rPr>
                <w:rFonts w:ascii="仿宋" w:hAnsi="仿宋" w:eastAsia="仿宋"/>
                <w:sz w:val="24"/>
                <w:szCs w:val="24"/>
              </w:rPr>
            </w:pPr>
            <w:r>
              <w:rPr>
                <w:rFonts w:hint="eastAsia" w:ascii="仿宋" w:hAnsi="仿宋" w:eastAsia="仿宋"/>
                <w:sz w:val="24"/>
                <w:szCs w:val="24"/>
              </w:rPr>
              <w:t>推动产业结构持续优化，全州非矿产业占比达70.4%，加快了由“一矿独大”向“多点支撑”转变的步伐；制造业增加值占全州规模以上工业总量的81.2%，较上年提高11个百分点，拉动工业增加值增长5.8个百分点。矿业整治整合取得阶段性成效，全州电解锰、电解锌行业分别同比增长10.3%和59.7%，为全州工业增长提供有力支撑。食品产业连续三年保持两位数增长，产业规模占比达22.4%。酒鬼酒公司营业收入突破15亿元，馥郁香型白酒立项为国家标准，品牌影响力不断提高。2016-2019年湘西经开区累计引进30家电子信息产业企业，其中投资5000万元以上的企业项目21个。</w:t>
            </w:r>
          </w:p>
          <w:p w14:paraId="0FC6D9A5">
            <w:pPr>
              <w:numPr>
                <w:ilvl w:val="0"/>
                <w:numId w:val="1"/>
              </w:numPr>
              <w:ind w:firstLine="480" w:firstLineChars="200"/>
              <w:jc w:val="both"/>
              <w:rPr>
                <w:rFonts w:ascii="仿宋" w:hAnsi="仿宋" w:eastAsia="仿宋"/>
                <w:sz w:val="24"/>
                <w:szCs w:val="24"/>
              </w:rPr>
            </w:pPr>
            <w:r>
              <w:rPr>
                <w:rFonts w:hint="eastAsia" w:ascii="仿宋" w:hAnsi="仿宋" w:eastAsia="仿宋"/>
                <w:sz w:val="24"/>
                <w:szCs w:val="24"/>
              </w:rPr>
              <w:t>园区基础设施不断完善，开放水平不断提高。全州完成园区建设投资104.6亿元，新建标准厂房93.1万平方米，污水处理设施持续完善，园区承载能力不断增强。建立州县联动、部门协同的工业招商机制，在广州、深圳、济南举办三场工业招商专场会，累计签约项目30个、签约金额38.2亿元。浩然锂电、爱特嘉、快手科技、华美兴泰、中港铝业等一批大项目、好项目落户我州。</w:t>
            </w:r>
          </w:p>
          <w:p w14:paraId="5A984530">
            <w:pPr>
              <w:numPr>
                <w:ilvl w:val="0"/>
                <w:numId w:val="1"/>
              </w:numPr>
              <w:ind w:firstLine="480" w:firstLineChars="200"/>
              <w:rPr>
                <w:rFonts w:ascii="仿宋" w:hAnsi="仿宋" w:eastAsia="仿宋"/>
                <w:sz w:val="24"/>
                <w:szCs w:val="24"/>
              </w:rPr>
            </w:pPr>
            <w:bookmarkStart w:id="0" w:name="_Hlk42209835"/>
            <w:r>
              <w:rPr>
                <w:rFonts w:hint="eastAsia" w:ascii="仿宋" w:hAnsi="仿宋" w:eastAsia="仿宋"/>
                <w:sz w:val="24"/>
                <w:szCs w:val="24"/>
              </w:rPr>
              <w:t>加大金融支持力度，持续优化营商环境。成立一期规模5000万元的州转贷应急资金并投入运营，累计提供贷款3亿元，有效平抑企业过桥融资成本。全州工业贷款余额达61.5亿元，同比增长17.6%，累计提供无还本续贷资金24.1亿元。牵头开展清理拖欠民营企业中小企业账款工作，清欠额度为3.02亿元，清欠进度达96%。对54家高载能、高新技术企业实行“一口价”政策，落实优惠电价额度1.2亿元。贯彻落实国家减税降费政策，减税降费11亿元。</w:t>
            </w:r>
          </w:p>
          <w:bookmarkEnd w:id="0"/>
          <w:p w14:paraId="1EA32FC3">
            <w:pPr>
              <w:numPr>
                <w:ilvl w:val="0"/>
                <w:numId w:val="1"/>
              </w:numPr>
              <w:ind w:firstLine="480" w:firstLineChars="200"/>
              <w:rPr>
                <w:rFonts w:ascii="仿宋" w:hAnsi="仿宋" w:eastAsia="仿宋"/>
                <w:sz w:val="24"/>
                <w:szCs w:val="24"/>
              </w:rPr>
            </w:pPr>
            <w:r>
              <w:rPr>
                <w:rFonts w:hint="eastAsia" w:ascii="仿宋" w:hAnsi="仿宋" w:eastAsia="仿宋"/>
                <w:sz w:val="24"/>
                <w:szCs w:val="24"/>
              </w:rPr>
              <w:t>全年完成通信基础设施投资5.17亿元，新建4G基站549个和5G试点基站12个，通信网络设施不断完善；全州自然村4G信号覆盖率、光纤覆盖率分别达到97.14%、92.10%，为我州打赢脱贫攻坚战提供网络支撑。促进企业数字化转型。新增“上云”企业2081家，为年度任务的173.4%。</w:t>
            </w:r>
          </w:p>
        </w:tc>
      </w:tr>
      <w:tr w14:paraId="597AB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0201" w:type="dxa"/>
            <w:gridSpan w:val="15"/>
            <w:vAlign w:val="center"/>
          </w:tcPr>
          <w:p w14:paraId="4B42B731">
            <w:pPr>
              <w:autoSpaceDN w:val="0"/>
              <w:spacing w:line="320" w:lineRule="exact"/>
              <w:jc w:val="center"/>
              <w:textAlignment w:val="center"/>
              <w:rPr>
                <w:rFonts w:ascii="仿宋" w:hAnsi="仿宋" w:eastAsia="仿宋" w:cs="仿宋_GB2312"/>
                <w:sz w:val="24"/>
              </w:rPr>
            </w:pPr>
            <w:r>
              <w:rPr>
                <w:rFonts w:hint="eastAsia" w:ascii="仿宋" w:hAnsi="仿宋" w:eastAsia="仿宋" w:cs="黑体"/>
                <w:sz w:val="28"/>
                <w:szCs w:val="28"/>
              </w:rPr>
              <w:t>二、部门（单位）收支情况</w:t>
            </w:r>
          </w:p>
        </w:tc>
      </w:tr>
      <w:tr w14:paraId="3885A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0201" w:type="dxa"/>
            <w:gridSpan w:val="15"/>
            <w:vAlign w:val="center"/>
          </w:tcPr>
          <w:p w14:paraId="539C9179">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b/>
                <w:bCs/>
                <w:sz w:val="24"/>
              </w:rPr>
              <w:t>年度收入情况（万元）</w:t>
            </w:r>
          </w:p>
        </w:tc>
      </w:tr>
      <w:tr w14:paraId="1E2D9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98" w:type="dxa"/>
            <w:gridSpan w:val="3"/>
            <w:vMerge w:val="restart"/>
            <w:vAlign w:val="center"/>
          </w:tcPr>
          <w:p w14:paraId="79FCF38A">
            <w:pPr>
              <w:jc w:val="center"/>
              <w:rPr>
                <w:rStyle w:val="47"/>
                <w:rFonts w:ascii="仿宋" w:hAnsi="仿宋" w:eastAsia="仿宋"/>
                <w:color w:val="auto"/>
                <w:sz w:val="24"/>
                <w:szCs w:val="24"/>
              </w:rPr>
            </w:pPr>
            <w:r>
              <w:rPr>
                <w:rStyle w:val="47"/>
                <w:rFonts w:hint="eastAsia" w:ascii="仿宋" w:hAnsi="仿宋" w:eastAsia="仿宋"/>
                <w:color w:val="auto"/>
                <w:sz w:val="24"/>
                <w:szCs w:val="24"/>
              </w:rPr>
              <w:t>机构名称</w:t>
            </w:r>
          </w:p>
        </w:tc>
        <w:tc>
          <w:tcPr>
            <w:tcW w:w="1398" w:type="dxa"/>
            <w:vMerge w:val="restart"/>
            <w:tcBorders>
              <w:right w:val="single" w:color="auto" w:sz="4" w:space="0"/>
            </w:tcBorders>
            <w:vAlign w:val="center"/>
          </w:tcPr>
          <w:p w14:paraId="7817DF9A">
            <w:pPr>
              <w:jc w:val="center"/>
              <w:rPr>
                <w:rStyle w:val="47"/>
                <w:rFonts w:ascii="仿宋" w:hAnsi="仿宋" w:eastAsia="仿宋"/>
                <w:color w:val="auto"/>
                <w:sz w:val="24"/>
                <w:szCs w:val="24"/>
              </w:rPr>
            </w:pPr>
            <w:r>
              <w:rPr>
                <w:rStyle w:val="47"/>
                <w:rFonts w:hint="eastAsia" w:ascii="仿宋" w:hAnsi="仿宋" w:eastAsia="仿宋"/>
                <w:color w:val="auto"/>
                <w:sz w:val="24"/>
                <w:szCs w:val="24"/>
              </w:rPr>
              <w:t>收入合计</w:t>
            </w:r>
          </w:p>
        </w:tc>
        <w:tc>
          <w:tcPr>
            <w:tcW w:w="7105" w:type="dxa"/>
            <w:gridSpan w:val="11"/>
            <w:tcBorders>
              <w:left w:val="single" w:color="auto" w:sz="4" w:space="0"/>
            </w:tcBorders>
            <w:vAlign w:val="center"/>
          </w:tcPr>
          <w:p w14:paraId="46EA1B7E">
            <w:pPr>
              <w:jc w:val="center"/>
              <w:rPr>
                <w:rStyle w:val="47"/>
                <w:rFonts w:ascii="仿宋" w:hAnsi="仿宋" w:eastAsia="仿宋"/>
                <w:color w:val="auto"/>
                <w:sz w:val="24"/>
                <w:szCs w:val="24"/>
              </w:rPr>
            </w:pPr>
            <w:r>
              <w:rPr>
                <w:rStyle w:val="47"/>
                <w:rFonts w:hint="eastAsia" w:ascii="仿宋" w:hAnsi="仿宋" w:eastAsia="仿宋"/>
                <w:color w:val="auto"/>
                <w:sz w:val="24"/>
                <w:szCs w:val="24"/>
              </w:rPr>
              <w:t>其中：</w:t>
            </w:r>
          </w:p>
        </w:tc>
      </w:tr>
      <w:tr w14:paraId="6B67E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698" w:type="dxa"/>
            <w:gridSpan w:val="3"/>
            <w:vMerge w:val="continue"/>
            <w:vAlign w:val="center"/>
          </w:tcPr>
          <w:p w14:paraId="5608A53D">
            <w:pPr>
              <w:jc w:val="center"/>
              <w:rPr>
                <w:rStyle w:val="47"/>
                <w:rFonts w:ascii="仿宋" w:hAnsi="仿宋" w:eastAsia="仿宋"/>
                <w:color w:val="auto"/>
                <w:sz w:val="24"/>
                <w:szCs w:val="24"/>
              </w:rPr>
            </w:pPr>
          </w:p>
        </w:tc>
        <w:tc>
          <w:tcPr>
            <w:tcW w:w="1398" w:type="dxa"/>
            <w:vMerge w:val="continue"/>
            <w:tcBorders>
              <w:right w:val="single" w:color="auto" w:sz="4" w:space="0"/>
            </w:tcBorders>
            <w:vAlign w:val="center"/>
          </w:tcPr>
          <w:p w14:paraId="24B7F4FF">
            <w:pPr>
              <w:jc w:val="center"/>
              <w:rPr>
                <w:rStyle w:val="47"/>
                <w:rFonts w:ascii="仿宋" w:hAnsi="仿宋" w:eastAsia="仿宋"/>
                <w:color w:val="auto"/>
                <w:sz w:val="24"/>
                <w:szCs w:val="24"/>
              </w:rPr>
            </w:pPr>
          </w:p>
        </w:tc>
        <w:tc>
          <w:tcPr>
            <w:tcW w:w="1435" w:type="dxa"/>
            <w:gridSpan w:val="3"/>
            <w:tcBorders>
              <w:left w:val="single" w:color="auto" w:sz="4" w:space="0"/>
            </w:tcBorders>
            <w:vAlign w:val="center"/>
          </w:tcPr>
          <w:p w14:paraId="403E9A53">
            <w:pPr>
              <w:jc w:val="center"/>
              <w:rPr>
                <w:rStyle w:val="47"/>
                <w:rFonts w:ascii="仿宋" w:hAnsi="仿宋" w:eastAsia="仿宋"/>
                <w:color w:val="auto"/>
                <w:sz w:val="24"/>
                <w:szCs w:val="24"/>
              </w:rPr>
            </w:pPr>
            <w:r>
              <w:rPr>
                <w:rStyle w:val="47"/>
                <w:rFonts w:hint="eastAsia" w:ascii="仿宋" w:hAnsi="仿宋" w:eastAsia="仿宋"/>
                <w:color w:val="auto"/>
                <w:sz w:val="24"/>
                <w:szCs w:val="24"/>
              </w:rPr>
              <w:t>上年结转</w:t>
            </w:r>
          </w:p>
        </w:tc>
        <w:tc>
          <w:tcPr>
            <w:tcW w:w="1134" w:type="dxa"/>
            <w:vAlign w:val="center"/>
          </w:tcPr>
          <w:p w14:paraId="3CB34B21">
            <w:pPr>
              <w:jc w:val="center"/>
              <w:rPr>
                <w:rStyle w:val="47"/>
                <w:rFonts w:ascii="仿宋" w:hAnsi="仿宋" w:eastAsia="仿宋"/>
                <w:color w:val="auto"/>
                <w:sz w:val="24"/>
                <w:szCs w:val="24"/>
              </w:rPr>
            </w:pPr>
            <w:r>
              <w:rPr>
                <w:rStyle w:val="47"/>
                <w:rFonts w:hint="eastAsia" w:ascii="仿宋" w:hAnsi="仿宋" w:eastAsia="仿宋"/>
                <w:color w:val="auto"/>
                <w:sz w:val="24"/>
                <w:szCs w:val="24"/>
              </w:rPr>
              <w:t>公共财</w:t>
            </w:r>
          </w:p>
          <w:p w14:paraId="4555F6D2">
            <w:pPr>
              <w:jc w:val="center"/>
              <w:rPr>
                <w:rStyle w:val="47"/>
                <w:rFonts w:ascii="仿宋" w:hAnsi="仿宋" w:eastAsia="仿宋"/>
                <w:color w:val="auto"/>
                <w:sz w:val="24"/>
                <w:szCs w:val="24"/>
              </w:rPr>
            </w:pPr>
            <w:r>
              <w:rPr>
                <w:rStyle w:val="47"/>
                <w:rFonts w:hint="eastAsia" w:ascii="仿宋" w:hAnsi="仿宋" w:eastAsia="仿宋"/>
                <w:color w:val="auto"/>
                <w:sz w:val="24"/>
                <w:szCs w:val="24"/>
              </w:rPr>
              <w:t>政拨款</w:t>
            </w:r>
          </w:p>
        </w:tc>
        <w:tc>
          <w:tcPr>
            <w:tcW w:w="1276" w:type="dxa"/>
            <w:vAlign w:val="center"/>
          </w:tcPr>
          <w:p w14:paraId="0DEABB39">
            <w:pPr>
              <w:jc w:val="center"/>
              <w:rPr>
                <w:rStyle w:val="47"/>
                <w:rFonts w:ascii="仿宋" w:hAnsi="仿宋" w:eastAsia="仿宋"/>
                <w:color w:val="auto"/>
                <w:sz w:val="24"/>
                <w:szCs w:val="24"/>
              </w:rPr>
            </w:pPr>
            <w:r>
              <w:rPr>
                <w:rStyle w:val="47"/>
                <w:rFonts w:hint="eastAsia" w:ascii="仿宋" w:hAnsi="仿宋" w:eastAsia="仿宋"/>
                <w:color w:val="auto"/>
                <w:sz w:val="24"/>
                <w:szCs w:val="24"/>
              </w:rPr>
              <w:t>政府基金拨款</w:t>
            </w:r>
          </w:p>
        </w:tc>
        <w:tc>
          <w:tcPr>
            <w:tcW w:w="1779" w:type="dxa"/>
            <w:gridSpan w:val="4"/>
            <w:vAlign w:val="center"/>
          </w:tcPr>
          <w:p w14:paraId="011D2086">
            <w:pPr>
              <w:jc w:val="center"/>
              <w:rPr>
                <w:rStyle w:val="47"/>
                <w:rFonts w:ascii="仿宋" w:hAnsi="仿宋" w:eastAsia="仿宋"/>
                <w:color w:val="auto"/>
                <w:sz w:val="24"/>
                <w:szCs w:val="24"/>
              </w:rPr>
            </w:pPr>
            <w:r>
              <w:rPr>
                <w:rStyle w:val="47"/>
                <w:rFonts w:hint="eastAsia" w:ascii="仿宋" w:hAnsi="仿宋" w:eastAsia="仿宋"/>
                <w:color w:val="auto"/>
                <w:sz w:val="24"/>
                <w:szCs w:val="24"/>
              </w:rPr>
              <w:t>纳入专户管理的非税收入拨款</w:t>
            </w:r>
          </w:p>
        </w:tc>
        <w:tc>
          <w:tcPr>
            <w:tcW w:w="1481" w:type="dxa"/>
            <w:gridSpan w:val="2"/>
            <w:vAlign w:val="center"/>
          </w:tcPr>
          <w:p w14:paraId="55756B9A">
            <w:pPr>
              <w:jc w:val="center"/>
              <w:rPr>
                <w:rStyle w:val="47"/>
                <w:rFonts w:ascii="仿宋" w:hAnsi="仿宋" w:eastAsia="仿宋"/>
                <w:color w:val="auto"/>
                <w:sz w:val="24"/>
                <w:szCs w:val="24"/>
              </w:rPr>
            </w:pPr>
            <w:r>
              <w:rPr>
                <w:rStyle w:val="47"/>
                <w:rFonts w:hint="eastAsia" w:ascii="仿宋" w:hAnsi="仿宋" w:eastAsia="仿宋"/>
                <w:color w:val="auto"/>
                <w:sz w:val="24"/>
                <w:szCs w:val="24"/>
              </w:rPr>
              <w:t>其他</w:t>
            </w:r>
          </w:p>
          <w:p w14:paraId="14ADD242">
            <w:pPr>
              <w:jc w:val="center"/>
              <w:rPr>
                <w:rStyle w:val="47"/>
                <w:rFonts w:ascii="仿宋" w:hAnsi="仿宋" w:eastAsia="仿宋"/>
                <w:color w:val="auto"/>
                <w:sz w:val="24"/>
                <w:szCs w:val="24"/>
              </w:rPr>
            </w:pPr>
            <w:r>
              <w:rPr>
                <w:rStyle w:val="47"/>
                <w:rFonts w:hint="eastAsia" w:ascii="仿宋" w:hAnsi="仿宋" w:eastAsia="仿宋"/>
                <w:color w:val="auto"/>
                <w:sz w:val="24"/>
                <w:szCs w:val="24"/>
              </w:rPr>
              <w:t>收入</w:t>
            </w:r>
          </w:p>
        </w:tc>
      </w:tr>
      <w:tr w14:paraId="613D1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698" w:type="dxa"/>
            <w:gridSpan w:val="3"/>
            <w:vAlign w:val="center"/>
          </w:tcPr>
          <w:p w14:paraId="0D3DB9ED">
            <w:pPr>
              <w:pStyle w:val="41"/>
              <w:jc w:val="center"/>
              <w:rPr>
                <w:rFonts w:ascii="仿宋" w:hAnsi="仿宋" w:eastAsia="仿宋"/>
                <w:sz w:val="24"/>
                <w:szCs w:val="24"/>
              </w:rPr>
            </w:pPr>
            <w:r>
              <w:rPr>
                <w:rFonts w:hint="eastAsia" w:ascii="仿宋" w:hAnsi="仿宋" w:eastAsia="仿宋"/>
                <w:sz w:val="24"/>
                <w:szCs w:val="24"/>
              </w:rPr>
              <w:t>局机关及二级机构汇总</w:t>
            </w:r>
          </w:p>
        </w:tc>
        <w:tc>
          <w:tcPr>
            <w:tcW w:w="1398" w:type="dxa"/>
            <w:tcBorders>
              <w:right w:val="single" w:color="auto" w:sz="4" w:space="0"/>
            </w:tcBorders>
            <w:vAlign w:val="center"/>
          </w:tcPr>
          <w:p w14:paraId="14126BAD">
            <w:pPr>
              <w:autoSpaceDN w:val="0"/>
              <w:spacing w:line="320" w:lineRule="exact"/>
              <w:jc w:val="center"/>
              <w:textAlignment w:val="center"/>
              <w:rPr>
                <w:rFonts w:ascii="仿宋" w:hAnsi="仿宋" w:eastAsia="仿宋" w:cs="仿宋_GB2312"/>
                <w:sz w:val="24"/>
                <w:szCs w:val="24"/>
              </w:rPr>
            </w:pPr>
            <w:r>
              <w:rPr>
                <w:rFonts w:hint="eastAsia" w:ascii="仿宋" w:hAnsi="仿宋" w:eastAsia="仿宋" w:cs="仿宋_GB2312"/>
                <w:sz w:val="24"/>
                <w:szCs w:val="24"/>
              </w:rPr>
              <w:t>8011.67</w:t>
            </w:r>
          </w:p>
        </w:tc>
        <w:tc>
          <w:tcPr>
            <w:tcW w:w="1435" w:type="dxa"/>
            <w:gridSpan w:val="3"/>
            <w:tcBorders>
              <w:left w:val="single" w:color="auto" w:sz="4" w:space="0"/>
            </w:tcBorders>
            <w:vAlign w:val="center"/>
          </w:tcPr>
          <w:p w14:paraId="21B996A1">
            <w:pPr>
              <w:autoSpaceDN w:val="0"/>
              <w:spacing w:line="320" w:lineRule="exact"/>
              <w:jc w:val="center"/>
              <w:textAlignment w:val="center"/>
              <w:rPr>
                <w:rFonts w:ascii="仿宋" w:hAnsi="仿宋" w:eastAsia="仿宋" w:cs="仿宋_GB2312"/>
                <w:sz w:val="24"/>
                <w:szCs w:val="24"/>
              </w:rPr>
            </w:pPr>
            <w:r>
              <w:rPr>
                <w:rFonts w:hint="eastAsia" w:ascii="仿宋" w:hAnsi="仿宋" w:eastAsia="仿宋" w:cs="仿宋_GB2312"/>
                <w:sz w:val="24"/>
                <w:szCs w:val="24"/>
              </w:rPr>
              <w:t>2993.50</w:t>
            </w:r>
          </w:p>
        </w:tc>
        <w:tc>
          <w:tcPr>
            <w:tcW w:w="1134" w:type="dxa"/>
            <w:vAlign w:val="center"/>
          </w:tcPr>
          <w:p w14:paraId="67D45C9A">
            <w:pPr>
              <w:autoSpaceDN w:val="0"/>
              <w:spacing w:line="320" w:lineRule="exact"/>
              <w:jc w:val="center"/>
              <w:textAlignment w:val="center"/>
              <w:rPr>
                <w:rFonts w:ascii="仿宋" w:hAnsi="仿宋" w:eastAsia="仿宋" w:cs="仿宋_GB2312"/>
                <w:sz w:val="24"/>
                <w:szCs w:val="24"/>
              </w:rPr>
            </w:pPr>
            <w:r>
              <w:rPr>
                <w:rFonts w:hint="eastAsia" w:ascii="仿宋" w:hAnsi="仿宋" w:eastAsia="仿宋" w:cs="仿宋_GB2312"/>
                <w:sz w:val="24"/>
                <w:szCs w:val="24"/>
              </w:rPr>
              <w:t>4698.05</w:t>
            </w:r>
          </w:p>
        </w:tc>
        <w:tc>
          <w:tcPr>
            <w:tcW w:w="1276" w:type="dxa"/>
            <w:vAlign w:val="center"/>
          </w:tcPr>
          <w:p w14:paraId="58F17009">
            <w:pPr>
              <w:autoSpaceDN w:val="0"/>
              <w:spacing w:line="320" w:lineRule="exact"/>
              <w:jc w:val="center"/>
              <w:textAlignment w:val="center"/>
              <w:rPr>
                <w:rFonts w:ascii="仿宋" w:hAnsi="仿宋" w:eastAsia="仿宋" w:cs="仿宋_GB2312"/>
                <w:sz w:val="24"/>
                <w:szCs w:val="24"/>
              </w:rPr>
            </w:pPr>
          </w:p>
        </w:tc>
        <w:tc>
          <w:tcPr>
            <w:tcW w:w="1779" w:type="dxa"/>
            <w:gridSpan w:val="4"/>
            <w:vAlign w:val="center"/>
          </w:tcPr>
          <w:p w14:paraId="4163FF48">
            <w:pPr>
              <w:autoSpaceDN w:val="0"/>
              <w:spacing w:line="320" w:lineRule="exact"/>
              <w:jc w:val="center"/>
              <w:textAlignment w:val="center"/>
              <w:rPr>
                <w:rFonts w:ascii="仿宋" w:hAnsi="仿宋" w:eastAsia="仿宋" w:cs="仿宋_GB2312"/>
                <w:sz w:val="24"/>
                <w:szCs w:val="24"/>
              </w:rPr>
            </w:pPr>
          </w:p>
        </w:tc>
        <w:tc>
          <w:tcPr>
            <w:tcW w:w="1481" w:type="dxa"/>
            <w:gridSpan w:val="2"/>
            <w:vAlign w:val="center"/>
          </w:tcPr>
          <w:p w14:paraId="34454A38">
            <w:pPr>
              <w:autoSpaceDN w:val="0"/>
              <w:spacing w:line="320" w:lineRule="exact"/>
              <w:jc w:val="center"/>
              <w:textAlignment w:val="center"/>
              <w:rPr>
                <w:rFonts w:ascii="仿宋" w:hAnsi="仿宋" w:eastAsia="仿宋" w:cs="仿宋_GB2312"/>
                <w:sz w:val="24"/>
                <w:szCs w:val="24"/>
              </w:rPr>
            </w:pPr>
            <w:r>
              <w:rPr>
                <w:rFonts w:hint="eastAsia" w:ascii="仿宋" w:hAnsi="仿宋" w:eastAsia="仿宋" w:cs="仿宋_GB2312"/>
                <w:sz w:val="24"/>
                <w:szCs w:val="24"/>
              </w:rPr>
              <w:t>320.12</w:t>
            </w:r>
          </w:p>
        </w:tc>
      </w:tr>
      <w:tr w14:paraId="00FD4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0201" w:type="dxa"/>
            <w:gridSpan w:val="15"/>
            <w:vAlign w:val="center"/>
          </w:tcPr>
          <w:p w14:paraId="7EB85762">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b/>
                <w:bCs/>
                <w:sz w:val="24"/>
              </w:rPr>
              <w:t>部门（单位）年度支出和结余情况（万元）</w:t>
            </w:r>
          </w:p>
        </w:tc>
      </w:tr>
      <w:tr w14:paraId="0E9FF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vMerge w:val="restart"/>
            <w:vAlign w:val="center"/>
          </w:tcPr>
          <w:p w14:paraId="10D80AD4">
            <w:pPr>
              <w:snapToGrid w:val="0"/>
              <w:spacing w:line="320" w:lineRule="exact"/>
              <w:jc w:val="center"/>
              <w:rPr>
                <w:rFonts w:ascii="仿宋" w:hAnsi="仿宋" w:eastAsia="仿宋" w:cs="仿宋_GB2312"/>
                <w:sz w:val="24"/>
              </w:rPr>
            </w:pPr>
            <w:r>
              <w:rPr>
                <w:rFonts w:hint="eastAsia" w:ascii="仿宋" w:hAnsi="仿宋" w:eastAsia="仿宋" w:cs="仿宋_GB2312"/>
                <w:sz w:val="24"/>
              </w:rPr>
              <w:t>机构名称</w:t>
            </w:r>
          </w:p>
        </w:tc>
        <w:tc>
          <w:tcPr>
            <w:tcW w:w="1398" w:type="dxa"/>
            <w:vMerge w:val="restart"/>
            <w:tcBorders>
              <w:right w:val="single" w:color="auto" w:sz="4" w:space="0"/>
            </w:tcBorders>
            <w:vAlign w:val="center"/>
          </w:tcPr>
          <w:p w14:paraId="4B240FED">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支出合计</w:t>
            </w:r>
          </w:p>
        </w:tc>
        <w:tc>
          <w:tcPr>
            <w:tcW w:w="4979" w:type="dxa"/>
            <w:gridSpan w:val="7"/>
            <w:tcBorders>
              <w:left w:val="single" w:color="auto" w:sz="4" w:space="0"/>
              <w:bottom w:val="single" w:color="auto" w:sz="4" w:space="0"/>
              <w:right w:val="single" w:color="auto" w:sz="4" w:space="0"/>
            </w:tcBorders>
            <w:vAlign w:val="center"/>
          </w:tcPr>
          <w:p w14:paraId="4183E32F">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其中：</w:t>
            </w:r>
          </w:p>
        </w:tc>
        <w:tc>
          <w:tcPr>
            <w:tcW w:w="2126" w:type="dxa"/>
            <w:gridSpan w:val="4"/>
            <w:tcBorders>
              <w:left w:val="single" w:color="auto" w:sz="4" w:space="0"/>
              <w:bottom w:val="single" w:color="auto" w:sz="4" w:space="0"/>
            </w:tcBorders>
            <w:vAlign w:val="center"/>
          </w:tcPr>
          <w:p w14:paraId="7BAF4967">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结余</w:t>
            </w:r>
          </w:p>
        </w:tc>
      </w:tr>
      <w:tr w14:paraId="5FDC8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vMerge w:val="continue"/>
            <w:vAlign w:val="center"/>
          </w:tcPr>
          <w:p w14:paraId="29054EAF">
            <w:pPr>
              <w:spacing w:line="320" w:lineRule="exact"/>
              <w:jc w:val="center"/>
              <w:rPr>
                <w:rFonts w:ascii="仿宋" w:hAnsi="仿宋" w:eastAsia="仿宋" w:cs="仿宋_GB2312"/>
                <w:sz w:val="24"/>
              </w:rPr>
            </w:pPr>
          </w:p>
        </w:tc>
        <w:tc>
          <w:tcPr>
            <w:tcW w:w="1398" w:type="dxa"/>
            <w:vMerge w:val="continue"/>
            <w:tcBorders>
              <w:right w:val="single" w:color="auto" w:sz="4" w:space="0"/>
            </w:tcBorders>
            <w:vAlign w:val="center"/>
          </w:tcPr>
          <w:p w14:paraId="4BA854F5">
            <w:pPr>
              <w:autoSpaceDN w:val="0"/>
              <w:spacing w:line="320" w:lineRule="exact"/>
              <w:jc w:val="center"/>
              <w:textAlignment w:val="center"/>
              <w:rPr>
                <w:rFonts w:ascii="仿宋" w:hAnsi="仿宋" w:eastAsia="仿宋" w:cs="仿宋_GB2312"/>
                <w:sz w:val="24"/>
              </w:rPr>
            </w:pPr>
          </w:p>
        </w:tc>
        <w:tc>
          <w:tcPr>
            <w:tcW w:w="1435" w:type="dxa"/>
            <w:gridSpan w:val="3"/>
            <w:vMerge w:val="restart"/>
            <w:tcBorders>
              <w:top w:val="single" w:color="auto" w:sz="4" w:space="0"/>
              <w:left w:val="single" w:color="auto" w:sz="4" w:space="0"/>
            </w:tcBorders>
            <w:vAlign w:val="center"/>
          </w:tcPr>
          <w:p w14:paraId="13D01C7D">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基本支出</w:t>
            </w:r>
          </w:p>
        </w:tc>
        <w:tc>
          <w:tcPr>
            <w:tcW w:w="2410" w:type="dxa"/>
            <w:gridSpan w:val="2"/>
            <w:tcBorders>
              <w:top w:val="single" w:color="auto" w:sz="4" w:space="0"/>
            </w:tcBorders>
            <w:vAlign w:val="center"/>
          </w:tcPr>
          <w:p w14:paraId="31E1A6F3">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其中：</w:t>
            </w:r>
          </w:p>
        </w:tc>
        <w:tc>
          <w:tcPr>
            <w:tcW w:w="1134" w:type="dxa"/>
            <w:gridSpan w:val="2"/>
            <w:vMerge w:val="restart"/>
            <w:tcBorders>
              <w:top w:val="single" w:color="auto" w:sz="4" w:space="0"/>
              <w:right w:val="single" w:color="auto" w:sz="4" w:space="0"/>
            </w:tcBorders>
            <w:vAlign w:val="center"/>
          </w:tcPr>
          <w:p w14:paraId="38CE9351">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项目支出</w:t>
            </w:r>
          </w:p>
        </w:tc>
        <w:tc>
          <w:tcPr>
            <w:tcW w:w="1100" w:type="dxa"/>
            <w:gridSpan w:val="3"/>
            <w:vMerge w:val="restart"/>
            <w:tcBorders>
              <w:top w:val="single" w:color="auto" w:sz="4" w:space="0"/>
              <w:left w:val="single" w:color="auto" w:sz="4" w:space="0"/>
              <w:right w:val="single" w:color="auto" w:sz="4" w:space="0"/>
            </w:tcBorders>
            <w:vAlign w:val="center"/>
          </w:tcPr>
          <w:p w14:paraId="67F65880">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当年结余</w:t>
            </w:r>
          </w:p>
        </w:tc>
        <w:tc>
          <w:tcPr>
            <w:tcW w:w="1026" w:type="dxa"/>
            <w:vMerge w:val="restart"/>
            <w:tcBorders>
              <w:top w:val="single" w:color="auto" w:sz="4" w:space="0"/>
              <w:left w:val="single" w:color="auto" w:sz="4" w:space="0"/>
            </w:tcBorders>
            <w:vAlign w:val="center"/>
          </w:tcPr>
          <w:p w14:paraId="70AE0AAD">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累计结余</w:t>
            </w:r>
          </w:p>
        </w:tc>
      </w:tr>
      <w:tr w14:paraId="44A9F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vMerge w:val="continue"/>
            <w:vAlign w:val="center"/>
          </w:tcPr>
          <w:p w14:paraId="2A912118">
            <w:pPr>
              <w:spacing w:line="320" w:lineRule="exact"/>
              <w:jc w:val="center"/>
              <w:rPr>
                <w:rFonts w:ascii="仿宋" w:hAnsi="仿宋" w:eastAsia="仿宋" w:cs="仿宋_GB2312"/>
                <w:sz w:val="24"/>
              </w:rPr>
            </w:pPr>
          </w:p>
        </w:tc>
        <w:tc>
          <w:tcPr>
            <w:tcW w:w="1398" w:type="dxa"/>
            <w:vMerge w:val="continue"/>
            <w:tcBorders>
              <w:right w:val="single" w:color="auto" w:sz="4" w:space="0"/>
            </w:tcBorders>
            <w:vAlign w:val="center"/>
          </w:tcPr>
          <w:p w14:paraId="1CAF7149">
            <w:pPr>
              <w:autoSpaceDN w:val="0"/>
              <w:spacing w:line="320" w:lineRule="exact"/>
              <w:jc w:val="center"/>
              <w:textAlignment w:val="center"/>
              <w:rPr>
                <w:rFonts w:ascii="仿宋" w:hAnsi="仿宋" w:eastAsia="仿宋" w:cs="仿宋_GB2312"/>
                <w:sz w:val="24"/>
              </w:rPr>
            </w:pPr>
          </w:p>
        </w:tc>
        <w:tc>
          <w:tcPr>
            <w:tcW w:w="1435" w:type="dxa"/>
            <w:gridSpan w:val="3"/>
            <w:vMerge w:val="continue"/>
            <w:tcBorders>
              <w:left w:val="single" w:color="auto" w:sz="4" w:space="0"/>
            </w:tcBorders>
            <w:vAlign w:val="center"/>
          </w:tcPr>
          <w:p w14:paraId="1199AFA6">
            <w:pPr>
              <w:autoSpaceDN w:val="0"/>
              <w:spacing w:line="320" w:lineRule="exact"/>
              <w:jc w:val="center"/>
              <w:textAlignment w:val="center"/>
              <w:rPr>
                <w:rFonts w:ascii="仿宋" w:hAnsi="仿宋" w:eastAsia="仿宋" w:cs="仿宋_GB2312"/>
                <w:sz w:val="24"/>
              </w:rPr>
            </w:pPr>
          </w:p>
        </w:tc>
        <w:tc>
          <w:tcPr>
            <w:tcW w:w="1134" w:type="dxa"/>
            <w:vAlign w:val="center"/>
          </w:tcPr>
          <w:p w14:paraId="4FF43AA3">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人员支出</w:t>
            </w:r>
          </w:p>
        </w:tc>
        <w:tc>
          <w:tcPr>
            <w:tcW w:w="1276" w:type="dxa"/>
            <w:vAlign w:val="center"/>
          </w:tcPr>
          <w:p w14:paraId="677A560E">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公用支出</w:t>
            </w:r>
          </w:p>
        </w:tc>
        <w:tc>
          <w:tcPr>
            <w:tcW w:w="1134" w:type="dxa"/>
            <w:gridSpan w:val="2"/>
            <w:vMerge w:val="continue"/>
            <w:tcBorders>
              <w:right w:val="single" w:color="auto" w:sz="4" w:space="0"/>
            </w:tcBorders>
            <w:vAlign w:val="center"/>
          </w:tcPr>
          <w:p w14:paraId="5B4444EE">
            <w:pPr>
              <w:autoSpaceDN w:val="0"/>
              <w:spacing w:line="320" w:lineRule="exact"/>
              <w:jc w:val="center"/>
              <w:textAlignment w:val="center"/>
              <w:rPr>
                <w:rFonts w:ascii="仿宋" w:hAnsi="仿宋" w:eastAsia="仿宋" w:cs="仿宋_GB2312"/>
                <w:sz w:val="24"/>
              </w:rPr>
            </w:pPr>
          </w:p>
        </w:tc>
        <w:tc>
          <w:tcPr>
            <w:tcW w:w="1100" w:type="dxa"/>
            <w:gridSpan w:val="3"/>
            <w:vMerge w:val="continue"/>
            <w:tcBorders>
              <w:left w:val="single" w:color="auto" w:sz="4" w:space="0"/>
              <w:right w:val="single" w:color="auto" w:sz="4" w:space="0"/>
            </w:tcBorders>
            <w:vAlign w:val="center"/>
          </w:tcPr>
          <w:p w14:paraId="6515433D">
            <w:pPr>
              <w:autoSpaceDN w:val="0"/>
              <w:spacing w:line="320" w:lineRule="exact"/>
              <w:jc w:val="center"/>
              <w:textAlignment w:val="center"/>
              <w:rPr>
                <w:rFonts w:ascii="仿宋" w:hAnsi="仿宋" w:eastAsia="仿宋" w:cs="仿宋_GB2312"/>
                <w:sz w:val="24"/>
              </w:rPr>
            </w:pPr>
          </w:p>
        </w:tc>
        <w:tc>
          <w:tcPr>
            <w:tcW w:w="1026" w:type="dxa"/>
            <w:vMerge w:val="continue"/>
            <w:tcBorders>
              <w:left w:val="single" w:color="auto" w:sz="4" w:space="0"/>
            </w:tcBorders>
            <w:vAlign w:val="center"/>
          </w:tcPr>
          <w:p w14:paraId="7BC160C2">
            <w:pPr>
              <w:autoSpaceDN w:val="0"/>
              <w:spacing w:line="320" w:lineRule="exact"/>
              <w:jc w:val="center"/>
              <w:textAlignment w:val="center"/>
              <w:rPr>
                <w:rFonts w:ascii="仿宋" w:hAnsi="仿宋" w:eastAsia="仿宋" w:cs="仿宋_GB2312"/>
                <w:sz w:val="24"/>
              </w:rPr>
            </w:pPr>
          </w:p>
        </w:tc>
      </w:tr>
      <w:tr w14:paraId="40EB1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698" w:type="dxa"/>
            <w:gridSpan w:val="3"/>
            <w:vAlign w:val="center"/>
          </w:tcPr>
          <w:p w14:paraId="48903AC8">
            <w:pPr>
              <w:spacing w:line="320" w:lineRule="exact"/>
              <w:rPr>
                <w:rFonts w:ascii="仿宋" w:hAnsi="仿宋" w:eastAsia="仿宋" w:cs="仿宋_GB2312"/>
                <w:sz w:val="24"/>
              </w:rPr>
            </w:pPr>
            <w:r>
              <w:rPr>
                <w:rFonts w:hint="eastAsia" w:ascii="仿宋" w:hAnsi="仿宋" w:eastAsia="仿宋" w:cs="仿宋_GB2312"/>
                <w:sz w:val="24"/>
              </w:rPr>
              <w:t>局机关及二级机构汇总</w:t>
            </w:r>
          </w:p>
        </w:tc>
        <w:tc>
          <w:tcPr>
            <w:tcW w:w="1398" w:type="dxa"/>
            <w:tcBorders>
              <w:right w:val="single" w:color="auto" w:sz="4" w:space="0"/>
            </w:tcBorders>
            <w:vAlign w:val="center"/>
          </w:tcPr>
          <w:p w14:paraId="602BF44E">
            <w:pPr>
              <w:autoSpaceDN w:val="0"/>
              <w:spacing w:line="320" w:lineRule="exact"/>
              <w:jc w:val="center"/>
              <w:textAlignment w:val="center"/>
              <w:rPr>
                <w:rFonts w:ascii="仿宋" w:hAnsi="仿宋" w:eastAsia="仿宋" w:cs="仿宋_GB2312"/>
                <w:sz w:val="24"/>
                <w:szCs w:val="24"/>
              </w:rPr>
            </w:pPr>
            <w:r>
              <w:rPr>
                <w:rFonts w:hint="eastAsia" w:ascii="仿宋" w:hAnsi="仿宋" w:eastAsia="仿宋" w:cs="仿宋_GB2312"/>
                <w:sz w:val="24"/>
                <w:szCs w:val="24"/>
              </w:rPr>
              <w:t>6994.69</w:t>
            </w:r>
          </w:p>
        </w:tc>
        <w:tc>
          <w:tcPr>
            <w:tcW w:w="1435" w:type="dxa"/>
            <w:gridSpan w:val="3"/>
            <w:tcBorders>
              <w:left w:val="single" w:color="auto" w:sz="4" w:space="0"/>
            </w:tcBorders>
            <w:vAlign w:val="center"/>
          </w:tcPr>
          <w:p w14:paraId="11483286">
            <w:pPr>
              <w:autoSpaceDN w:val="0"/>
              <w:spacing w:line="320" w:lineRule="exact"/>
              <w:jc w:val="center"/>
              <w:textAlignment w:val="center"/>
              <w:rPr>
                <w:rFonts w:ascii="仿宋" w:hAnsi="仿宋" w:eastAsia="仿宋" w:cs="仿宋_GB2312"/>
                <w:sz w:val="24"/>
                <w:szCs w:val="24"/>
              </w:rPr>
            </w:pPr>
            <w:r>
              <w:rPr>
                <w:rFonts w:hint="eastAsia" w:ascii="仿宋" w:hAnsi="仿宋" w:eastAsia="仿宋" w:cs="仿宋_GB2312"/>
                <w:sz w:val="24"/>
                <w:szCs w:val="24"/>
              </w:rPr>
              <w:t>2770.74</w:t>
            </w:r>
          </w:p>
        </w:tc>
        <w:tc>
          <w:tcPr>
            <w:tcW w:w="1134" w:type="dxa"/>
            <w:vAlign w:val="center"/>
          </w:tcPr>
          <w:p w14:paraId="19C6FE85">
            <w:pPr>
              <w:autoSpaceDN w:val="0"/>
              <w:spacing w:line="320" w:lineRule="exact"/>
              <w:jc w:val="center"/>
              <w:textAlignment w:val="center"/>
              <w:rPr>
                <w:rFonts w:ascii="仿宋" w:hAnsi="仿宋" w:eastAsia="仿宋" w:cs="仿宋_GB2312"/>
                <w:sz w:val="24"/>
                <w:szCs w:val="24"/>
              </w:rPr>
            </w:pPr>
            <w:r>
              <w:rPr>
                <w:rFonts w:hint="eastAsia" w:ascii="仿宋" w:hAnsi="仿宋" w:eastAsia="仿宋" w:cs="仿宋_GB2312"/>
                <w:sz w:val="24"/>
                <w:szCs w:val="24"/>
              </w:rPr>
              <w:t>1963.51</w:t>
            </w:r>
          </w:p>
        </w:tc>
        <w:tc>
          <w:tcPr>
            <w:tcW w:w="1276" w:type="dxa"/>
            <w:vAlign w:val="center"/>
          </w:tcPr>
          <w:p w14:paraId="021F04DE">
            <w:pPr>
              <w:autoSpaceDN w:val="0"/>
              <w:spacing w:line="320" w:lineRule="exact"/>
              <w:jc w:val="center"/>
              <w:textAlignment w:val="center"/>
              <w:rPr>
                <w:rFonts w:ascii="仿宋" w:hAnsi="仿宋" w:eastAsia="仿宋" w:cs="仿宋_GB2312"/>
                <w:sz w:val="24"/>
                <w:szCs w:val="24"/>
              </w:rPr>
            </w:pPr>
            <w:r>
              <w:rPr>
                <w:rFonts w:hint="eastAsia" w:ascii="仿宋" w:hAnsi="仿宋" w:eastAsia="仿宋" w:cs="仿宋_GB2312"/>
                <w:sz w:val="24"/>
                <w:szCs w:val="24"/>
              </w:rPr>
              <w:t>807.22</w:t>
            </w:r>
          </w:p>
        </w:tc>
        <w:tc>
          <w:tcPr>
            <w:tcW w:w="1134" w:type="dxa"/>
            <w:gridSpan w:val="2"/>
            <w:vAlign w:val="center"/>
          </w:tcPr>
          <w:p w14:paraId="7B0A763C">
            <w:pPr>
              <w:autoSpaceDN w:val="0"/>
              <w:spacing w:line="320" w:lineRule="exact"/>
              <w:jc w:val="center"/>
              <w:textAlignment w:val="center"/>
              <w:rPr>
                <w:rFonts w:ascii="仿宋" w:hAnsi="仿宋" w:eastAsia="仿宋" w:cs="仿宋_GB2312"/>
                <w:sz w:val="24"/>
                <w:szCs w:val="24"/>
              </w:rPr>
            </w:pPr>
            <w:r>
              <w:rPr>
                <w:rFonts w:hint="eastAsia" w:ascii="仿宋" w:hAnsi="仿宋" w:eastAsia="仿宋" w:cs="仿宋_GB2312"/>
                <w:sz w:val="24"/>
                <w:szCs w:val="24"/>
              </w:rPr>
              <w:t>4223.95</w:t>
            </w:r>
          </w:p>
        </w:tc>
        <w:tc>
          <w:tcPr>
            <w:tcW w:w="1100" w:type="dxa"/>
            <w:gridSpan w:val="3"/>
            <w:tcBorders>
              <w:right w:val="single" w:color="auto" w:sz="4" w:space="0"/>
            </w:tcBorders>
            <w:vAlign w:val="center"/>
          </w:tcPr>
          <w:p w14:paraId="5B66E7D7">
            <w:pPr>
              <w:autoSpaceDN w:val="0"/>
              <w:spacing w:line="320" w:lineRule="exact"/>
              <w:jc w:val="center"/>
              <w:textAlignment w:val="center"/>
              <w:rPr>
                <w:rFonts w:ascii="仿宋" w:hAnsi="仿宋" w:eastAsia="仿宋" w:cs="仿宋_GB2312"/>
                <w:sz w:val="24"/>
                <w:szCs w:val="24"/>
              </w:rPr>
            </w:pPr>
            <w:r>
              <w:rPr>
                <w:rFonts w:hint="eastAsia" w:ascii="仿宋" w:hAnsi="仿宋" w:eastAsia="仿宋" w:cs="仿宋_GB2312"/>
                <w:sz w:val="24"/>
                <w:szCs w:val="24"/>
              </w:rPr>
              <w:t>-1996.24</w:t>
            </w:r>
          </w:p>
        </w:tc>
        <w:tc>
          <w:tcPr>
            <w:tcW w:w="1026" w:type="dxa"/>
            <w:tcBorders>
              <w:left w:val="single" w:color="auto" w:sz="4" w:space="0"/>
            </w:tcBorders>
            <w:vAlign w:val="center"/>
          </w:tcPr>
          <w:p w14:paraId="15D9003F">
            <w:pPr>
              <w:autoSpaceDN w:val="0"/>
              <w:spacing w:line="320" w:lineRule="exact"/>
              <w:jc w:val="center"/>
              <w:textAlignment w:val="center"/>
              <w:rPr>
                <w:rFonts w:ascii="仿宋" w:hAnsi="仿宋" w:eastAsia="仿宋" w:cs="仿宋_GB2312"/>
                <w:sz w:val="24"/>
                <w:szCs w:val="24"/>
              </w:rPr>
            </w:pPr>
            <w:r>
              <w:rPr>
                <w:rFonts w:hint="eastAsia" w:ascii="仿宋" w:hAnsi="仿宋" w:eastAsia="仿宋" w:cs="仿宋_GB2312"/>
                <w:sz w:val="24"/>
                <w:szCs w:val="24"/>
              </w:rPr>
              <w:t>1016.97</w:t>
            </w:r>
          </w:p>
        </w:tc>
      </w:tr>
      <w:tr w14:paraId="04D36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vMerge w:val="restart"/>
            <w:vAlign w:val="center"/>
          </w:tcPr>
          <w:p w14:paraId="169A0413">
            <w:pPr>
              <w:spacing w:line="320" w:lineRule="exact"/>
              <w:jc w:val="center"/>
              <w:rPr>
                <w:rFonts w:ascii="仿宋" w:hAnsi="仿宋" w:eastAsia="仿宋" w:cs="仿宋_GB2312"/>
                <w:sz w:val="24"/>
              </w:rPr>
            </w:pPr>
            <w:r>
              <w:rPr>
                <w:rFonts w:hint="eastAsia" w:ascii="仿宋" w:hAnsi="仿宋" w:eastAsia="仿宋" w:cs="仿宋_GB2312"/>
                <w:sz w:val="24"/>
              </w:rPr>
              <w:t>机构名称</w:t>
            </w:r>
          </w:p>
        </w:tc>
        <w:tc>
          <w:tcPr>
            <w:tcW w:w="1398" w:type="dxa"/>
            <w:vMerge w:val="restart"/>
            <w:tcBorders>
              <w:right w:val="single" w:color="auto" w:sz="4" w:space="0"/>
            </w:tcBorders>
            <w:vAlign w:val="center"/>
          </w:tcPr>
          <w:p w14:paraId="2D9B0540">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三公经费</w:t>
            </w:r>
          </w:p>
          <w:p w14:paraId="2F253281">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合计</w:t>
            </w:r>
          </w:p>
        </w:tc>
        <w:tc>
          <w:tcPr>
            <w:tcW w:w="7105" w:type="dxa"/>
            <w:gridSpan w:val="11"/>
            <w:tcBorders>
              <w:left w:val="single" w:color="auto" w:sz="4" w:space="0"/>
            </w:tcBorders>
            <w:vAlign w:val="center"/>
          </w:tcPr>
          <w:p w14:paraId="410F58ED">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其中：</w:t>
            </w:r>
          </w:p>
        </w:tc>
      </w:tr>
      <w:tr w14:paraId="37341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vMerge w:val="continue"/>
            <w:vAlign w:val="center"/>
          </w:tcPr>
          <w:p w14:paraId="3C7D53E0">
            <w:pPr>
              <w:spacing w:line="320" w:lineRule="exact"/>
              <w:jc w:val="center"/>
              <w:rPr>
                <w:rFonts w:ascii="仿宋" w:hAnsi="仿宋" w:eastAsia="仿宋" w:cs="仿宋_GB2312"/>
                <w:sz w:val="24"/>
              </w:rPr>
            </w:pPr>
          </w:p>
        </w:tc>
        <w:tc>
          <w:tcPr>
            <w:tcW w:w="1398" w:type="dxa"/>
            <w:vMerge w:val="continue"/>
            <w:tcBorders>
              <w:right w:val="single" w:color="auto" w:sz="4" w:space="0"/>
            </w:tcBorders>
            <w:vAlign w:val="center"/>
          </w:tcPr>
          <w:p w14:paraId="2F0787BA">
            <w:pPr>
              <w:autoSpaceDN w:val="0"/>
              <w:spacing w:line="320" w:lineRule="exact"/>
              <w:jc w:val="center"/>
              <w:textAlignment w:val="center"/>
              <w:rPr>
                <w:rFonts w:ascii="仿宋" w:hAnsi="仿宋" w:eastAsia="仿宋" w:cs="仿宋_GB2312"/>
                <w:sz w:val="24"/>
              </w:rPr>
            </w:pPr>
          </w:p>
        </w:tc>
        <w:tc>
          <w:tcPr>
            <w:tcW w:w="1435" w:type="dxa"/>
            <w:gridSpan w:val="3"/>
            <w:tcBorders>
              <w:left w:val="single" w:color="auto" w:sz="4" w:space="0"/>
            </w:tcBorders>
            <w:vAlign w:val="center"/>
          </w:tcPr>
          <w:p w14:paraId="4EEEABC2">
            <w:pPr>
              <w:jc w:val="center"/>
              <w:rPr>
                <w:rFonts w:ascii="仿宋" w:hAnsi="仿宋" w:eastAsia="仿宋"/>
              </w:rPr>
            </w:pPr>
            <w:r>
              <w:rPr>
                <w:rFonts w:hint="eastAsia" w:ascii="仿宋" w:hAnsi="仿宋" w:eastAsia="仿宋"/>
              </w:rPr>
              <w:t>公务接待费</w:t>
            </w:r>
          </w:p>
        </w:tc>
        <w:tc>
          <w:tcPr>
            <w:tcW w:w="1134" w:type="dxa"/>
            <w:vAlign w:val="center"/>
          </w:tcPr>
          <w:p w14:paraId="35400C5E">
            <w:pPr>
              <w:jc w:val="center"/>
              <w:rPr>
                <w:rFonts w:ascii="仿宋" w:hAnsi="仿宋" w:eastAsia="仿宋"/>
              </w:rPr>
            </w:pPr>
            <w:r>
              <w:rPr>
                <w:rFonts w:hint="eastAsia" w:ascii="仿宋" w:hAnsi="仿宋" w:eastAsia="仿宋"/>
              </w:rPr>
              <w:t>公务用车运维费</w:t>
            </w:r>
          </w:p>
        </w:tc>
        <w:tc>
          <w:tcPr>
            <w:tcW w:w="1276" w:type="dxa"/>
            <w:vAlign w:val="center"/>
          </w:tcPr>
          <w:p w14:paraId="75273249">
            <w:pPr>
              <w:jc w:val="center"/>
              <w:rPr>
                <w:rFonts w:ascii="仿宋" w:hAnsi="仿宋" w:eastAsia="仿宋"/>
              </w:rPr>
            </w:pPr>
            <w:r>
              <w:rPr>
                <w:rFonts w:hint="eastAsia" w:ascii="仿宋" w:hAnsi="仿宋" w:eastAsia="仿宋"/>
              </w:rPr>
              <w:t>公务用车购置费</w:t>
            </w:r>
          </w:p>
        </w:tc>
        <w:tc>
          <w:tcPr>
            <w:tcW w:w="3260" w:type="dxa"/>
            <w:gridSpan w:val="6"/>
            <w:vAlign w:val="center"/>
          </w:tcPr>
          <w:p w14:paraId="7BC106F0">
            <w:pPr>
              <w:jc w:val="center"/>
              <w:rPr>
                <w:rFonts w:ascii="仿宋" w:hAnsi="仿宋" w:eastAsia="仿宋"/>
              </w:rPr>
            </w:pPr>
            <w:r>
              <w:rPr>
                <w:rFonts w:hint="eastAsia" w:ascii="仿宋" w:hAnsi="仿宋" w:eastAsia="仿宋"/>
              </w:rPr>
              <w:t>因公出国出</w:t>
            </w:r>
            <w:r>
              <w:rPr>
                <w:rFonts w:hint="eastAsia" w:ascii="仿宋" w:hAnsi="仿宋" w:eastAsia="仿宋" w:cs="宋体"/>
              </w:rPr>
              <w:t>境</w:t>
            </w:r>
            <w:r>
              <w:rPr>
                <w:rFonts w:hint="eastAsia" w:ascii="仿宋" w:hAnsi="仿宋" w:eastAsia="仿宋"/>
              </w:rPr>
              <w:t>费</w:t>
            </w:r>
          </w:p>
        </w:tc>
      </w:tr>
      <w:tr w14:paraId="0C239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698" w:type="dxa"/>
            <w:gridSpan w:val="3"/>
            <w:vAlign w:val="center"/>
          </w:tcPr>
          <w:p w14:paraId="6599C9F0">
            <w:pPr>
              <w:spacing w:line="320" w:lineRule="exact"/>
              <w:rPr>
                <w:rFonts w:ascii="仿宋" w:hAnsi="仿宋" w:eastAsia="仿宋" w:cs="仿宋_GB2312"/>
                <w:sz w:val="24"/>
              </w:rPr>
            </w:pPr>
            <w:r>
              <w:rPr>
                <w:rFonts w:hint="eastAsia" w:ascii="仿宋" w:hAnsi="仿宋" w:eastAsia="仿宋" w:cs="仿宋_GB2312"/>
                <w:sz w:val="24"/>
              </w:rPr>
              <w:t>局机关及二级机构汇总</w:t>
            </w:r>
          </w:p>
        </w:tc>
        <w:tc>
          <w:tcPr>
            <w:tcW w:w="1398" w:type="dxa"/>
            <w:tcBorders>
              <w:right w:val="single" w:color="auto" w:sz="4" w:space="0"/>
            </w:tcBorders>
            <w:vAlign w:val="center"/>
          </w:tcPr>
          <w:p w14:paraId="57E4DD71">
            <w:pPr>
              <w:autoSpaceDN w:val="0"/>
              <w:spacing w:line="320" w:lineRule="exact"/>
              <w:jc w:val="center"/>
              <w:textAlignment w:val="center"/>
              <w:rPr>
                <w:rFonts w:ascii="仿宋" w:hAnsi="仿宋" w:eastAsia="仿宋" w:cs="仿宋_GB2312"/>
                <w:sz w:val="24"/>
                <w:szCs w:val="24"/>
              </w:rPr>
            </w:pPr>
            <w:r>
              <w:rPr>
                <w:rFonts w:hint="eastAsia" w:ascii="仿宋" w:hAnsi="仿宋" w:eastAsia="仿宋" w:cs="仿宋_GB2312"/>
                <w:sz w:val="24"/>
                <w:szCs w:val="24"/>
              </w:rPr>
              <w:t>25.99</w:t>
            </w:r>
          </w:p>
        </w:tc>
        <w:tc>
          <w:tcPr>
            <w:tcW w:w="1435" w:type="dxa"/>
            <w:gridSpan w:val="3"/>
            <w:tcBorders>
              <w:left w:val="single" w:color="auto" w:sz="4" w:space="0"/>
            </w:tcBorders>
            <w:vAlign w:val="center"/>
          </w:tcPr>
          <w:p w14:paraId="02102F6A">
            <w:pPr>
              <w:autoSpaceDN w:val="0"/>
              <w:spacing w:line="320" w:lineRule="exact"/>
              <w:jc w:val="center"/>
              <w:textAlignment w:val="center"/>
              <w:rPr>
                <w:rFonts w:ascii="仿宋" w:hAnsi="仿宋" w:eastAsia="仿宋" w:cs="仿宋_GB2312"/>
                <w:sz w:val="24"/>
                <w:szCs w:val="24"/>
              </w:rPr>
            </w:pPr>
            <w:r>
              <w:rPr>
                <w:rFonts w:hint="eastAsia" w:ascii="仿宋" w:hAnsi="仿宋" w:eastAsia="仿宋" w:cs="仿宋_GB2312"/>
                <w:sz w:val="24"/>
                <w:szCs w:val="24"/>
              </w:rPr>
              <w:t>4.22</w:t>
            </w:r>
          </w:p>
        </w:tc>
        <w:tc>
          <w:tcPr>
            <w:tcW w:w="1134" w:type="dxa"/>
            <w:vAlign w:val="center"/>
          </w:tcPr>
          <w:p w14:paraId="41F7B68C">
            <w:pPr>
              <w:autoSpaceDN w:val="0"/>
              <w:spacing w:line="320" w:lineRule="exact"/>
              <w:jc w:val="center"/>
              <w:textAlignment w:val="center"/>
              <w:rPr>
                <w:rFonts w:ascii="仿宋" w:hAnsi="仿宋" w:eastAsia="仿宋" w:cs="仿宋_GB2312"/>
                <w:sz w:val="24"/>
                <w:szCs w:val="24"/>
              </w:rPr>
            </w:pPr>
            <w:r>
              <w:rPr>
                <w:rFonts w:hint="eastAsia" w:ascii="仿宋" w:hAnsi="仿宋" w:eastAsia="仿宋" w:cs="仿宋_GB2312"/>
                <w:sz w:val="24"/>
                <w:szCs w:val="24"/>
              </w:rPr>
              <w:t>21.77</w:t>
            </w:r>
          </w:p>
        </w:tc>
        <w:tc>
          <w:tcPr>
            <w:tcW w:w="1276" w:type="dxa"/>
            <w:vAlign w:val="center"/>
          </w:tcPr>
          <w:p w14:paraId="5722E5D0">
            <w:pPr>
              <w:autoSpaceDN w:val="0"/>
              <w:spacing w:line="320" w:lineRule="exact"/>
              <w:jc w:val="center"/>
              <w:textAlignment w:val="center"/>
              <w:rPr>
                <w:rFonts w:ascii="仿宋" w:hAnsi="仿宋" w:eastAsia="仿宋" w:cs="仿宋_GB2312"/>
                <w:sz w:val="24"/>
                <w:szCs w:val="24"/>
              </w:rPr>
            </w:pPr>
            <w:r>
              <w:rPr>
                <w:rFonts w:hint="eastAsia" w:ascii="仿宋" w:hAnsi="仿宋" w:eastAsia="仿宋" w:cs="仿宋_GB2312"/>
                <w:sz w:val="24"/>
                <w:szCs w:val="24"/>
              </w:rPr>
              <w:t>0</w:t>
            </w:r>
          </w:p>
        </w:tc>
        <w:tc>
          <w:tcPr>
            <w:tcW w:w="3260" w:type="dxa"/>
            <w:gridSpan w:val="6"/>
            <w:vAlign w:val="center"/>
          </w:tcPr>
          <w:p w14:paraId="70D73BF2">
            <w:pPr>
              <w:autoSpaceDN w:val="0"/>
              <w:spacing w:line="320" w:lineRule="exact"/>
              <w:jc w:val="center"/>
              <w:textAlignment w:val="center"/>
              <w:rPr>
                <w:rFonts w:ascii="仿宋" w:hAnsi="仿宋" w:eastAsia="仿宋" w:cs="仿宋_GB2312"/>
                <w:sz w:val="24"/>
                <w:szCs w:val="24"/>
              </w:rPr>
            </w:pPr>
            <w:r>
              <w:rPr>
                <w:rFonts w:hint="eastAsia" w:ascii="仿宋" w:hAnsi="仿宋" w:eastAsia="仿宋" w:cs="仿宋_GB2312"/>
                <w:sz w:val="24"/>
                <w:szCs w:val="24"/>
              </w:rPr>
              <w:t>0</w:t>
            </w:r>
          </w:p>
        </w:tc>
      </w:tr>
      <w:tr w14:paraId="6A696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vMerge w:val="restart"/>
            <w:vAlign w:val="center"/>
          </w:tcPr>
          <w:p w14:paraId="4C2BEAA7">
            <w:pPr>
              <w:spacing w:line="320" w:lineRule="exact"/>
              <w:jc w:val="center"/>
              <w:rPr>
                <w:rFonts w:ascii="仿宋" w:hAnsi="仿宋" w:eastAsia="仿宋" w:cs="仿宋_GB2312"/>
                <w:sz w:val="24"/>
              </w:rPr>
            </w:pPr>
            <w:r>
              <w:rPr>
                <w:rFonts w:hint="eastAsia" w:ascii="仿宋" w:hAnsi="仿宋" w:eastAsia="仿宋" w:cs="仿宋_GB2312"/>
                <w:sz w:val="24"/>
              </w:rPr>
              <w:t>机构名称</w:t>
            </w:r>
          </w:p>
        </w:tc>
        <w:tc>
          <w:tcPr>
            <w:tcW w:w="1398" w:type="dxa"/>
            <w:vMerge w:val="restart"/>
            <w:tcBorders>
              <w:right w:val="single" w:color="auto" w:sz="4" w:space="0"/>
            </w:tcBorders>
            <w:vAlign w:val="center"/>
          </w:tcPr>
          <w:p w14:paraId="4BD5F29E">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固定资产</w:t>
            </w:r>
          </w:p>
          <w:p w14:paraId="69C96B17">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合计</w:t>
            </w:r>
          </w:p>
        </w:tc>
        <w:tc>
          <w:tcPr>
            <w:tcW w:w="5121" w:type="dxa"/>
            <w:gridSpan w:val="8"/>
            <w:tcBorders>
              <w:left w:val="single" w:color="auto" w:sz="4" w:space="0"/>
              <w:right w:val="single" w:color="auto" w:sz="4" w:space="0"/>
            </w:tcBorders>
            <w:vAlign w:val="center"/>
          </w:tcPr>
          <w:p w14:paraId="6F1E4D6F">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其中：</w:t>
            </w:r>
          </w:p>
        </w:tc>
        <w:tc>
          <w:tcPr>
            <w:tcW w:w="1984" w:type="dxa"/>
            <w:gridSpan w:val="3"/>
            <w:vMerge w:val="restart"/>
            <w:tcBorders>
              <w:left w:val="single" w:color="auto" w:sz="4" w:space="0"/>
            </w:tcBorders>
            <w:vAlign w:val="center"/>
          </w:tcPr>
          <w:p w14:paraId="788D93BB">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其他</w:t>
            </w:r>
          </w:p>
        </w:tc>
      </w:tr>
      <w:tr w14:paraId="066FC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vMerge w:val="continue"/>
            <w:vAlign w:val="center"/>
          </w:tcPr>
          <w:p w14:paraId="68F7302F">
            <w:pPr>
              <w:spacing w:line="320" w:lineRule="exact"/>
              <w:jc w:val="center"/>
              <w:rPr>
                <w:rFonts w:ascii="仿宋" w:hAnsi="仿宋" w:eastAsia="仿宋" w:cs="仿宋_GB2312"/>
                <w:sz w:val="24"/>
              </w:rPr>
            </w:pPr>
          </w:p>
        </w:tc>
        <w:tc>
          <w:tcPr>
            <w:tcW w:w="1398" w:type="dxa"/>
            <w:vMerge w:val="continue"/>
            <w:tcBorders>
              <w:right w:val="single" w:color="auto" w:sz="4" w:space="0"/>
            </w:tcBorders>
            <w:vAlign w:val="center"/>
          </w:tcPr>
          <w:p w14:paraId="6E0071E8">
            <w:pPr>
              <w:autoSpaceDN w:val="0"/>
              <w:spacing w:line="320" w:lineRule="exact"/>
              <w:jc w:val="center"/>
              <w:textAlignment w:val="center"/>
              <w:rPr>
                <w:rFonts w:ascii="仿宋" w:hAnsi="仿宋" w:eastAsia="仿宋" w:cs="仿宋_GB2312"/>
                <w:sz w:val="24"/>
              </w:rPr>
            </w:pPr>
          </w:p>
        </w:tc>
        <w:tc>
          <w:tcPr>
            <w:tcW w:w="2569" w:type="dxa"/>
            <w:gridSpan w:val="4"/>
            <w:tcBorders>
              <w:left w:val="single" w:color="auto" w:sz="4" w:space="0"/>
            </w:tcBorders>
            <w:vAlign w:val="center"/>
          </w:tcPr>
          <w:p w14:paraId="221ED4A2">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在用固定资产</w:t>
            </w:r>
          </w:p>
        </w:tc>
        <w:tc>
          <w:tcPr>
            <w:tcW w:w="2552" w:type="dxa"/>
            <w:gridSpan w:val="4"/>
            <w:tcBorders>
              <w:right w:val="single" w:color="auto" w:sz="4" w:space="0"/>
            </w:tcBorders>
            <w:vAlign w:val="center"/>
          </w:tcPr>
          <w:p w14:paraId="13D00E5D">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出租固定资产</w:t>
            </w:r>
          </w:p>
        </w:tc>
        <w:tc>
          <w:tcPr>
            <w:tcW w:w="1984" w:type="dxa"/>
            <w:gridSpan w:val="3"/>
            <w:vMerge w:val="continue"/>
            <w:tcBorders>
              <w:left w:val="single" w:color="auto" w:sz="4" w:space="0"/>
            </w:tcBorders>
            <w:vAlign w:val="center"/>
          </w:tcPr>
          <w:p w14:paraId="2FC3D283">
            <w:pPr>
              <w:autoSpaceDN w:val="0"/>
              <w:spacing w:line="320" w:lineRule="exact"/>
              <w:jc w:val="center"/>
              <w:textAlignment w:val="center"/>
              <w:rPr>
                <w:rFonts w:ascii="仿宋" w:hAnsi="仿宋" w:eastAsia="仿宋" w:cs="仿宋_GB2312"/>
                <w:sz w:val="24"/>
              </w:rPr>
            </w:pPr>
          </w:p>
        </w:tc>
      </w:tr>
      <w:tr w14:paraId="574CA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698" w:type="dxa"/>
            <w:gridSpan w:val="3"/>
            <w:vAlign w:val="center"/>
          </w:tcPr>
          <w:p w14:paraId="08F5DEA3">
            <w:pPr>
              <w:spacing w:line="320" w:lineRule="exact"/>
              <w:rPr>
                <w:rFonts w:ascii="仿宋" w:hAnsi="仿宋" w:eastAsia="仿宋" w:cs="仿宋_GB2312"/>
                <w:sz w:val="24"/>
              </w:rPr>
            </w:pPr>
            <w:r>
              <w:rPr>
                <w:rFonts w:hint="eastAsia" w:ascii="仿宋" w:hAnsi="仿宋" w:eastAsia="仿宋" w:cs="仿宋_GB2312"/>
                <w:sz w:val="24"/>
              </w:rPr>
              <w:t>局机关及二级机构汇总</w:t>
            </w:r>
          </w:p>
        </w:tc>
        <w:tc>
          <w:tcPr>
            <w:tcW w:w="1398" w:type="dxa"/>
            <w:tcBorders>
              <w:right w:val="single" w:color="auto" w:sz="4" w:space="0"/>
            </w:tcBorders>
            <w:vAlign w:val="center"/>
          </w:tcPr>
          <w:p w14:paraId="5B6AC63D">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768.94</w:t>
            </w:r>
          </w:p>
        </w:tc>
        <w:tc>
          <w:tcPr>
            <w:tcW w:w="2569" w:type="dxa"/>
            <w:gridSpan w:val="4"/>
            <w:tcBorders>
              <w:left w:val="single" w:color="auto" w:sz="4" w:space="0"/>
            </w:tcBorders>
            <w:vAlign w:val="center"/>
          </w:tcPr>
          <w:p w14:paraId="2A4406C0">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768.94</w:t>
            </w:r>
          </w:p>
        </w:tc>
        <w:tc>
          <w:tcPr>
            <w:tcW w:w="2552" w:type="dxa"/>
            <w:gridSpan w:val="4"/>
            <w:vAlign w:val="center"/>
          </w:tcPr>
          <w:p w14:paraId="0EC3BF81">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0</w:t>
            </w:r>
          </w:p>
        </w:tc>
        <w:tc>
          <w:tcPr>
            <w:tcW w:w="1984" w:type="dxa"/>
            <w:gridSpan w:val="3"/>
            <w:vAlign w:val="center"/>
          </w:tcPr>
          <w:p w14:paraId="069683D8">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0</w:t>
            </w:r>
          </w:p>
        </w:tc>
      </w:tr>
      <w:tr w14:paraId="3E28B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0201" w:type="dxa"/>
            <w:gridSpan w:val="15"/>
            <w:vAlign w:val="center"/>
          </w:tcPr>
          <w:p w14:paraId="3408516E">
            <w:pPr>
              <w:autoSpaceDN w:val="0"/>
              <w:spacing w:line="320" w:lineRule="exact"/>
              <w:jc w:val="center"/>
              <w:textAlignment w:val="center"/>
              <w:rPr>
                <w:rFonts w:ascii="仿宋" w:hAnsi="仿宋" w:eastAsia="仿宋" w:cs="仿宋_GB2312"/>
                <w:sz w:val="24"/>
              </w:rPr>
            </w:pPr>
            <w:r>
              <w:rPr>
                <w:rFonts w:hint="eastAsia" w:ascii="仿宋" w:hAnsi="仿宋" w:eastAsia="仿宋" w:cs="黑体"/>
                <w:sz w:val="28"/>
                <w:szCs w:val="28"/>
              </w:rPr>
              <w:t>三、部门（单位）整体支出绩效自评情况</w:t>
            </w:r>
          </w:p>
        </w:tc>
      </w:tr>
      <w:tr w14:paraId="000B9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0" w:type="dxa"/>
            <w:vMerge w:val="restart"/>
            <w:vAlign w:val="center"/>
          </w:tcPr>
          <w:p w14:paraId="3C250B63">
            <w:pPr>
              <w:jc w:val="center"/>
              <w:rPr>
                <w:rFonts w:ascii="仿宋" w:hAnsi="仿宋" w:eastAsia="仿宋"/>
              </w:rPr>
            </w:pPr>
          </w:p>
          <w:p w14:paraId="7432AEF3">
            <w:pPr>
              <w:rPr>
                <w:rFonts w:ascii="仿宋" w:hAnsi="仿宋" w:eastAsia="仿宋"/>
              </w:rPr>
            </w:pPr>
          </w:p>
          <w:p w14:paraId="576EA63F">
            <w:pPr>
              <w:jc w:val="center"/>
              <w:rPr>
                <w:rFonts w:ascii="仿宋" w:hAnsi="仿宋" w:eastAsia="仿宋"/>
              </w:rPr>
            </w:pPr>
            <w:r>
              <w:rPr>
                <w:rFonts w:hint="eastAsia" w:ascii="仿宋" w:hAnsi="仿宋" w:eastAsia="仿宋"/>
              </w:rPr>
              <w:t>整体支出绩效定性目标及实施计划完成情况</w:t>
            </w:r>
          </w:p>
        </w:tc>
        <w:tc>
          <w:tcPr>
            <w:tcW w:w="4225" w:type="dxa"/>
            <w:gridSpan w:val="7"/>
            <w:vAlign w:val="center"/>
          </w:tcPr>
          <w:p w14:paraId="4AECB666">
            <w:pPr>
              <w:jc w:val="center"/>
              <w:rPr>
                <w:rFonts w:ascii="仿宋" w:hAnsi="仿宋" w:eastAsia="仿宋"/>
              </w:rPr>
            </w:pPr>
            <w:r>
              <w:rPr>
                <w:rFonts w:hint="eastAsia" w:ascii="仿宋" w:hAnsi="仿宋" w:eastAsia="仿宋"/>
              </w:rPr>
              <w:t>预期目标</w:t>
            </w:r>
          </w:p>
        </w:tc>
        <w:tc>
          <w:tcPr>
            <w:tcW w:w="4536" w:type="dxa"/>
            <w:gridSpan w:val="7"/>
            <w:vAlign w:val="center"/>
          </w:tcPr>
          <w:p w14:paraId="761E3607">
            <w:pPr>
              <w:jc w:val="center"/>
              <w:rPr>
                <w:rFonts w:ascii="仿宋" w:hAnsi="仿宋" w:eastAsia="仿宋"/>
              </w:rPr>
            </w:pPr>
            <w:r>
              <w:rPr>
                <w:rFonts w:hint="eastAsia" w:ascii="仿宋" w:hAnsi="仿宋" w:eastAsia="仿宋"/>
              </w:rPr>
              <w:t>实际完成</w:t>
            </w:r>
          </w:p>
        </w:tc>
      </w:tr>
      <w:tr w14:paraId="3317C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786" w:hRule="atLeast"/>
          <w:jc w:val="center"/>
        </w:trPr>
        <w:tc>
          <w:tcPr>
            <w:tcW w:w="1440" w:type="dxa"/>
            <w:vMerge w:val="continue"/>
            <w:vAlign w:val="center"/>
          </w:tcPr>
          <w:p w14:paraId="5777979A">
            <w:pPr>
              <w:jc w:val="center"/>
              <w:rPr>
                <w:rFonts w:ascii="仿宋" w:hAnsi="仿宋" w:eastAsia="仿宋"/>
              </w:rPr>
            </w:pPr>
          </w:p>
        </w:tc>
        <w:tc>
          <w:tcPr>
            <w:tcW w:w="4225" w:type="dxa"/>
            <w:gridSpan w:val="7"/>
            <w:tcBorders>
              <w:bottom w:val="single" w:color="auto" w:sz="4" w:space="0"/>
            </w:tcBorders>
            <w:vAlign w:val="center"/>
          </w:tcPr>
          <w:p w14:paraId="21FFDA8C">
            <w:pPr>
              <w:rPr>
                <w:rFonts w:ascii="仿宋" w:hAnsi="仿宋" w:eastAsia="仿宋"/>
              </w:rPr>
            </w:pPr>
            <w:r>
              <w:rPr>
                <w:rFonts w:hint="eastAsia" w:ascii="仿宋" w:hAnsi="仿宋" w:eastAsia="仿宋"/>
              </w:rPr>
              <w:t>目标1：规模工业增加值增速7%</w:t>
            </w:r>
          </w:p>
        </w:tc>
        <w:tc>
          <w:tcPr>
            <w:tcW w:w="4536" w:type="dxa"/>
            <w:gridSpan w:val="7"/>
            <w:tcBorders>
              <w:bottom w:val="single" w:color="auto" w:sz="4" w:space="0"/>
            </w:tcBorders>
            <w:vAlign w:val="center"/>
          </w:tcPr>
          <w:p w14:paraId="6F6FE7AD">
            <w:pPr>
              <w:rPr>
                <w:rFonts w:ascii="仿宋" w:hAnsi="仿宋" w:eastAsia="仿宋"/>
              </w:rPr>
            </w:pPr>
            <w:r>
              <w:rPr>
                <w:rFonts w:hint="eastAsia" w:ascii="仿宋" w:hAnsi="仿宋" w:eastAsia="仿宋"/>
              </w:rPr>
              <w:t>全州完成全部工业增加值158.3亿元，增长7%；完成规模工业增加值79.94亿元，增长7%，增速较全国平均水平高1.3个百分点，其中园区规模工业增加值增速达8%。主要关联指标运行稳健。</w:t>
            </w:r>
          </w:p>
        </w:tc>
      </w:tr>
      <w:tr w14:paraId="38476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82" w:hRule="atLeast"/>
          <w:jc w:val="center"/>
        </w:trPr>
        <w:tc>
          <w:tcPr>
            <w:tcW w:w="1440" w:type="dxa"/>
            <w:vMerge w:val="continue"/>
            <w:vAlign w:val="center"/>
          </w:tcPr>
          <w:p w14:paraId="3269B7AF">
            <w:pPr>
              <w:jc w:val="center"/>
              <w:rPr>
                <w:rFonts w:ascii="仿宋" w:hAnsi="仿宋" w:eastAsia="仿宋"/>
              </w:rPr>
            </w:pPr>
          </w:p>
        </w:tc>
        <w:tc>
          <w:tcPr>
            <w:tcW w:w="4225" w:type="dxa"/>
            <w:gridSpan w:val="7"/>
            <w:tcBorders>
              <w:bottom w:val="single" w:color="auto" w:sz="4" w:space="0"/>
            </w:tcBorders>
            <w:vAlign w:val="center"/>
          </w:tcPr>
          <w:p w14:paraId="1CB88127">
            <w:pPr>
              <w:rPr>
                <w:rFonts w:ascii="仿宋" w:hAnsi="仿宋" w:eastAsia="仿宋"/>
              </w:rPr>
            </w:pPr>
            <w:r>
              <w:rPr>
                <w:rFonts w:hint="eastAsia" w:ascii="仿宋" w:hAnsi="仿宋" w:eastAsia="仿宋"/>
              </w:rPr>
              <w:t>目标2：工业园区建设投资50亿</w:t>
            </w:r>
          </w:p>
        </w:tc>
        <w:tc>
          <w:tcPr>
            <w:tcW w:w="4536" w:type="dxa"/>
            <w:gridSpan w:val="7"/>
            <w:tcBorders>
              <w:bottom w:val="single" w:color="auto" w:sz="4" w:space="0"/>
            </w:tcBorders>
            <w:vAlign w:val="center"/>
          </w:tcPr>
          <w:p w14:paraId="6D3F8111">
            <w:pPr>
              <w:rPr>
                <w:rFonts w:ascii="仿宋" w:hAnsi="仿宋" w:eastAsia="仿宋"/>
              </w:rPr>
            </w:pPr>
            <w:r>
              <w:rPr>
                <w:rFonts w:hint="eastAsia" w:ascii="仿宋" w:hAnsi="仿宋" w:eastAsia="仿宋"/>
              </w:rPr>
              <w:t>全州完成园区建设投资104.6亿元，污水处理设施持续完善，园区承载能力不断增强。</w:t>
            </w:r>
          </w:p>
        </w:tc>
      </w:tr>
      <w:tr w14:paraId="49483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4" w:hRule="atLeast"/>
          <w:jc w:val="center"/>
        </w:trPr>
        <w:tc>
          <w:tcPr>
            <w:tcW w:w="1440" w:type="dxa"/>
            <w:vMerge w:val="continue"/>
            <w:vAlign w:val="center"/>
          </w:tcPr>
          <w:p w14:paraId="26A55FC8">
            <w:pPr>
              <w:jc w:val="center"/>
              <w:rPr>
                <w:rFonts w:ascii="仿宋" w:hAnsi="仿宋" w:eastAsia="仿宋"/>
              </w:rPr>
            </w:pPr>
          </w:p>
        </w:tc>
        <w:tc>
          <w:tcPr>
            <w:tcW w:w="4225" w:type="dxa"/>
            <w:gridSpan w:val="7"/>
            <w:tcBorders>
              <w:bottom w:val="single" w:color="auto" w:sz="4" w:space="0"/>
            </w:tcBorders>
            <w:vAlign w:val="center"/>
          </w:tcPr>
          <w:p w14:paraId="315850ED">
            <w:pPr>
              <w:rPr>
                <w:rFonts w:ascii="仿宋" w:hAnsi="仿宋" w:eastAsia="仿宋"/>
              </w:rPr>
            </w:pPr>
            <w:r>
              <w:rPr>
                <w:rFonts w:hint="eastAsia" w:ascii="仿宋" w:hAnsi="仿宋" w:eastAsia="仿宋"/>
              </w:rPr>
              <w:t>目标3：新增标准厂房80万平方米</w:t>
            </w:r>
          </w:p>
        </w:tc>
        <w:tc>
          <w:tcPr>
            <w:tcW w:w="4536" w:type="dxa"/>
            <w:gridSpan w:val="7"/>
            <w:tcBorders>
              <w:bottom w:val="single" w:color="auto" w:sz="4" w:space="0"/>
            </w:tcBorders>
            <w:vAlign w:val="center"/>
          </w:tcPr>
          <w:p w14:paraId="242562B3">
            <w:pPr>
              <w:rPr>
                <w:rFonts w:ascii="仿宋" w:hAnsi="仿宋" w:eastAsia="仿宋"/>
              </w:rPr>
            </w:pPr>
            <w:r>
              <w:rPr>
                <w:rFonts w:hint="eastAsia" w:ascii="仿宋" w:hAnsi="仿宋" w:eastAsia="仿宋"/>
              </w:rPr>
              <w:t>新建标准厂房93.1万平方米。</w:t>
            </w:r>
          </w:p>
        </w:tc>
      </w:tr>
      <w:tr w14:paraId="0DF98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23" w:hRule="atLeast"/>
          <w:jc w:val="center"/>
        </w:trPr>
        <w:tc>
          <w:tcPr>
            <w:tcW w:w="1440" w:type="dxa"/>
            <w:vMerge w:val="continue"/>
            <w:vAlign w:val="center"/>
          </w:tcPr>
          <w:p w14:paraId="723002B6">
            <w:pPr>
              <w:jc w:val="center"/>
              <w:rPr>
                <w:rFonts w:ascii="仿宋" w:hAnsi="仿宋" w:eastAsia="仿宋"/>
              </w:rPr>
            </w:pPr>
          </w:p>
        </w:tc>
        <w:tc>
          <w:tcPr>
            <w:tcW w:w="4225" w:type="dxa"/>
            <w:gridSpan w:val="7"/>
            <w:tcBorders>
              <w:bottom w:val="single" w:color="auto" w:sz="4" w:space="0"/>
            </w:tcBorders>
            <w:vAlign w:val="center"/>
          </w:tcPr>
          <w:p w14:paraId="36E4E2E0">
            <w:pPr>
              <w:rPr>
                <w:rFonts w:ascii="仿宋" w:hAnsi="仿宋" w:eastAsia="仿宋"/>
              </w:rPr>
            </w:pPr>
            <w:r>
              <w:rPr>
                <w:rFonts w:hint="eastAsia" w:ascii="仿宋" w:hAnsi="仿宋" w:eastAsia="仿宋"/>
              </w:rPr>
              <w:t>目标4：净增规模工业企业15户</w:t>
            </w:r>
          </w:p>
        </w:tc>
        <w:tc>
          <w:tcPr>
            <w:tcW w:w="4536" w:type="dxa"/>
            <w:gridSpan w:val="7"/>
            <w:tcBorders>
              <w:bottom w:val="single" w:color="auto" w:sz="4" w:space="0"/>
            </w:tcBorders>
            <w:vAlign w:val="center"/>
          </w:tcPr>
          <w:p w14:paraId="05E06E71">
            <w:pPr>
              <w:rPr>
                <w:rFonts w:ascii="仿宋" w:hAnsi="仿宋" w:eastAsia="仿宋"/>
              </w:rPr>
            </w:pPr>
            <w:r>
              <w:rPr>
                <w:rFonts w:hint="eastAsia" w:ascii="仿宋" w:hAnsi="仿宋" w:eastAsia="仿宋"/>
              </w:rPr>
              <w:t>2016-2019年湘西经开区累计引进30家电子信息产业企业，其中投资5000万元以上的企业项目21个；锰铝钒基复合材料、锂离子电池等新材料产品不断涌现，微细球形铝粉向产业链下游不断延伸拓展。</w:t>
            </w:r>
          </w:p>
        </w:tc>
      </w:tr>
      <w:tr w14:paraId="38FE3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0" w:hRule="atLeast"/>
          <w:jc w:val="center"/>
        </w:trPr>
        <w:tc>
          <w:tcPr>
            <w:tcW w:w="1440" w:type="dxa"/>
            <w:vMerge w:val="continue"/>
            <w:vAlign w:val="center"/>
          </w:tcPr>
          <w:p w14:paraId="38E2014C">
            <w:pPr>
              <w:jc w:val="center"/>
              <w:rPr>
                <w:rFonts w:ascii="仿宋" w:hAnsi="仿宋" w:eastAsia="仿宋"/>
              </w:rPr>
            </w:pPr>
          </w:p>
        </w:tc>
        <w:tc>
          <w:tcPr>
            <w:tcW w:w="4225" w:type="dxa"/>
            <w:gridSpan w:val="7"/>
            <w:tcBorders>
              <w:bottom w:val="single" w:color="auto" w:sz="4" w:space="0"/>
            </w:tcBorders>
            <w:vAlign w:val="center"/>
          </w:tcPr>
          <w:p w14:paraId="51589008">
            <w:pPr>
              <w:rPr>
                <w:rFonts w:ascii="仿宋" w:hAnsi="仿宋" w:eastAsia="仿宋"/>
              </w:rPr>
            </w:pPr>
            <w:r>
              <w:rPr>
                <w:rFonts w:hint="eastAsia" w:ascii="仿宋" w:hAnsi="仿宋" w:eastAsia="仿宋"/>
              </w:rPr>
              <w:t>目标5：招商落地项目30个</w:t>
            </w:r>
          </w:p>
        </w:tc>
        <w:tc>
          <w:tcPr>
            <w:tcW w:w="4536" w:type="dxa"/>
            <w:gridSpan w:val="7"/>
            <w:tcBorders>
              <w:bottom w:val="single" w:color="auto" w:sz="4" w:space="0"/>
            </w:tcBorders>
            <w:vAlign w:val="center"/>
          </w:tcPr>
          <w:p w14:paraId="4D9A716D">
            <w:pPr>
              <w:rPr>
                <w:rFonts w:ascii="仿宋" w:hAnsi="仿宋" w:eastAsia="仿宋"/>
              </w:rPr>
            </w:pPr>
            <w:r>
              <w:rPr>
                <w:rFonts w:hint="eastAsia" w:ascii="仿宋" w:hAnsi="仿宋" w:eastAsia="仿宋"/>
              </w:rPr>
              <w:t>建立州县联动、部门协同的工业招商机制，在广州、深圳、济南举办三场工业招商专场会，累计签约项目30个、签约金额38.2亿元。浩然锂电、爱特嘉、快手科技、华美兴泰、中港铝业等一批大项目、好项目落户我州。</w:t>
            </w:r>
          </w:p>
        </w:tc>
      </w:tr>
      <w:tr w14:paraId="28723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75" w:hRule="atLeast"/>
          <w:jc w:val="center"/>
        </w:trPr>
        <w:tc>
          <w:tcPr>
            <w:tcW w:w="1440" w:type="dxa"/>
            <w:vMerge w:val="continue"/>
            <w:vAlign w:val="center"/>
          </w:tcPr>
          <w:p w14:paraId="0BEB8BAA">
            <w:pPr>
              <w:jc w:val="center"/>
              <w:rPr>
                <w:rFonts w:ascii="仿宋" w:hAnsi="仿宋" w:eastAsia="仿宋"/>
              </w:rPr>
            </w:pPr>
          </w:p>
        </w:tc>
        <w:tc>
          <w:tcPr>
            <w:tcW w:w="4225" w:type="dxa"/>
            <w:gridSpan w:val="7"/>
            <w:tcBorders>
              <w:bottom w:val="single" w:color="auto" w:sz="4" w:space="0"/>
            </w:tcBorders>
            <w:vAlign w:val="center"/>
          </w:tcPr>
          <w:p w14:paraId="6659BB4B">
            <w:pPr>
              <w:rPr>
                <w:rFonts w:ascii="仿宋" w:hAnsi="仿宋" w:eastAsia="仿宋"/>
              </w:rPr>
            </w:pPr>
            <w:r>
              <w:rPr>
                <w:rFonts w:hint="eastAsia" w:ascii="仿宋" w:hAnsi="仿宋" w:eastAsia="仿宋"/>
              </w:rPr>
              <w:t>目标6：防止国有资产流失，管理好煤炭及原五个行管办离退休老干部。</w:t>
            </w:r>
          </w:p>
        </w:tc>
        <w:tc>
          <w:tcPr>
            <w:tcW w:w="4536" w:type="dxa"/>
            <w:gridSpan w:val="7"/>
            <w:tcBorders>
              <w:bottom w:val="single" w:color="auto" w:sz="4" w:space="0"/>
            </w:tcBorders>
            <w:vAlign w:val="center"/>
          </w:tcPr>
          <w:p w14:paraId="1B73117A">
            <w:pPr>
              <w:rPr>
                <w:rFonts w:ascii="仿宋" w:hAnsi="仿宋" w:eastAsia="仿宋"/>
              </w:rPr>
            </w:pPr>
            <w:r>
              <w:rPr>
                <w:rFonts w:hint="eastAsia" w:ascii="仿宋" w:hAnsi="仿宋" w:eastAsia="仿宋"/>
              </w:rPr>
              <w:t>做好了州属煤炭企业解困和管理，加强对五个行业管理办公室离退休老干部的管理，确保离退休老干部的生活有保障，体现党和部门的人文关怀。</w:t>
            </w:r>
          </w:p>
        </w:tc>
      </w:tr>
      <w:tr w14:paraId="3B8F2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0" w:type="dxa"/>
            <w:vMerge w:val="restart"/>
            <w:vAlign w:val="center"/>
          </w:tcPr>
          <w:p w14:paraId="40DB7187">
            <w:pPr>
              <w:jc w:val="center"/>
              <w:rPr>
                <w:rFonts w:ascii="仿宋" w:hAnsi="仿宋" w:eastAsia="仿宋"/>
              </w:rPr>
            </w:pPr>
            <w:r>
              <w:rPr>
                <w:rFonts w:hint="eastAsia" w:ascii="仿宋" w:hAnsi="仿宋" w:eastAsia="仿宋"/>
              </w:rPr>
              <w:t>整体支出</w:t>
            </w:r>
          </w:p>
          <w:p w14:paraId="3D9F28DA">
            <w:pPr>
              <w:jc w:val="center"/>
              <w:rPr>
                <w:rFonts w:ascii="仿宋" w:hAnsi="仿宋" w:eastAsia="仿宋"/>
              </w:rPr>
            </w:pPr>
            <w:r>
              <w:rPr>
                <w:rFonts w:hint="eastAsia" w:ascii="仿宋" w:hAnsi="仿宋" w:eastAsia="仿宋"/>
              </w:rPr>
              <w:t>绩效定量目标及实施计划完成情况</w:t>
            </w:r>
          </w:p>
        </w:tc>
        <w:tc>
          <w:tcPr>
            <w:tcW w:w="4225" w:type="dxa"/>
            <w:gridSpan w:val="7"/>
            <w:tcBorders>
              <w:right w:val="single" w:color="auto" w:sz="4" w:space="0"/>
            </w:tcBorders>
            <w:vAlign w:val="center"/>
          </w:tcPr>
          <w:p w14:paraId="1DEF00C0">
            <w:pPr>
              <w:jc w:val="center"/>
              <w:rPr>
                <w:rFonts w:ascii="仿宋" w:hAnsi="仿宋" w:eastAsia="仿宋"/>
              </w:rPr>
            </w:pPr>
            <w:r>
              <w:rPr>
                <w:rFonts w:hint="eastAsia" w:ascii="仿宋" w:hAnsi="仿宋" w:eastAsia="仿宋"/>
              </w:rPr>
              <w:t>评价内容</w:t>
            </w:r>
          </w:p>
        </w:tc>
        <w:tc>
          <w:tcPr>
            <w:tcW w:w="2410" w:type="dxa"/>
            <w:gridSpan w:val="3"/>
            <w:tcBorders>
              <w:left w:val="single" w:color="auto" w:sz="4" w:space="0"/>
            </w:tcBorders>
            <w:vAlign w:val="center"/>
          </w:tcPr>
          <w:p w14:paraId="74FC7926">
            <w:pPr>
              <w:jc w:val="center"/>
              <w:rPr>
                <w:rFonts w:ascii="仿宋" w:hAnsi="仿宋" w:eastAsia="仿宋"/>
              </w:rPr>
            </w:pPr>
            <w:r>
              <w:rPr>
                <w:rFonts w:hint="eastAsia" w:ascii="仿宋" w:hAnsi="仿宋" w:eastAsia="仿宋"/>
              </w:rPr>
              <w:t>绩效目标</w:t>
            </w:r>
          </w:p>
        </w:tc>
        <w:tc>
          <w:tcPr>
            <w:tcW w:w="2126" w:type="dxa"/>
            <w:gridSpan w:val="4"/>
            <w:vAlign w:val="center"/>
          </w:tcPr>
          <w:p w14:paraId="14C097E0">
            <w:pPr>
              <w:jc w:val="center"/>
              <w:rPr>
                <w:rFonts w:ascii="仿宋" w:hAnsi="仿宋" w:eastAsia="仿宋"/>
              </w:rPr>
            </w:pPr>
            <w:r>
              <w:rPr>
                <w:rFonts w:hint="eastAsia" w:ascii="仿宋" w:hAnsi="仿宋" w:eastAsia="仿宋"/>
              </w:rPr>
              <w:t>完成情况</w:t>
            </w:r>
          </w:p>
        </w:tc>
      </w:tr>
      <w:tr w14:paraId="44510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0" w:type="dxa"/>
            <w:vMerge w:val="continue"/>
            <w:vAlign w:val="center"/>
          </w:tcPr>
          <w:p w14:paraId="7D557966">
            <w:pPr>
              <w:rPr>
                <w:rFonts w:ascii="仿宋" w:hAnsi="仿宋" w:eastAsia="仿宋"/>
              </w:rPr>
            </w:pPr>
          </w:p>
        </w:tc>
        <w:tc>
          <w:tcPr>
            <w:tcW w:w="2013" w:type="dxa"/>
            <w:gridSpan w:val="4"/>
            <w:vMerge w:val="restart"/>
            <w:vAlign w:val="center"/>
          </w:tcPr>
          <w:p w14:paraId="531F2F92">
            <w:pPr>
              <w:jc w:val="center"/>
              <w:rPr>
                <w:rFonts w:ascii="仿宋" w:hAnsi="仿宋" w:eastAsia="仿宋"/>
              </w:rPr>
            </w:pPr>
          </w:p>
          <w:p w14:paraId="6E70D512">
            <w:pPr>
              <w:jc w:val="center"/>
              <w:rPr>
                <w:rFonts w:ascii="仿宋" w:hAnsi="仿宋" w:eastAsia="仿宋"/>
              </w:rPr>
            </w:pPr>
            <w:r>
              <w:rPr>
                <w:rFonts w:hint="eastAsia" w:ascii="仿宋" w:hAnsi="仿宋" w:eastAsia="仿宋"/>
              </w:rPr>
              <w:t>产出目标</w:t>
            </w:r>
          </w:p>
          <w:p w14:paraId="79AAF5FE">
            <w:pPr>
              <w:jc w:val="center"/>
              <w:rPr>
                <w:rFonts w:ascii="仿宋" w:hAnsi="仿宋" w:eastAsia="仿宋"/>
              </w:rPr>
            </w:pPr>
            <w:r>
              <w:rPr>
                <w:rFonts w:hint="eastAsia" w:ascii="仿宋" w:hAnsi="仿宋" w:eastAsia="仿宋"/>
              </w:rPr>
              <w:t>（部门工作实绩，包含上级部门和州委州政府布置的重点工作、实事任务等，根据部门实际进行调整细化）</w:t>
            </w:r>
          </w:p>
        </w:tc>
        <w:tc>
          <w:tcPr>
            <w:tcW w:w="952" w:type="dxa"/>
            <w:vMerge w:val="restart"/>
            <w:vAlign w:val="center"/>
          </w:tcPr>
          <w:p w14:paraId="2EAC0530">
            <w:pPr>
              <w:rPr>
                <w:rFonts w:ascii="仿宋" w:hAnsi="仿宋" w:eastAsia="仿宋"/>
              </w:rPr>
            </w:pPr>
          </w:p>
          <w:p w14:paraId="184FDC47">
            <w:pPr>
              <w:rPr>
                <w:rFonts w:ascii="仿宋" w:hAnsi="仿宋" w:eastAsia="仿宋"/>
              </w:rPr>
            </w:pPr>
            <w:r>
              <w:rPr>
                <w:rFonts w:hint="eastAsia" w:ascii="仿宋" w:hAnsi="仿宋" w:eastAsia="仿宋"/>
              </w:rPr>
              <w:t>数量、质量、时效、成本指标</w:t>
            </w:r>
          </w:p>
          <w:p w14:paraId="4AC26177">
            <w:pPr>
              <w:rPr>
                <w:rFonts w:ascii="仿宋" w:hAnsi="仿宋" w:eastAsia="仿宋"/>
              </w:rPr>
            </w:pPr>
          </w:p>
        </w:tc>
        <w:tc>
          <w:tcPr>
            <w:tcW w:w="1260" w:type="dxa"/>
            <w:gridSpan w:val="2"/>
            <w:tcBorders>
              <w:right w:val="single" w:color="auto" w:sz="4" w:space="0"/>
            </w:tcBorders>
            <w:vAlign w:val="center"/>
          </w:tcPr>
          <w:p w14:paraId="1E21EB9F">
            <w:pPr>
              <w:rPr>
                <w:rFonts w:ascii="仿宋" w:hAnsi="仿宋" w:eastAsia="仿宋"/>
              </w:rPr>
            </w:pPr>
            <w:r>
              <w:rPr>
                <w:rFonts w:hint="eastAsia" w:ascii="仿宋" w:hAnsi="仿宋" w:eastAsia="仿宋"/>
              </w:rPr>
              <w:t>指标1：重点工作完成率</w:t>
            </w:r>
          </w:p>
        </w:tc>
        <w:tc>
          <w:tcPr>
            <w:tcW w:w="2410" w:type="dxa"/>
            <w:gridSpan w:val="3"/>
            <w:tcBorders>
              <w:left w:val="single" w:color="auto" w:sz="4" w:space="0"/>
            </w:tcBorders>
            <w:vAlign w:val="center"/>
          </w:tcPr>
          <w:p w14:paraId="165900FD">
            <w:pPr>
              <w:jc w:val="center"/>
              <w:rPr>
                <w:rFonts w:ascii="仿宋" w:hAnsi="仿宋" w:eastAsia="仿宋"/>
              </w:rPr>
            </w:pPr>
            <w:r>
              <w:rPr>
                <w:rFonts w:hint="eastAsia" w:ascii="仿宋" w:hAnsi="仿宋" w:eastAsia="仿宋"/>
              </w:rPr>
              <w:t>100%</w:t>
            </w:r>
          </w:p>
        </w:tc>
        <w:tc>
          <w:tcPr>
            <w:tcW w:w="2126" w:type="dxa"/>
            <w:gridSpan w:val="4"/>
            <w:vAlign w:val="center"/>
          </w:tcPr>
          <w:p w14:paraId="6F87B5A9">
            <w:pPr>
              <w:jc w:val="center"/>
              <w:rPr>
                <w:rFonts w:ascii="仿宋" w:hAnsi="仿宋" w:eastAsia="仿宋"/>
                <w:bCs/>
              </w:rPr>
            </w:pPr>
            <w:r>
              <w:rPr>
                <w:rFonts w:hint="eastAsia" w:ascii="仿宋" w:hAnsi="仿宋" w:eastAsia="仿宋" w:cs="仿宋_GB2312"/>
                <w:bCs/>
              </w:rPr>
              <w:t>99.39%</w:t>
            </w:r>
          </w:p>
        </w:tc>
      </w:tr>
      <w:tr w14:paraId="0FDB5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0" w:type="dxa"/>
            <w:vMerge w:val="continue"/>
            <w:vAlign w:val="center"/>
          </w:tcPr>
          <w:p w14:paraId="737C3B54">
            <w:pPr>
              <w:rPr>
                <w:rFonts w:ascii="仿宋" w:hAnsi="仿宋" w:eastAsia="仿宋"/>
              </w:rPr>
            </w:pPr>
          </w:p>
        </w:tc>
        <w:tc>
          <w:tcPr>
            <w:tcW w:w="2013" w:type="dxa"/>
            <w:gridSpan w:val="4"/>
            <w:vMerge w:val="continue"/>
            <w:vAlign w:val="center"/>
          </w:tcPr>
          <w:p w14:paraId="7FFCE7F8">
            <w:pPr>
              <w:rPr>
                <w:rFonts w:ascii="仿宋" w:hAnsi="仿宋" w:eastAsia="仿宋"/>
              </w:rPr>
            </w:pPr>
          </w:p>
        </w:tc>
        <w:tc>
          <w:tcPr>
            <w:tcW w:w="952" w:type="dxa"/>
            <w:vMerge w:val="continue"/>
            <w:vAlign w:val="center"/>
          </w:tcPr>
          <w:p w14:paraId="245C0903">
            <w:pPr>
              <w:rPr>
                <w:rFonts w:ascii="仿宋" w:hAnsi="仿宋" w:eastAsia="仿宋"/>
              </w:rPr>
            </w:pPr>
          </w:p>
        </w:tc>
        <w:tc>
          <w:tcPr>
            <w:tcW w:w="1260" w:type="dxa"/>
            <w:gridSpan w:val="2"/>
            <w:tcBorders>
              <w:right w:val="single" w:color="auto" w:sz="4" w:space="0"/>
            </w:tcBorders>
            <w:vAlign w:val="center"/>
          </w:tcPr>
          <w:p w14:paraId="79D26B90">
            <w:pPr>
              <w:rPr>
                <w:rFonts w:ascii="仿宋" w:hAnsi="仿宋" w:eastAsia="仿宋"/>
              </w:rPr>
            </w:pPr>
            <w:r>
              <w:rPr>
                <w:rFonts w:hint="eastAsia" w:ascii="仿宋" w:hAnsi="仿宋" w:eastAsia="仿宋"/>
              </w:rPr>
              <w:t>指标2：预算完成率</w:t>
            </w:r>
          </w:p>
        </w:tc>
        <w:tc>
          <w:tcPr>
            <w:tcW w:w="2410" w:type="dxa"/>
            <w:gridSpan w:val="3"/>
            <w:tcBorders>
              <w:left w:val="single" w:color="auto" w:sz="4" w:space="0"/>
            </w:tcBorders>
            <w:vAlign w:val="center"/>
          </w:tcPr>
          <w:p w14:paraId="18756B5A">
            <w:pPr>
              <w:jc w:val="center"/>
              <w:rPr>
                <w:rFonts w:ascii="仿宋" w:hAnsi="仿宋" w:eastAsia="仿宋"/>
              </w:rPr>
            </w:pPr>
            <w:r>
              <w:rPr>
                <w:rFonts w:hint="eastAsia" w:ascii="仿宋" w:hAnsi="仿宋" w:eastAsia="仿宋"/>
              </w:rPr>
              <w:t>100%</w:t>
            </w:r>
          </w:p>
        </w:tc>
        <w:tc>
          <w:tcPr>
            <w:tcW w:w="2126" w:type="dxa"/>
            <w:gridSpan w:val="4"/>
            <w:vAlign w:val="center"/>
          </w:tcPr>
          <w:p w14:paraId="6BA40EDE">
            <w:pPr>
              <w:jc w:val="center"/>
              <w:rPr>
                <w:rFonts w:ascii="仿宋" w:hAnsi="仿宋" w:eastAsia="仿宋"/>
                <w:bCs/>
              </w:rPr>
            </w:pPr>
            <w:r>
              <w:rPr>
                <w:rFonts w:ascii="仿宋" w:hAnsi="仿宋" w:eastAsia="仿宋" w:cs="仿宋_GB2312"/>
                <w:bCs/>
              </w:rPr>
              <w:t>87.31</w:t>
            </w:r>
            <w:r>
              <w:rPr>
                <w:rFonts w:hint="eastAsia" w:ascii="仿宋" w:hAnsi="仿宋" w:eastAsia="仿宋" w:cs="仿宋_GB2312"/>
                <w:bCs/>
              </w:rPr>
              <w:t>%</w:t>
            </w:r>
          </w:p>
        </w:tc>
      </w:tr>
      <w:tr w14:paraId="49490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0" w:type="dxa"/>
            <w:vMerge w:val="continue"/>
            <w:vAlign w:val="center"/>
          </w:tcPr>
          <w:p w14:paraId="6D924B01">
            <w:pPr>
              <w:rPr>
                <w:rFonts w:ascii="仿宋" w:hAnsi="仿宋" w:eastAsia="仿宋"/>
              </w:rPr>
            </w:pPr>
          </w:p>
        </w:tc>
        <w:tc>
          <w:tcPr>
            <w:tcW w:w="2013" w:type="dxa"/>
            <w:gridSpan w:val="4"/>
            <w:vMerge w:val="continue"/>
            <w:vAlign w:val="center"/>
          </w:tcPr>
          <w:p w14:paraId="20546664">
            <w:pPr>
              <w:rPr>
                <w:rFonts w:ascii="仿宋" w:hAnsi="仿宋" w:eastAsia="仿宋"/>
              </w:rPr>
            </w:pPr>
          </w:p>
        </w:tc>
        <w:tc>
          <w:tcPr>
            <w:tcW w:w="952" w:type="dxa"/>
            <w:vMerge w:val="continue"/>
            <w:vAlign w:val="center"/>
          </w:tcPr>
          <w:p w14:paraId="60E8DC13">
            <w:pPr>
              <w:rPr>
                <w:rFonts w:ascii="仿宋" w:hAnsi="仿宋" w:eastAsia="仿宋"/>
              </w:rPr>
            </w:pPr>
          </w:p>
        </w:tc>
        <w:tc>
          <w:tcPr>
            <w:tcW w:w="1260" w:type="dxa"/>
            <w:gridSpan w:val="2"/>
            <w:tcBorders>
              <w:right w:val="single" w:color="auto" w:sz="4" w:space="0"/>
            </w:tcBorders>
            <w:vAlign w:val="center"/>
          </w:tcPr>
          <w:p w14:paraId="604FA542">
            <w:pPr>
              <w:rPr>
                <w:rFonts w:ascii="仿宋" w:hAnsi="仿宋" w:eastAsia="仿宋"/>
              </w:rPr>
            </w:pPr>
            <w:r>
              <w:rPr>
                <w:rFonts w:hint="eastAsia" w:ascii="仿宋" w:hAnsi="仿宋" w:eastAsia="仿宋"/>
              </w:rPr>
              <w:t>指标3：政府采购执行率</w:t>
            </w:r>
          </w:p>
        </w:tc>
        <w:tc>
          <w:tcPr>
            <w:tcW w:w="2410" w:type="dxa"/>
            <w:gridSpan w:val="3"/>
            <w:tcBorders>
              <w:left w:val="single" w:color="auto" w:sz="4" w:space="0"/>
            </w:tcBorders>
            <w:vAlign w:val="center"/>
          </w:tcPr>
          <w:p w14:paraId="6A83C571">
            <w:pPr>
              <w:jc w:val="center"/>
              <w:rPr>
                <w:rFonts w:ascii="仿宋" w:hAnsi="仿宋" w:eastAsia="仿宋"/>
              </w:rPr>
            </w:pPr>
            <w:r>
              <w:rPr>
                <w:rFonts w:hint="eastAsia" w:ascii="仿宋" w:hAnsi="仿宋" w:eastAsia="仿宋"/>
              </w:rPr>
              <w:t>100%</w:t>
            </w:r>
          </w:p>
        </w:tc>
        <w:tc>
          <w:tcPr>
            <w:tcW w:w="2126" w:type="dxa"/>
            <w:gridSpan w:val="4"/>
            <w:vAlign w:val="center"/>
          </w:tcPr>
          <w:p w14:paraId="5C3A728A">
            <w:pPr>
              <w:jc w:val="center"/>
              <w:rPr>
                <w:rFonts w:ascii="仿宋" w:hAnsi="仿宋" w:eastAsia="仿宋"/>
                <w:bCs/>
              </w:rPr>
            </w:pPr>
            <w:r>
              <w:rPr>
                <w:rFonts w:ascii="仿宋" w:hAnsi="仿宋" w:eastAsia="仿宋" w:cs="仿宋_GB2312"/>
                <w:bCs/>
              </w:rPr>
              <w:t>8.40</w:t>
            </w:r>
            <w:r>
              <w:rPr>
                <w:rFonts w:hint="eastAsia" w:ascii="仿宋" w:hAnsi="仿宋" w:eastAsia="仿宋" w:cs="仿宋_GB2312"/>
                <w:bCs/>
              </w:rPr>
              <w:t>%</w:t>
            </w:r>
          </w:p>
        </w:tc>
      </w:tr>
      <w:tr w14:paraId="44836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43" w:hRule="atLeast"/>
          <w:jc w:val="center"/>
        </w:trPr>
        <w:tc>
          <w:tcPr>
            <w:tcW w:w="1440" w:type="dxa"/>
            <w:vMerge w:val="continue"/>
            <w:vAlign w:val="center"/>
          </w:tcPr>
          <w:p w14:paraId="119C8AEC">
            <w:pPr>
              <w:rPr>
                <w:rFonts w:ascii="仿宋" w:hAnsi="仿宋" w:eastAsia="仿宋"/>
              </w:rPr>
            </w:pPr>
          </w:p>
        </w:tc>
        <w:tc>
          <w:tcPr>
            <w:tcW w:w="2013" w:type="dxa"/>
            <w:gridSpan w:val="4"/>
            <w:vMerge w:val="continue"/>
            <w:vAlign w:val="center"/>
          </w:tcPr>
          <w:p w14:paraId="3D8A2FC4">
            <w:pPr>
              <w:rPr>
                <w:rFonts w:ascii="仿宋" w:hAnsi="仿宋" w:eastAsia="仿宋"/>
              </w:rPr>
            </w:pPr>
          </w:p>
        </w:tc>
        <w:tc>
          <w:tcPr>
            <w:tcW w:w="952" w:type="dxa"/>
            <w:vMerge w:val="continue"/>
            <w:vAlign w:val="center"/>
          </w:tcPr>
          <w:p w14:paraId="7957363C">
            <w:pPr>
              <w:rPr>
                <w:rFonts w:ascii="仿宋" w:hAnsi="仿宋" w:eastAsia="仿宋"/>
              </w:rPr>
            </w:pPr>
          </w:p>
        </w:tc>
        <w:tc>
          <w:tcPr>
            <w:tcW w:w="1260" w:type="dxa"/>
            <w:gridSpan w:val="2"/>
            <w:tcBorders>
              <w:right w:val="single" w:color="auto" w:sz="4" w:space="0"/>
            </w:tcBorders>
            <w:vAlign w:val="center"/>
          </w:tcPr>
          <w:p w14:paraId="21C8994E">
            <w:pPr>
              <w:rPr>
                <w:rFonts w:ascii="仿宋" w:hAnsi="仿宋" w:eastAsia="仿宋"/>
              </w:rPr>
            </w:pPr>
            <w:r>
              <w:rPr>
                <w:rFonts w:hint="eastAsia" w:ascii="仿宋" w:hAnsi="仿宋" w:eastAsia="仿宋"/>
              </w:rPr>
              <w:t>指标4：“三公经费”控制率</w:t>
            </w:r>
          </w:p>
        </w:tc>
        <w:tc>
          <w:tcPr>
            <w:tcW w:w="2410" w:type="dxa"/>
            <w:gridSpan w:val="3"/>
            <w:tcBorders>
              <w:left w:val="single" w:color="auto" w:sz="4" w:space="0"/>
            </w:tcBorders>
            <w:vAlign w:val="center"/>
          </w:tcPr>
          <w:p w14:paraId="27AE0268">
            <w:pPr>
              <w:jc w:val="center"/>
              <w:rPr>
                <w:rFonts w:ascii="仿宋" w:hAnsi="仿宋" w:eastAsia="仿宋"/>
              </w:rPr>
            </w:pPr>
            <w:r>
              <w:rPr>
                <w:rFonts w:hint="eastAsia" w:ascii="仿宋" w:hAnsi="仿宋" w:eastAsia="仿宋"/>
              </w:rPr>
              <w:t>100%</w:t>
            </w:r>
          </w:p>
        </w:tc>
        <w:tc>
          <w:tcPr>
            <w:tcW w:w="2126" w:type="dxa"/>
            <w:gridSpan w:val="4"/>
            <w:vAlign w:val="center"/>
          </w:tcPr>
          <w:p w14:paraId="599F04AE">
            <w:pPr>
              <w:jc w:val="center"/>
              <w:rPr>
                <w:rFonts w:ascii="仿宋" w:hAnsi="仿宋" w:eastAsia="仿宋"/>
                <w:bCs/>
              </w:rPr>
            </w:pPr>
            <w:r>
              <w:rPr>
                <w:rFonts w:hint="eastAsia" w:ascii="仿宋" w:hAnsi="仿宋" w:eastAsia="仿宋" w:cs="仿宋_GB2312"/>
                <w:bCs/>
              </w:rPr>
              <w:t>40.</w:t>
            </w:r>
            <w:r>
              <w:rPr>
                <w:rFonts w:ascii="仿宋" w:hAnsi="仿宋" w:eastAsia="仿宋" w:cs="仿宋_GB2312"/>
                <w:bCs/>
              </w:rPr>
              <w:t>2</w:t>
            </w:r>
            <w:r>
              <w:rPr>
                <w:rFonts w:hint="eastAsia" w:ascii="仿宋" w:hAnsi="仿宋" w:eastAsia="仿宋" w:cs="仿宋_GB2312"/>
                <w:bCs/>
              </w:rPr>
              <w:t>0%</w:t>
            </w:r>
          </w:p>
        </w:tc>
      </w:tr>
      <w:tr w14:paraId="73B7B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25" w:hRule="atLeast"/>
          <w:jc w:val="center"/>
        </w:trPr>
        <w:tc>
          <w:tcPr>
            <w:tcW w:w="1440" w:type="dxa"/>
            <w:vMerge w:val="continue"/>
            <w:vAlign w:val="center"/>
          </w:tcPr>
          <w:p w14:paraId="008DB19F">
            <w:pPr>
              <w:rPr>
                <w:rFonts w:ascii="仿宋" w:hAnsi="仿宋" w:eastAsia="仿宋" w:cs="仿宋_GB2312"/>
              </w:rPr>
            </w:pPr>
          </w:p>
        </w:tc>
        <w:tc>
          <w:tcPr>
            <w:tcW w:w="2013" w:type="dxa"/>
            <w:gridSpan w:val="4"/>
            <w:vMerge w:val="restart"/>
            <w:vAlign w:val="center"/>
          </w:tcPr>
          <w:p w14:paraId="56E3CFBE">
            <w:pPr>
              <w:jc w:val="center"/>
              <w:rPr>
                <w:rFonts w:ascii="仿宋" w:hAnsi="仿宋" w:eastAsia="仿宋" w:cs="仿宋_GB2312"/>
              </w:rPr>
            </w:pPr>
          </w:p>
          <w:p w14:paraId="7CA58197">
            <w:pPr>
              <w:jc w:val="center"/>
              <w:rPr>
                <w:rFonts w:ascii="仿宋" w:hAnsi="仿宋" w:eastAsia="仿宋" w:cs="仿宋_GB2312"/>
              </w:rPr>
            </w:pPr>
          </w:p>
          <w:p w14:paraId="746973CA">
            <w:pPr>
              <w:jc w:val="center"/>
              <w:rPr>
                <w:rFonts w:ascii="仿宋" w:hAnsi="仿宋" w:eastAsia="仿宋" w:cs="仿宋_GB2312"/>
              </w:rPr>
            </w:pPr>
          </w:p>
          <w:p w14:paraId="0C8C08FE">
            <w:pPr>
              <w:jc w:val="center"/>
              <w:rPr>
                <w:rFonts w:ascii="仿宋" w:hAnsi="仿宋" w:eastAsia="仿宋" w:cs="仿宋_GB2312"/>
              </w:rPr>
            </w:pPr>
          </w:p>
          <w:p w14:paraId="7341AE72">
            <w:pPr>
              <w:jc w:val="center"/>
              <w:rPr>
                <w:rFonts w:ascii="仿宋" w:hAnsi="仿宋" w:eastAsia="仿宋" w:cs="仿宋_GB2312"/>
              </w:rPr>
            </w:pPr>
          </w:p>
          <w:p w14:paraId="39CE31C4">
            <w:pPr>
              <w:jc w:val="center"/>
              <w:rPr>
                <w:rFonts w:ascii="仿宋" w:hAnsi="仿宋" w:eastAsia="仿宋" w:cs="仿宋_GB2312"/>
              </w:rPr>
            </w:pPr>
            <w:r>
              <w:rPr>
                <w:rFonts w:hint="eastAsia" w:ascii="仿宋" w:hAnsi="仿宋" w:eastAsia="仿宋" w:cs="仿宋_GB2312"/>
              </w:rPr>
              <w:t>效益目标</w:t>
            </w:r>
          </w:p>
          <w:p w14:paraId="36580AD7">
            <w:pPr>
              <w:jc w:val="center"/>
              <w:rPr>
                <w:rFonts w:ascii="仿宋" w:hAnsi="仿宋" w:eastAsia="仿宋" w:cs="仿宋_GB2312"/>
              </w:rPr>
            </w:pPr>
            <w:r>
              <w:rPr>
                <w:rFonts w:hint="eastAsia" w:ascii="仿宋" w:hAnsi="仿宋" w:eastAsia="仿宋" w:cs="仿宋_GB2312"/>
              </w:rPr>
              <w:t>（预期实现的效益）</w:t>
            </w:r>
          </w:p>
        </w:tc>
        <w:tc>
          <w:tcPr>
            <w:tcW w:w="952" w:type="dxa"/>
            <w:vAlign w:val="center"/>
          </w:tcPr>
          <w:p w14:paraId="6AA49D64">
            <w:pPr>
              <w:jc w:val="center"/>
              <w:rPr>
                <w:rFonts w:ascii="仿宋" w:hAnsi="仿宋" w:eastAsia="仿宋" w:cs="仿宋_GB2312"/>
              </w:rPr>
            </w:pPr>
            <w:r>
              <w:rPr>
                <w:rFonts w:hint="eastAsia" w:ascii="仿宋" w:hAnsi="仿宋" w:eastAsia="仿宋" w:cs="仿宋_GB2312"/>
              </w:rPr>
              <w:t>社会效益</w:t>
            </w:r>
          </w:p>
        </w:tc>
        <w:tc>
          <w:tcPr>
            <w:tcW w:w="1260" w:type="dxa"/>
            <w:gridSpan w:val="2"/>
            <w:tcBorders>
              <w:right w:val="single" w:color="auto" w:sz="4" w:space="0"/>
            </w:tcBorders>
            <w:vAlign w:val="center"/>
          </w:tcPr>
          <w:p w14:paraId="4836E383">
            <w:pPr>
              <w:jc w:val="center"/>
              <w:rPr>
                <w:rFonts w:ascii="仿宋" w:hAnsi="仿宋" w:eastAsia="仿宋" w:cs="仿宋_GB2312"/>
              </w:rPr>
            </w:pPr>
          </w:p>
          <w:p w14:paraId="7CC2FECA">
            <w:pPr>
              <w:jc w:val="center"/>
              <w:rPr>
                <w:rFonts w:ascii="仿宋" w:hAnsi="仿宋" w:eastAsia="仿宋" w:cs="仿宋_GB2312"/>
              </w:rPr>
            </w:pPr>
            <w:r>
              <w:rPr>
                <w:rFonts w:hint="eastAsia" w:ascii="仿宋" w:hAnsi="仿宋" w:eastAsia="仿宋" w:cs="仿宋_GB2312"/>
              </w:rPr>
              <w:t>指标1</w:t>
            </w:r>
          </w:p>
          <w:p w14:paraId="5FB5824B">
            <w:pPr>
              <w:jc w:val="center"/>
              <w:rPr>
                <w:rFonts w:ascii="仿宋" w:hAnsi="仿宋" w:eastAsia="仿宋" w:cs="仿宋_GB2312"/>
              </w:rPr>
            </w:pPr>
          </w:p>
        </w:tc>
        <w:tc>
          <w:tcPr>
            <w:tcW w:w="2410" w:type="dxa"/>
            <w:gridSpan w:val="3"/>
            <w:tcBorders>
              <w:left w:val="single" w:color="auto" w:sz="4" w:space="0"/>
            </w:tcBorders>
            <w:vAlign w:val="center"/>
          </w:tcPr>
          <w:p w14:paraId="51545B46">
            <w:pPr>
              <w:jc w:val="both"/>
              <w:rPr>
                <w:rFonts w:ascii="仿宋" w:hAnsi="仿宋" w:eastAsia="仿宋" w:cs="仿宋_GB2312"/>
              </w:rPr>
            </w:pPr>
            <w:r>
              <w:rPr>
                <w:rFonts w:hint="eastAsia" w:ascii="仿宋" w:hAnsi="仿宋" w:eastAsia="仿宋"/>
              </w:rPr>
              <w:t>改变我州工业总量不大、结构不优、后劲不足、竞争力不强的问题，推动工业化与城镇化良性互动、与农业现代化相互促进、与信息化深度融合、与生态化旅游业共同发展，为全面建成小康社会奠定坚实基础。</w:t>
            </w:r>
          </w:p>
        </w:tc>
        <w:tc>
          <w:tcPr>
            <w:tcW w:w="2126" w:type="dxa"/>
            <w:gridSpan w:val="4"/>
            <w:vAlign w:val="center"/>
          </w:tcPr>
          <w:p w14:paraId="2C3E7914">
            <w:pPr>
              <w:rPr>
                <w:rFonts w:ascii="仿宋" w:hAnsi="仿宋" w:eastAsia="仿宋" w:cs="仿宋_GB2312"/>
                <w:bCs/>
              </w:rPr>
            </w:pPr>
            <w:r>
              <w:rPr>
                <w:rFonts w:hint="eastAsia" w:ascii="仿宋" w:hAnsi="仿宋" w:eastAsia="仿宋"/>
              </w:rPr>
              <w:t>坚决贯彻落实“六稳”要求，强化重点产业、重点地区和重点园区的支撑，确保工业运行在合理区间。推动产业结构优化升级。</w:t>
            </w:r>
          </w:p>
        </w:tc>
      </w:tr>
      <w:tr w14:paraId="33A59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52" w:hRule="atLeast"/>
          <w:jc w:val="center"/>
        </w:trPr>
        <w:tc>
          <w:tcPr>
            <w:tcW w:w="1440" w:type="dxa"/>
            <w:vMerge w:val="continue"/>
            <w:vAlign w:val="center"/>
          </w:tcPr>
          <w:p w14:paraId="69D89C9B">
            <w:pPr>
              <w:rPr>
                <w:rFonts w:ascii="仿宋" w:hAnsi="仿宋" w:eastAsia="仿宋" w:cs="仿宋_GB2312"/>
              </w:rPr>
            </w:pPr>
            <w:bookmarkStart w:id="1" w:name="_Hlk41169370"/>
          </w:p>
        </w:tc>
        <w:tc>
          <w:tcPr>
            <w:tcW w:w="2013" w:type="dxa"/>
            <w:gridSpan w:val="4"/>
            <w:vMerge w:val="continue"/>
            <w:vAlign w:val="center"/>
          </w:tcPr>
          <w:p w14:paraId="35FCC5D8">
            <w:pPr>
              <w:jc w:val="center"/>
              <w:rPr>
                <w:rFonts w:ascii="仿宋" w:hAnsi="仿宋" w:eastAsia="仿宋" w:cs="仿宋_GB2312"/>
              </w:rPr>
            </w:pPr>
          </w:p>
        </w:tc>
        <w:tc>
          <w:tcPr>
            <w:tcW w:w="952" w:type="dxa"/>
            <w:vAlign w:val="center"/>
          </w:tcPr>
          <w:p w14:paraId="3D3EB9A6">
            <w:pPr>
              <w:rPr>
                <w:rFonts w:ascii="仿宋" w:hAnsi="仿宋" w:eastAsia="仿宋" w:cs="仿宋_GB2312"/>
              </w:rPr>
            </w:pPr>
            <w:r>
              <w:rPr>
                <w:rFonts w:hint="eastAsia" w:ascii="仿宋" w:hAnsi="仿宋" w:eastAsia="仿宋" w:cs="仿宋_GB2312"/>
              </w:rPr>
              <w:t>经济效益</w:t>
            </w:r>
          </w:p>
        </w:tc>
        <w:tc>
          <w:tcPr>
            <w:tcW w:w="1260" w:type="dxa"/>
            <w:gridSpan w:val="2"/>
            <w:tcBorders>
              <w:right w:val="single" w:color="auto" w:sz="4" w:space="0"/>
            </w:tcBorders>
            <w:vAlign w:val="center"/>
          </w:tcPr>
          <w:p w14:paraId="2A64E867">
            <w:pPr>
              <w:jc w:val="center"/>
              <w:rPr>
                <w:rFonts w:ascii="仿宋" w:hAnsi="仿宋" w:eastAsia="仿宋" w:cs="仿宋_GB2312"/>
              </w:rPr>
            </w:pPr>
            <w:r>
              <w:rPr>
                <w:rFonts w:hint="eastAsia" w:ascii="仿宋" w:hAnsi="仿宋" w:eastAsia="仿宋" w:cs="仿宋_GB2312"/>
              </w:rPr>
              <w:t>指标1</w:t>
            </w:r>
          </w:p>
        </w:tc>
        <w:tc>
          <w:tcPr>
            <w:tcW w:w="2410" w:type="dxa"/>
            <w:gridSpan w:val="3"/>
            <w:tcBorders>
              <w:left w:val="single" w:color="auto" w:sz="4" w:space="0"/>
            </w:tcBorders>
          </w:tcPr>
          <w:p w14:paraId="7C347BC0">
            <w:pPr>
              <w:jc w:val="both"/>
              <w:rPr>
                <w:rFonts w:ascii="仿宋" w:hAnsi="仿宋" w:eastAsia="仿宋" w:cs="仿宋_GB2312"/>
              </w:rPr>
            </w:pPr>
            <w:r>
              <w:rPr>
                <w:rFonts w:hint="eastAsia" w:ascii="仿宋" w:hAnsi="仿宋" w:eastAsia="仿宋"/>
              </w:rPr>
              <w:t>规模工业增加值增速12%,工业园区建设投资30亿，新增标准厂房200万平方米，净增规模工业企业30户，招商落地项目30个。</w:t>
            </w:r>
          </w:p>
        </w:tc>
        <w:tc>
          <w:tcPr>
            <w:tcW w:w="2126" w:type="dxa"/>
            <w:gridSpan w:val="4"/>
            <w:vAlign w:val="center"/>
          </w:tcPr>
          <w:p w14:paraId="047C67C5">
            <w:pPr>
              <w:jc w:val="both"/>
              <w:rPr>
                <w:rFonts w:ascii="仿宋" w:hAnsi="仿宋" w:eastAsia="仿宋" w:cs="仿宋_GB2312"/>
                <w:bCs/>
              </w:rPr>
            </w:pPr>
            <w:r>
              <w:rPr>
                <w:rFonts w:hint="eastAsia" w:ascii="仿宋" w:hAnsi="仿宋" w:eastAsia="仿宋"/>
              </w:rPr>
              <w:t>全州完成全部工业增加值158.3亿元，增长7%；完成规模工业增加值79.94亿元，增长7%；新建标准厂房93.1万平方米；在广州、深圳、济南举办三场工业招商专场会，累计签约项目30个、签约金额38.2亿元。</w:t>
            </w:r>
          </w:p>
        </w:tc>
      </w:tr>
      <w:bookmarkEnd w:id="1"/>
      <w:tr w14:paraId="09A4B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58" w:hRule="atLeast"/>
          <w:jc w:val="center"/>
        </w:trPr>
        <w:tc>
          <w:tcPr>
            <w:tcW w:w="1440" w:type="dxa"/>
            <w:vMerge w:val="continue"/>
            <w:vAlign w:val="center"/>
          </w:tcPr>
          <w:p w14:paraId="738A9790">
            <w:pPr>
              <w:rPr>
                <w:rFonts w:ascii="仿宋" w:hAnsi="仿宋" w:eastAsia="仿宋" w:cs="仿宋_GB2312"/>
              </w:rPr>
            </w:pPr>
          </w:p>
        </w:tc>
        <w:tc>
          <w:tcPr>
            <w:tcW w:w="2013" w:type="dxa"/>
            <w:gridSpan w:val="4"/>
            <w:vMerge w:val="continue"/>
            <w:vAlign w:val="center"/>
          </w:tcPr>
          <w:p w14:paraId="26E56A92">
            <w:pPr>
              <w:rPr>
                <w:rFonts w:ascii="仿宋" w:hAnsi="仿宋" w:eastAsia="仿宋" w:cs="仿宋_GB2312"/>
              </w:rPr>
            </w:pPr>
          </w:p>
        </w:tc>
        <w:tc>
          <w:tcPr>
            <w:tcW w:w="952" w:type="dxa"/>
            <w:vMerge w:val="restart"/>
            <w:vAlign w:val="center"/>
          </w:tcPr>
          <w:p w14:paraId="4A36353C">
            <w:pPr>
              <w:rPr>
                <w:rFonts w:ascii="仿宋" w:hAnsi="仿宋" w:eastAsia="仿宋" w:cs="仿宋_GB2312"/>
              </w:rPr>
            </w:pPr>
            <w:r>
              <w:rPr>
                <w:rFonts w:hint="eastAsia" w:ascii="仿宋" w:hAnsi="仿宋" w:eastAsia="仿宋" w:cs="仿宋_GB2312"/>
              </w:rPr>
              <w:t>社会公众或服务对象满意度</w:t>
            </w:r>
          </w:p>
        </w:tc>
        <w:tc>
          <w:tcPr>
            <w:tcW w:w="1260" w:type="dxa"/>
            <w:gridSpan w:val="2"/>
            <w:tcBorders>
              <w:bottom w:val="single" w:color="auto" w:sz="4" w:space="0"/>
              <w:right w:val="single" w:color="auto" w:sz="4" w:space="0"/>
            </w:tcBorders>
            <w:vAlign w:val="center"/>
          </w:tcPr>
          <w:p w14:paraId="1CA5229B">
            <w:pPr>
              <w:rPr>
                <w:rFonts w:ascii="仿宋" w:hAnsi="仿宋" w:eastAsia="仿宋" w:cs="仿宋_GB2312"/>
              </w:rPr>
            </w:pPr>
            <w:r>
              <w:rPr>
                <w:rFonts w:hint="eastAsia" w:ascii="仿宋" w:hAnsi="仿宋" w:eastAsia="仿宋" w:cs="仿宋_GB2312"/>
              </w:rPr>
              <w:t>指标1：服务对象满意度</w:t>
            </w:r>
          </w:p>
        </w:tc>
        <w:tc>
          <w:tcPr>
            <w:tcW w:w="2410" w:type="dxa"/>
            <w:gridSpan w:val="3"/>
            <w:tcBorders>
              <w:left w:val="single" w:color="auto" w:sz="4" w:space="0"/>
              <w:bottom w:val="single" w:color="auto" w:sz="4" w:space="0"/>
            </w:tcBorders>
            <w:vAlign w:val="center"/>
          </w:tcPr>
          <w:p w14:paraId="062D45B1">
            <w:pPr>
              <w:jc w:val="center"/>
              <w:rPr>
                <w:rFonts w:ascii="仿宋" w:hAnsi="仿宋" w:eastAsia="仿宋" w:cs="仿宋_GB2312"/>
              </w:rPr>
            </w:pPr>
            <w:r>
              <w:rPr>
                <w:rFonts w:hint="eastAsia" w:ascii="仿宋" w:hAnsi="仿宋" w:eastAsia="仿宋" w:cs="仿宋_GB2312"/>
              </w:rPr>
              <w:t>95%</w:t>
            </w:r>
          </w:p>
        </w:tc>
        <w:tc>
          <w:tcPr>
            <w:tcW w:w="2126" w:type="dxa"/>
            <w:gridSpan w:val="4"/>
            <w:tcBorders>
              <w:left w:val="single" w:color="auto" w:sz="4" w:space="0"/>
              <w:bottom w:val="single" w:color="auto" w:sz="4" w:space="0"/>
            </w:tcBorders>
            <w:vAlign w:val="center"/>
          </w:tcPr>
          <w:p w14:paraId="11D73F51">
            <w:pPr>
              <w:jc w:val="center"/>
              <w:rPr>
                <w:rFonts w:ascii="仿宋" w:hAnsi="仿宋" w:eastAsia="仿宋" w:cs="仿宋_GB2312"/>
              </w:rPr>
            </w:pPr>
            <w:r>
              <w:rPr>
                <w:rFonts w:ascii="仿宋" w:hAnsi="仿宋" w:eastAsia="仿宋" w:cs="仿宋_GB2312"/>
              </w:rPr>
              <w:t>96</w:t>
            </w:r>
            <w:r>
              <w:rPr>
                <w:rFonts w:hint="eastAsia" w:ascii="仿宋" w:hAnsi="仿宋" w:eastAsia="仿宋" w:cs="仿宋_GB2312"/>
              </w:rPr>
              <w:t>%</w:t>
            </w:r>
          </w:p>
        </w:tc>
      </w:tr>
      <w:tr w14:paraId="56325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85" w:hRule="atLeast"/>
          <w:jc w:val="center"/>
        </w:trPr>
        <w:tc>
          <w:tcPr>
            <w:tcW w:w="1440" w:type="dxa"/>
            <w:vMerge w:val="continue"/>
            <w:vAlign w:val="center"/>
          </w:tcPr>
          <w:p w14:paraId="0F76E4DA">
            <w:pPr>
              <w:rPr>
                <w:rFonts w:ascii="仿宋" w:hAnsi="仿宋" w:eastAsia="仿宋" w:cs="仿宋_GB2312"/>
              </w:rPr>
            </w:pPr>
          </w:p>
        </w:tc>
        <w:tc>
          <w:tcPr>
            <w:tcW w:w="2013" w:type="dxa"/>
            <w:gridSpan w:val="4"/>
            <w:vMerge w:val="continue"/>
            <w:vAlign w:val="center"/>
          </w:tcPr>
          <w:p w14:paraId="5F363A76">
            <w:pPr>
              <w:rPr>
                <w:rFonts w:ascii="仿宋" w:hAnsi="仿宋" w:eastAsia="仿宋" w:cs="仿宋_GB2312"/>
              </w:rPr>
            </w:pPr>
          </w:p>
        </w:tc>
        <w:tc>
          <w:tcPr>
            <w:tcW w:w="952" w:type="dxa"/>
            <w:vMerge w:val="continue"/>
            <w:vAlign w:val="center"/>
          </w:tcPr>
          <w:p w14:paraId="3E6DB4B5">
            <w:pPr>
              <w:rPr>
                <w:rFonts w:ascii="仿宋" w:hAnsi="仿宋" w:eastAsia="仿宋" w:cs="仿宋_GB2312"/>
              </w:rPr>
            </w:pPr>
          </w:p>
        </w:tc>
        <w:tc>
          <w:tcPr>
            <w:tcW w:w="1260" w:type="dxa"/>
            <w:gridSpan w:val="2"/>
            <w:tcBorders>
              <w:top w:val="single" w:color="auto" w:sz="4" w:space="0"/>
              <w:bottom w:val="single" w:color="auto" w:sz="4" w:space="0"/>
              <w:right w:val="single" w:color="auto" w:sz="4" w:space="0"/>
            </w:tcBorders>
            <w:vAlign w:val="center"/>
          </w:tcPr>
          <w:p w14:paraId="11BA568E">
            <w:pPr>
              <w:rPr>
                <w:rFonts w:ascii="仿宋" w:hAnsi="仿宋" w:eastAsia="仿宋" w:cs="仿宋_GB2312"/>
              </w:rPr>
            </w:pPr>
            <w:r>
              <w:rPr>
                <w:rFonts w:hint="eastAsia" w:ascii="仿宋" w:hAnsi="仿宋" w:eastAsia="仿宋" w:cs="仿宋_GB2312"/>
              </w:rPr>
              <w:t>指标2：社会群众满意度</w:t>
            </w:r>
          </w:p>
        </w:tc>
        <w:tc>
          <w:tcPr>
            <w:tcW w:w="2410" w:type="dxa"/>
            <w:gridSpan w:val="3"/>
            <w:tcBorders>
              <w:top w:val="single" w:color="auto" w:sz="4" w:space="0"/>
              <w:left w:val="single" w:color="auto" w:sz="4" w:space="0"/>
              <w:bottom w:val="single" w:color="auto" w:sz="4" w:space="0"/>
            </w:tcBorders>
            <w:vAlign w:val="center"/>
          </w:tcPr>
          <w:p w14:paraId="34972E0C">
            <w:pPr>
              <w:jc w:val="center"/>
              <w:rPr>
                <w:rFonts w:ascii="仿宋" w:hAnsi="仿宋" w:eastAsia="仿宋" w:cs="仿宋_GB2312"/>
              </w:rPr>
            </w:pPr>
            <w:r>
              <w:rPr>
                <w:rFonts w:hint="eastAsia" w:ascii="仿宋" w:hAnsi="仿宋" w:eastAsia="仿宋" w:cs="仿宋_GB2312"/>
              </w:rPr>
              <w:t>95%</w:t>
            </w:r>
          </w:p>
        </w:tc>
        <w:tc>
          <w:tcPr>
            <w:tcW w:w="2126" w:type="dxa"/>
            <w:gridSpan w:val="4"/>
            <w:tcBorders>
              <w:top w:val="single" w:color="auto" w:sz="4" w:space="0"/>
              <w:left w:val="single" w:color="auto" w:sz="4" w:space="0"/>
              <w:bottom w:val="single" w:color="auto" w:sz="4" w:space="0"/>
            </w:tcBorders>
            <w:vAlign w:val="center"/>
          </w:tcPr>
          <w:p w14:paraId="26CE5F7F">
            <w:pPr>
              <w:jc w:val="center"/>
              <w:rPr>
                <w:rFonts w:ascii="仿宋" w:hAnsi="仿宋" w:eastAsia="仿宋" w:cs="仿宋_GB2312"/>
              </w:rPr>
            </w:pPr>
            <w:r>
              <w:rPr>
                <w:rFonts w:ascii="仿宋" w:hAnsi="仿宋" w:eastAsia="仿宋" w:cs="仿宋_GB2312"/>
              </w:rPr>
              <w:t>96.4</w:t>
            </w:r>
            <w:r>
              <w:rPr>
                <w:rFonts w:hint="eastAsia" w:ascii="仿宋" w:hAnsi="仿宋" w:eastAsia="仿宋" w:cs="仿宋_GB2312"/>
              </w:rPr>
              <w:t>%</w:t>
            </w:r>
          </w:p>
        </w:tc>
      </w:tr>
      <w:tr w14:paraId="5E504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62" w:hRule="atLeast"/>
          <w:jc w:val="center"/>
        </w:trPr>
        <w:tc>
          <w:tcPr>
            <w:tcW w:w="1440" w:type="dxa"/>
            <w:vMerge w:val="continue"/>
            <w:vAlign w:val="center"/>
          </w:tcPr>
          <w:p w14:paraId="6513CB1B">
            <w:pPr>
              <w:rPr>
                <w:rFonts w:ascii="仿宋" w:hAnsi="仿宋" w:eastAsia="仿宋" w:cs="仿宋_GB2312"/>
              </w:rPr>
            </w:pPr>
          </w:p>
        </w:tc>
        <w:tc>
          <w:tcPr>
            <w:tcW w:w="2013" w:type="dxa"/>
            <w:gridSpan w:val="4"/>
            <w:vMerge w:val="continue"/>
            <w:vAlign w:val="center"/>
          </w:tcPr>
          <w:p w14:paraId="4363A985">
            <w:pPr>
              <w:rPr>
                <w:rFonts w:ascii="仿宋" w:hAnsi="仿宋" w:eastAsia="仿宋" w:cs="仿宋_GB2312"/>
              </w:rPr>
            </w:pPr>
          </w:p>
        </w:tc>
        <w:tc>
          <w:tcPr>
            <w:tcW w:w="952" w:type="dxa"/>
            <w:vMerge w:val="continue"/>
            <w:vAlign w:val="center"/>
          </w:tcPr>
          <w:p w14:paraId="616B1D92">
            <w:pPr>
              <w:rPr>
                <w:rFonts w:ascii="仿宋" w:hAnsi="仿宋" w:eastAsia="仿宋" w:cs="仿宋_GB2312"/>
              </w:rPr>
            </w:pPr>
          </w:p>
        </w:tc>
        <w:tc>
          <w:tcPr>
            <w:tcW w:w="1260" w:type="dxa"/>
            <w:gridSpan w:val="2"/>
            <w:tcBorders>
              <w:top w:val="single" w:color="auto" w:sz="4" w:space="0"/>
              <w:right w:val="single" w:color="auto" w:sz="4" w:space="0"/>
            </w:tcBorders>
            <w:vAlign w:val="center"/>
          </w:tcPr>
          <w:p w14:paraId="655A441A">
            <w:pPr>
              <w:rPr>
                <w:rFonts w:ascii="仿宋" w:hAnsi="仿宋" w:eastAsia="仿宋" w:cs="仿宋_GB2312"/>
              </w:rPr>
            </w:pPr>
            <w:r>
              <w:rPr>
                <w:rFonts w:hint="eastAsia" w:ascii="仿宋" w:hAnsi="仿宋" w:eastAsia="仿宋" w:cs="仿宋_GB2312"/>
              </w:rPr>
              <w:t>指标3：部门内部员工满意度</w:t>
            </w:r>
          </w:p>
        </w:tc>
        <w:tc>
          <w:tcPr>
            <w:tcW w:w="2410" w:type="dxa"/>
            <w:gridSpan w:val="3"/>
            <w:tcBorders>
              <w:top w:val="single" w:color="auto" w:sz="4" w:space="0"/>
              <w:left w:val="single" w:color="auto" w:sz="4" w:space="0"/>
            </w:tcBorders>
            <w:vAlign w:val="center"/>
          </w:tcPr>
          <w:p w14:paraId="52F38005">
            <w:pPr>
              <w:jc w:val="center"/>
              <w:rPr>
                <w:rFonts w:ascii="仿宋" w:hAnsi="仿宋" w:eastAsia="仿宋" w:cs="仿宋_GB2312"/>
              </w:rPr>
            </w:pPr>
            <w:r>
              <w:rPr>
                <w:rFonts w:hint="eastAsia" w:ascii="仿宋" w:hAnsi="仿宋" w:eastAsia="仿宋" w:cs="仿宋_GB2312"/>
              </w:rPr>
              <w:t>95%</w:t>
            </w:r>
          </w:p>
        </w:tc>
        <w:tc>
          <w:tcPr>
            <w:tcW w:w="2126" w:type="dxa"/>
            <w:gridSpan w:val="4"/>
            <w:tcBorders>
              <w:top w:val="single" w:color="auto" w:sz="4" w:space="0"/>
              <w:left w:val="single" w:color="auto" w:sz="4" w:space="0"/>
            </w:tcBorders>
            <w:vAlign w:val="center"/>
          </w:tcPr>
          <w:p w14:paraId="62833334">
            <w:pPr>
              <w:jc w:val="center"/>
              <w:rPr>
                <w:rFonts w:ascii="仿宋" w:hAnsi="仿宋" w:eastAsia="仿宋" w:cs="仿宋_GB2312"/>
              </w:rPr>
            </w:pPr>
            <w:r>
              <w:rPr>
                <w:rFonts w:ascii="仿宋" w:hAnsi="仿宋" w:eastAsia="仿宋" w:cs="仿宋_GB2312"/>
              </w:rPr>
              <w:t>99.60</w:t>
            </w:r>
            <w:r>
              <w:rPr>
                <w:rFonts w:hint="eastAsia" w:ascii="仿宋" w:hAnsi="仿宋" w:eastAsia="仿宋" w:cs="仿宋_GB2312"/>
              </w:rPr>
              <w:t>%</w:t>
            </w:r>
          </w:p>
        </w:tc>
      </w:tr>
      <w:tr w14:paraId="69EDB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3453" w:type="dxa"/>
            <w:gridSpan w:val="5"/>
            <w:vAlign w:val="center"/>
          </w:tcPr>
          <w:p w14:paraId="48D7C67F">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绩效自评综合得分</w:t>
            </w:r>
          </w:p>
        </w:tc>
        <w:tc>
          <w:tcPr>
            <w:tcW w:w="6748" w:type="dxa"/>
            <w:gridSpan w:val="10"/>
            <w:vAlign w:val="center"/>
          </w:tcPr>
          <w:p w14:paraId="18E6D107">
            <w:pPr>
              <w:autoSpaceDN w:val="0"/>
              <w:spacing w:line="320" w:lineRule="exact"/>
              <w:jc w:val="center"/>
              <w:textAlignment w:val="center"/>
              <w:rPr>
                <w:rFonts w:ascii="仿宋" w:hAnsi="仿宋" w:eastAsia="仿宋" w:cs="仿宋_GB2312"/>
                <w:b/>
                <w:bCs/>
                <w:sz w:val="24"/>
              </w:rPr>
            </w:pPr>
            <w:r>
              <w:rPr>
                <w:rFonts w:hint="eastAsia" w:ascii="仿宋" w:hAnsi="仿宋" w:eastAsia="仿宋" w:cs="仿宋_GB2312"/>
                <w:b/>
                <w:bCs/>
                <w:sz w:val="24"/>
              </w:rPr>
              <w:t>91.</w:t>
            </w:r>
            <w:r>
              <w:rPr>
                <w:rFonts w:ascii="仿宋" w:hAnsi="仿宋" w:eastAsia="仿宋" w:cs="仿宋_GB2312"/>
                <w:b/>
                <w:bCs/>
                <w:sz w:val="24"/>
              </w:rPr>
              <w:t>95</w:t>
            </w:r>
          </w:p>
        </w:tc>
      </w:tr>
      <w:tr w14:paraId="1B7D7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3453" w:type="dxa"/>
            <w:gridSpan w:val="5"/>
            <w:vAlign w:val="center"/>
          </w:tcPr>
          <w:p w14:paraId="5FF934A1">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评价等次</w:t>
            </w:r>
          </w:p>
        </w:tc>
        <w:tc>
          <w:tcPr>
            <w:tcW w:w="6748" w:type="dxa"/>
            <w:gridSpan w:val="10"/>
            <w:vAlign w:val="center"/>
          </w:tcPr>
          <w:p w14:paraId="7664FE52">
            <w:pPr>
              <w:autoSpaceDN w:val="0"/>
              <w:spacing w:line="320" w:lineRule="exact"/>
              <w:jc w:val="center"/>
              <w:textAlignment w:val="center"/>
              <w:rPr>
                <w:rFonts w:ascii="仿宋" w:hAnsi="仿宋" w:eastAsia="仿宋" w:cs="仿宋_GB2312"/>
                <w:b/>
                <w:bCs/>
                <w:sz w:val="24"/>
              </w:rPr>
            </w:pPr>
            <w:r>
              <w:rPr>
                <w:rFonts w:hint="eastAsia" w:ascii="仿宋" w:hAnsi="仿宋" w:eastAsia="仿宋" w:cs="仿宋_GB2312"/>
                <w:b/>
                <w:bCs/>
                <w:sz w:val="24"/>
              </w:rPr>
              <w:t>优</w:t>
            </w:r>
          </w:p>
        </w:tc>
      </w:tr>
      <w:tr w14:paraId="235FD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0201" w:type="dxa"/>
            <w:gridSpan w:val="15"/>
            <w:vAlign w:val="center"/>
          </w:tcPr>
          <w:p w14:paraId="3749C037">
            <w:pPr>
              <w:autoSpaceDN w:val="0"/>
              <w:spacing w:line="320" w:lineRule="exact"/>
              <w:jc w:val="center"/>
              <w:textAlignment w:val="center"/>
              <w:rPr>
                <w:rFonts w:ascii="仿宋" w:hAnsi="仿宋" w:eastAsia="仿宋" w:cs="仿宋_GB2312"/>
                <w:sz w:val="24"/>
              </w:rPr>
            </w:pPr>
            <w:r>
              <w:rPr>
                <w:rFonts w:hint="eastAsia" w:ascii="仿宋" w:hAnsi="仿宋" w:eastAsia="仿宋" w:cs="黑体"/>
                <w:sz w:val="28"/>
                <w:szCs w:val="28"/>
              </w:rPr>
              <w:t>四、评价人员</w:t>
            </w:r>
          </w:p>
        </w:tc>
      </w:tr>
      <w:tr w14:paraId="144D8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2" w:type="dxa"/>
            <w:gridSpan w:val="2"/>
            <w:vAlign w:val="center"/>
          </w:tcPr>
          <w:p w14:paraId="2F2F41BB">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姓  名</w:t>
            </w:r>
          </w:p>
        </w:tc>
        <w:tc>
          <w:tcPr>
            <w:tcW w:w="4013" w:type="dxa"/>
            <w:gridSpan w:val="6"/>
            <w:vAlign w:val="center"/>
          </w:tcPr>
          <w:p w14:paraId="42F96206">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职务/职称</w:t>
            </w:r>
          </w:p>
        </w:tc>
        <w:tc>
          <w:tcPr>
            <w:tcW w:w="2127" w:type="dxa"/>
            <w:gridSpan w:val="2"/>
            <w:vAlign w:val="center"/>
          </w:tcPr>
          <w:p w14:paraId="743257C5">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单  位</w:t>
            </w:r>
          </w:p>
        </w:tc>
        <w:tc>
          <w:tcPr>
            <w:tcW w:w="2409" w:type="dxa"/>
            <w:gridSpan w:val="5"/>
            <w:vAlign w:val="center"/>
          </w:tcPr>
          <w:p w14:paraId="4A5E075E">
            <w:pPr>
              <w:autoSpaceDN w:val="0"/>
              <w:spacing w:line="320" w:lineRule="exact"/>
              <w:jc w:val="center"/>
              <w:textAlignment w:val="center"/>
              <w:rPr>
                <w:rFonts w:ascii="仿宋" w:hAnsi="仿宋" w:eastAsia="仿宋" w:cs="仿宋_GB2312"/>
                <w:sz w:val="24"/>
              </w:rPr>
            </w:pPr>
            <w:r>
              <w:rPr>
                <w:rFonts w:hint="eastAsia" w:ascii="仿宋" w:hAnsi="仿宋" w:eastAsia="仿宋" w:cs="仿宋_GB2312"/>
                <w:sz w:val="24"/>
              </w:rPr>
              <w:t>签  字</w:t>
            </w:r>
          </w:p>
        </w:tc>
      </w:tr>
      <w:tr w14:paraId="5DC94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2" w:type="dxa"/>
            <w:gridSpan w:val="2"/>
            <w:vAlign w:val="center"/>
          </w:tcPr>
          <w:p w14:paraId="7CAA7F9D">
            <w:pPr>
              <w:spacing w:before="100" w:beforeAutospacing="1" w:after="100" w:afterAutospacing="1"/>
              <w:jc w:val="center"/>
              <w:rPr>
                <w:rFonts w:ascii="仿宋" w:hAnsi="仿宋" w:eastAsia="仿宋" w:cs="仿宋_GB2312"/>
                <w:sz w:val="24"/>
                <w:szCs w:val="24"/>
              </w:rPr>
            </w:pPr>
            <w:r>
              <w:rPr>
                <w:rFonts w:hint="eastAsia" w:ascii="仿宋" w:hAnsi="仿宋" w:eastAsia="仿宋" w:cs="宋体"/>
                <w:sz w:val="24"/>
                <w:szCs w:val="24"/>
              </w:rPr>
              <w:t>田  华</w:t>
            </w:r>
          </w:p>
        </w:tc>
        <w:tc>
          <w:tcPr>
            <w:tcW w:w="4013" w:type="dxa"/>
            <w:gridSpan w:val="6"/>
            <w:vAlign w:val="center"/>
          </w:tcPr>
          <w:p w14:paraId="33EE92B6">
            <w:pPr>
              <w:spacing w:before="100" w:beforeAutospacing="1" w:after="100" w:afterAutospacing="1"/>
              <w:jc w:val="center"/>
              <w:rPr>
                <w:rFonts w:ascii="仿宋" w:hAnsi="仿宋" w:eastAsia="仿宋" w:cs="仿宋_GB2312"/>
                <w:sz w:val="24"/>
                <w:szCs w:val="24"/>
              </w:rPr>
            </w:pPr>
            <w:r>
              <w:rPr>
                <w:rFonts w:hint="eastAsia" w:ascii="仿宋" w:hAnsi="仿宋" w:eastAsia="仿宋" w:cs="宋体"/>
                <w:sz w:val="24"/>
                <w:szCs w:val="24"/>
              </w:rPr>
              <w:t>副局长</w:t>
            </w:r>
          </w:p>
        </w:tc>
        <w:tc>
          <w:tcPr>
            <w:tcW w:w="2127" w:type="dxa"/>
            <w:gridSpan w:val="2"/>
          </w:tcPr>
          <w:p w14:paraId="627F2083">
            <w:pPr>
              <w:spacing w:before="100" w:beforeAutospacing="1" w:after="100" w:afterAutospacing="1"/>
              <w:rPr>
                <w:rFonts w:ascii="仿宋" w:hAnsi="仿宋" w:eastAsia="仿宋" w:cs="仿宋_GB2312"/>
                <w:sz w:val="24"/>
                <w:szCs w:val="24"/>
              </w:rPr>
            </w:pPr>
            <w:r>
              <w:rPr>
                <w:rFonts w:hint="eastAsia" w:ascii="仿宋" w:hAnsi="仿宋" w:eastAsia="仿宋" w:cs="宋体"/>
                <w:sz w:val="24"/>
                <w:szCs w:val="24"/>
              </w:rPr>
              <w:t>湘西自治州工业和信息化局</w:t>
            </w:r>
          </w:p>
        </w:tc>
        <w:tc>
          <w:tcPr>
            <w:tcW w:w="2409" w:type="dxa"/>
            <w:gridSpan w:val="5"/>
            <w:vAlign w:val="center"/>
          </w:tcPr>
          <w:p w14:paraId="420F3DF9">
            <w:pPr>
              <w:autoSpaceDN w:val="0"/>
              <w:spacing w:line="320" w:lineRule="exact"/>
              <w:jc w:val="center"/>
              <w:textAlignment w:val="center"/>
              <w:rPr>
                <w:rFonts w:ascii="仿宋" w:hAnsi="仿宋" w:eastAsia="仿宋" w:cs="仿宋_GB2312"/>
                <w:sz w:val="24"/>
                <w:szCs w:val="24"/>
              </w:rPr>
            </w:pPr>
          </w:p>
        </w:tc>
      </w:tr>
      <w:tr w14:paraId="721A1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2" w:type="dxa"/>
            <w:gridSpan w:val="2"/>
            <w:vAlign w:val="center"/>
          </w:tcPr>
          <w:p w14:paraId="0CCFFBD7">
            <w:pPr>
              <w:spacing w:before="100" w:beforeAutospacing="1" w:after="100" w:afterAutospacing="1"/>
              <w:jc w:val="center"/>
              <w:rPr>
                <w:rFonts w:ascii="仿宋" w:hAnsi="仿宋" w:eastAsia="仿宋" w:cs="仿宋_GB2312"/>
                <w:sz w:val="24"/>
                <w:szCs w:val="24"/>
              </w:rPr>
            </w:pPr>
            <w:r>
              <w:rPr>
                <w:rFonts w:hint="eastAsia" w:ascii="仿宋" w:hAnsi="仿宋" w:eastAsia="仿宋" w:cs="宋体"/>
                <w:sz w:val="24"/>
                <w:szCs w:val="24"/>
              </w:rPr>
              <w:t>龙景庚</w:t>
            </w:r>
          </w:p>
        </w:tc>
        <w:tc>
          <w:tcPr>
            <w:tcW w:w="4013" w:type="dxa"/>
            <w:gridSpan w:val="6"/>
            <w:vAlign w:val="center"/>
          </w:tcPr>
          <w:p w14:paraId="21FD223A">
            <w:pPr>
              <w:spacing w:before="100" w:beforeAutospacing="1" w:after="100" w:afterAutospacing="1"/>
              <w:jc w:val="center"/>
              <w:rPr>
                <w:rFonts w:ascii="仿宋" w:hAnsi="仿宋" w:eastAsia="仿宋" w:cs="仿宋_GB2312"/>
                <w:sz w:val="24"/>
                <w:szCs w:val="24"/>
              </w:rPr>
            </w:pPr>
            <w:r>
              <w:rPr>
                <w:rFonts w:hint="eastAsia" w:ascii="仿宋" w:hAnsi="仿宋" w:eastAsia="仿宋" w:cs="宋体"/>
                <w:sz w:val="24"/>
                <w:szCs w:val="24"/>
              </w:rPr>
              <w:t>财务资产科长</w:t>
            </w:r>
          </w:p>
        </w:tc>
        <w:tc>
          <w:tcPr>
            <w:tcW w:w="2127" w:type="dxa"/>
            <w:gridSpan w:val="2"/>
          </w:tcPr>
          <w:p w14:paraId="0716CA9D">
            <w:pPr>
              <w:spacing w:before="100" w:beforeAutospacing="1" w:after="100" w:afterAutospacing="1"/>
              <w:rPr>
                <w:rFonts w:ascii="仿宋" w:hAnsi="仿宋" w:eastAsia="仿宋" w:cs="仿宋_GB2312"/>
                <w:sz w:val="24"/>
                <w:szCs w:val="24"/>
              </w:rPr>
            </w:pPr>
            <w:r>
              <w:rPr>
                <w:rFonts w:hint="eastAsia" w:ascii="仿宋" w:hAnsi="仿宋" w:eastAsia="仿宋" w:cs="宋体"/>
                <w:sz w:val="24"/>
                <w:szCs w:val="24"/>
              </w:rPr>
              <w:t>湘西自治州工业和信息化局</w:t>
            </w:r>
          </w:p>
        </w:tc>
        <w:tc>
          <w:tcPr>
            <w:tcW w:w="2409" w:type="dxa"/>
            <w:gridSpan w:val="5"/>
            <w:vAlign w:val="center"/>
          </w:tcPr>
          <w:p w14:paraId="10679DB7">
            <w:pPr>
              <w:autoSpaceDN w:val="0"/>
              <w:spacing w:line="320" w:lineRule="exact"/>
              <w:jc w:val="center"/>
              <w:textAlignment w:val="center"/>
              <w:rPr>
                <w:rFonts w:ascii="仿宋" w:hAnsi="仿宋" w:eastAsia="仿宋" w:cs="仿宋_GB2312"/>
                <w:sz w:val="24"/>
                <w:szCs w:val="24"/>
              </w:rPr>
            </w:pPr>
          </w:p>
        </w:tc>
      </w:tr>
      <w:tr w14:paraId="4C0C5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2" w:type="dxa"/>
            <w:gridSpan w:val="2"/>
            <w:vAlign w:val="center"/>
          </w:tcPr>
          <w:p w14:paraId="6EDEC4FA">
            <w:pPr>
              <w:spacing w:before="100" w:beforeAutospacing="1" w:after="100" w:afterAutospacing="1"/>
              <w:jc w:val="center"/>
              <w:rPr>
                <w:rFonts w:ascii="仿宋" w:hAnsi="仿宋" w:eastAsia="仿宋" w:cs="仿宋_GB2312"/>
                <w:sz w:val="24"/>
                <w:szCs w:val="24"/>
              </w:rPr>
            </w:pPr>
            <w:r>
              <w:rPr>
                <w:rFonts w:hint="eastAsia" w:ascii="仿宋" w:hAnsi="仿宋" w:eastAsia="仿宋" w:cs="宋体"/>
                <w:sz w:val="24"/>
                <w:szCs w:val="24"/>
              </w:rPr>
              <w:t>许  可</w:t>
            </w:r>
          </w:p>
        </w:tc>
        <w:tc>
          <w:tcPr>
            <w:tcW w:w="4013" w:type="dxa"/>
            <w:gridSpan w:val="6"/>
            <w:vAlign w:val="center"/>
          </w:tcPr>
          <w:p w14:paraId="7337A57A">
            <w:pPr>
              <w:spacing w:before="100" w:beforeAutospacing="1" w:after="100" w:afterAutospacing="1"/>
              <w:jc w:val="center"/>
              <w:rPr>
                <w:rFonts w:ascii="仿宋" w:hAnsi="仿宋" w:eastAsia="仿宋" w:cs="仿宋_GB2312"/>
                <w:sz w:val="24"/>
                <w:szCs w:val="24"/>
              </w:rPr>
            </w:pPr>
            <w:r>
              <w:rPr>
                <w:rFonts w:hint="eastAsia" w:ascii="仿宋" w:hAnsi="仿宋" w:eastAsia="仿宋" w:cs="宋体"/>
                <w:sz w:val="24"/>
                <w:szCs w:val="24"/>
              </w:rPr>
              <w:t>财务资产科科员</w:t>
            </w:r>
          </w:p>
        </w:tc>
        <w:tc>
          <w:tcPr>
            <w:tcW w:w="2127" w:type="dxa"/>
            <w:gridSpan w:val="2"/>
          </w:tcPr>
          <w:p w14:paraId="38D4207F">
            <w:pPr>
              <w:spacing w:before="100" w:beforeAutospacing="1" w:after="100" w:afterAutospacing="1"/>
              <w:rPr>
                <w:rFonts w:ascii="仿宋" w:hAnsi="仿宋" w:eastAsia="仿宋" w:cs="仿宋_GB2312"/>
                <w:sz w:val="24"/>
                <w:szCs w:val="24"/>
              </w:rPr>
            </w:pPr>
            <w:r>
              <w:rPr>
                <w:rFonts w:hint="eastAsia" w:ascii="仿宋" w:hAnsi="仿宋" w:eastAsia="仿宋" w:cs="宋体"/>
                <w:sz w:val="24"/>
                <w:szCs w:val="24"/>
              </w:rPr>
              <w:t>湘西自治州工业和信息化局</w:t>
            </w:r>
          </w:p>
        </w:tc>
        <w:tc>
          <w:tcPr>
            <w:tcW w:w="2409" w:type="dxa"/>
            <w:gridSpan w:val="5"/>
            <w:vAlign w:val="center"/>
          </w:tcPr>
          <w:p w14:paraId="3CEF869F">
            <w:pPr>
              <w:autoSpaceDN w:val="0"/>
              <w:spacing w:line="320" w:lineRule="exact"/>
              <w:jc w:val="center"/>
              <w:textAlignment w:val="center"/>
              <w:rPr>
                <w:rFonts w:ascii="仿宋" w:hAnsi="仿宋" w:eastAsia="仿宋" w:cs="仿宋_GB2312"/>
                <w:sz w:val="24"/>
                <w:szCs w:val="24"/>
              </w:rPr>
            </w:pPr>
          </w:p>
        </w:tc>
      </w:tr>
      <w:tr w14:paraId="0EB6C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82" w:hRule="atLeast"/>
          <w:jc w:val="center"/>
        </w:trPr>
        <w:tc>
          <w:tcPr>
            <w:tcW w:w="10201" w:type="dxa"/>
            <w:gridSpan w:val="15"/>
            <w:vAlign w:val="center"/>
          </w:tcPr>
          <w:p w14:paraId="116AD163">
            <w:pPr>
              <w:autoSpaceDN w:val="0"/>
              <w:spacing w:line="320" w:lineRule="exact"/>
              <w:textAlignment w:val="center"/>
              <w:rPr>
                <w:rFonts w:ascii="仿宋" w:hAnsi="仿宋" w:eastAsia="仿宋" w:cs="仿宋_GB2312"/>
                <w:sz w:val="24"/>
              </w:rPr>
            </w:pPr>
            <w:r>
              <w:rPr>
                <w:rFonts w:hint="eastAsia" w:ascii="仿宋" w:hAnsi="仿宋" w:eastAsia="仿宋" w:cs="仿宋_GB2312"/>
                <w:sz w:val="24"/>
              </w:rPr>
              <w:t>评价组组长（签字）：</w:t>
            </w:r>
          </w:p>
          <w:p w14:paraId="49EF820E">
            <w:pPr>
              <w:autoSpaceDN w:val="0"/>
              <w:spacing w:line="320" w:lineRule="exact"/>
              <w:textAlignment w:val="center"/>
              <w:rPr>
                <w:rFonts w:ascii="仿宋" w:hAnsi="仿宋" w:eastAsia="仿宋" w:cs="仿宋_GB2312"/>
                <w:sz w:val="24"/>
              </w:rPr>
            </w:pPr>
          </w:p>
          <w:p w14:paraId="045D2AAE">
            <w:pPr>
              <w:autoSpaceDN w:val="0"/>
              <w:spacing w:line="320" w:lineRule="exact"/>
              <w:textAlignment w:val="center"/>
              <w:rPr>
                <w:rFonts w:ascii="仿宋" w:hAnsi="仿宋" w:eastAsia="仿宋" w:cs="仿宋_GB2312"/>
                <w:sz w:val="24"/>
              </w:rPr>
            </w:pPr>
          </w:p>
          <w:p w14:paraId="053B15A7">
            <w:pPr>
              <w:autoSpaceDN w:val="0"/>
              <w:spacing w:line="320" w:lineRule="exact"/>
              <w:textAlignment w:val="center"/>
              <w:rPr>
                <w:rFonts w:ascii="仿宋" w:hAnsi="仿宋" w:eastAsia="仿宋" w:cs="仿宋_GB2312"/>
                <w:sz w:val="24"/>
              </w:rPr>
            </w:pPr>
          </w:p>
          <w:p w14:paraId="46BA633C">
            <w:pPr>
              <w:autoSpaceDN w:val="0"/>
              <w:spacing w:line="320" w:lineRule="exact"/>
              <w:textAlignment w:val="center"/>
              <w:rPr>
                <w:rFonts w:ascii="仿宋" w:hAnsi="仿宋" w:eastAsia="仿宋" w:cs="仿宋_GB2312"/>
                <w:sz w:val="24"/>
              </w:rPr>
            </w:pPr>
          </w:p>
          <w:p w14:paraId="777DDE25">
            <w:pPr>
              <w:autoSpaceDN w:val="0"/>
              <w:spacing w:line="320" w:lineRule="exact"/>
              <w:textAlignment w:val="center"/>
              <w:rPr>
                <w:rFonts w:ascii="仿宋" w:hAnsi="仿宋" w:eastAsia="仿宋" w:cs="仿宋_GB2312"/>
                <w:sz w:val="24"/>
              </w:rPr>
            </w:pPr>
          </w:p>
          <w:p w14:paraId="32C01A1E">
            <w:pPr>
              <w:autoSpaceDN w:val="0"/>
              <w:spacing w:line="320" w:lineRule="exact"/>
              <w:textAlignment w:val="center"/>
              <w:rPr>
                <w:rFonts w:ascii="仿宋" w:hAnsi="仿宋" w:eastAsia="仿宋" w:cs="仿宋_GB2312"/>
                <w:sz w:val="24"/>
              </w:rPr>
            </w:pPr>
            <w:r>
              <w:rPr>
                <w:rFonts w:hint="eastAsia" w:ascii="仿宋" w:hAnsi="仿宋" w:eastAsia="仿宋" w:cs="仿宋_GB2312"/>
                <w:sz w:val="24"/>
              </w:rPr>
              <w:t xml:space="preserve">                                                               年    月    日</w:t>
            </w:r>
          </w:p>
        </w:tc>
      </w:tr>
      <w:tr w14:paraId="4B0BA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10201" w:type="dxa"/>
            <w:gridSpan w:val="15"/>
            <w:vAlign w:val="center"/>
          </w:tcPr>
          <w:p w14:paraId="142256A1">
            <w:pPr>
              <w:autoSpaceDN w:val="0"/>
              <w:spacing w:line="320" w:lineRule="exact"/>
              <w:textAlignment w:val="center"/>
              <w:rPr>
                <w:rFonts w:ascii="仿宋" w:hAnsi="仿宋" w:eastAsia="仿宋" w:cs="仿宋_GB2312"/>
                <w:sz w:val="24"/>
              </w:rPr>
            </w:pPr>
            <w:r>
              <w:rPr>
                <w:rFonts w:hint="eastAsia" w:ascii="仿宋" w:hAnsi="仿宋" w:eastAsia="仿宋" w:cs="仿宋_GB2312"/>
                <w:sz w:val="24"/>
              </w:rPr>
              <w:t>部门（单位）意见：</w:t>
            </w:r>
          </w:p>
          <w:p w14:paraId="0462260C">
            <w:pPr>
              <w:autoSpaceDN w:val="0"/>
              <w:spacing w:line="320" w:lineRule="exact"/>
              <w:textAlignment w:val="center"/>
              <w:rPr>
                <w:rFonts w:ascii="仿宋" w:hAnsi="仿宋" w:eastAsia="仿宋" w:cs="仿宋_GB2312"/>
                <w:sz w:val="24"/>
              </w:rPr>
            </w:pPr>
          </w:p>
          <w:p w14:paraId="445A5FBE">
            <w:pPr>
              <w:autoSpaceDN w:val="0"/>
              <w:spacing w:line="320" w:lineRule="exact"/>
              <w:textAlignment w:val="center"/>
              <w:rPr>
                <w:rFonts w:ascii="仿宋" w:hAnsi="仿宋" w:eastAsia="仿宋" w:cs="仿宋_GB2312"/>
                <w:sz w:val="24"/>
              </w:rPr>
            </w:pPr>
          </w:p>
          <w:p w14:paraId="5A17DD81">
            <w:pPr>
              <w:autoSpaceDN w:val="0"/>
              <w:spacing w:line="320" w:lineRule="exact"/>
              <w:textAlignment w:val="center"/>
              <w:rPr>
                <w:rFonts w:ascii="仿宋" w:hAnsi="仿宋" w:eastAsia="仿宋" w:cs="仿宋_GB2312"/>
                <w:sz w:val="24"/>
              </w:rPr>
            </w:pPr>
          </w:p>
          <w:p w14:paraId="609983C4">
            <w:pPr>
              <w:autoSpaceDN w:val="0"/>
              <w:spacing w:line="320" w:lineRule="exact"/>
              <w:textAlignment w:val="center"/>
              <w:rPr>
                <w:rFonts w:ascii="仿宋" w:hAnsi="仿宋" w:eastAsia="仿宋" w:cs="仿宋_GB2312"/>
                <w:sz w:val="24"/>
              </w:rPr>
            </w:pPr>
          </w:p>
          <w:p w14:paraId="7C60D13D">
            <w:pPr>
              <w:autoSpaceDN w:val="0"/>
              <w:spacing w:line="320" w:lineRule="exact"/>
              <w:textAlignment w:val="center"/>
              <w:rPr>
                <w:rFonts w:ascii="仿宋" w:hAnsi="仿宋" w:eastAsia="仿宋" w:cs="仿宋_GB2312"/>
                <w:sz w:val="24"/>
              </w:rPr>
            </w:pPr>
            <w:r>
              <w:rPr>
                <w:rFonts w:hint="eastAsia" w:ascii="仿宋" w:hAnsi="仿宋" w:eastAsia="仿宋" w:cs="仿宋_GB2312"/>
                <w:sz w:val="24"/>
              </w:rPr>
              <w:t xml:space="preserve">                                         部门（单位）负责人（签章）：</w:t>
            </w:r>
          </w:p>
          <w:p w14:paraId="2948059A">
            <w:pPr>
              <w:autoSpaceDN w:val="0"/>
              <w:spacing w:line="320" w:lineRule="exact"/>
              <w:textAlignment w:val="center"/>
              <w:rPr>
                <w:rFonts w:ascii="仿宋" w:hAnsi="仿宋" w:eastAsia="仿宋" w:cs="仿宋_GB2312"/>
                <w:sz w:val="24"/>
              </w:rPr>
            </w:pPr>
            <w:r>
              <w:rPr>
                <w:rFonts w:hint="eastAsia" w:ascii="仿宋" w:hAnsi="仿宋" w:eastAsia="仿宋" w:cs="仿宋_GB2312"/>
                <w:sz w:val="24"/>
              </w:rPr>
              <w:t xml:space="preserve">                                                               年    月    日</w:t>
            </w:r>
          </w:p>
        </w:tc>
      </w:tr>
      <w:tr w14:paraId="4D4D4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10201" w:type="dxa"/>
            <w:gridSpan w:val="15"/>
            <w:vAlign w:val="center"/>
          </w:tcPr>
          <w:p w14:paraId="1875A6CE">
            <w:pPr>
              <w:spacing w:line="320" w:lineRule="exact"/>
              <w:rPr>
                <w:rFonts w:ascii="仿宋" w:hAnsi="仿宋" w:eastAsia="仿宋"/>
                <w:sz w:val="24"/>
              </w:rPr>
            </w:pPr>
            <w:r>
              <w:rPr>
                <w:rFonts w:hint="eastAsia" w:ascii="仿宋" w:hAnsi="仿宋" w:eastAsia="仿宋"/>
                <w:sz w:val="24"/>
              </w:rPr>
              <w:t>财政部门归口业务科室意见：</w:t>
            </w:r>
          </w:p>
          <w:p w14:paraId="748CDE5C">
            <w:pPr>
              <w:spacing w:line="320" w:lineRule="exact"/>
              <w:rPr>
                <w:rFonts w:ascii="仿宋" w:hAnsi="仿宋" w:eastAsia="仿宋"/>
                <w:sz w:val="24"/>
              </w:rPr>
            </w:pPr>
          </w:p>
          <w:p w14:paraId="5B3B7218">
            <w:pPr>
              <w:spacing w:line="320" w:lineRule="exact"/>
              <w:rPr>
                <w:rFonts w:ascii="仿宋" w:hAnsi="仿宋" w:eastAsia="仿宋"/>
                <w:sz w:val="24"/>
              </w:rPr>
            </w:pPr>
          </w:p>
          <w:p w14:paraId="1294FA88">
            <w:pPr>
              <w:spacing w:line="320" w:lineRule="exact"/>
              <w:rPr>
                <w:rFonts w:ascii="仿宋" w:hAnsi="仿宋" w:eastAsia="仿宋"/>
                <w:sz w:val="24"/>
              </w:rPr>
            </w:pPr>
          </w:p>
          <w:p w14:paraId="785BF7E3">
            <w:pPr>
              <w:spacing w:line="320" w:lineRule="exact"/>
              <w:rPr>
                <w:rFonts w:ascii="仿宋" w:hAnsi="仿宋" w:eastAsia="仿宋"/>
                <w:sz w:val="24"/>
              </w:rPr>
            </w:pPr>
          </w:p>
          <w:p w14:paraId="7B41C06A">
            <w:pPr>
              <w:spacing w:line="320" w:lineRule="exact"/>
              <w:rPr>
                <w:rFonts w:ascii="仿宋" w:hAnsi="仿宋" w:eastAsia="仿宋"/>
                <w:sz w:val="24"/>
              </w:rPr>
            </w:pPr>
            <w:r>
              <w:rPr>
                <w:rFonts w:hint="eastAsia" w:ascii="仿宋" w:hAnsi="仿宋" w:eastAsia="仿宋"/>
                <w:sz w:val="24"/>
              </w:rPr>
              <w:t xml:space="preserve">                                  财政部门归口业务科室负责人（签章）：</w:t>
            </w:r>
          </w:p>
          <w:p w14:paraId="247F9394">
            <w:pPr>
              <w:autoSpaceDN w:val="0"/>
              <w:spacing w:line="320" w:lineRule="exact"/>
              <w:textAlignment w:val="center"/>
              <w:rPr>
                <w:rFonts w:ascii="仿宋" w:hAnsi="仿宋" w:eastAsia="仿宋" w:cs="仿宋_GB2312"/>
                <w:sz w:val="24"/>
              </w:rPr>
            </w:pPr>
            <w:r>
              <w:rPr>
                <w:rFonts w:hint="eastAsia" w:ascii="仿宋" w:hAnsi="仿宋" w:eastAsia="仿宋"/>
                <w:sz w:val="24"/>
              </w:rPr>
              <w:t xml:space="preserve">                                                                 年    月   日</w:t>
            </w:r>
          </w:p>
        </w:tc>
      </w:tr>
    </w:tbl>
    <w:p w14:paraId="3BDABA16">
      <w:pPr>
        <w:rPr>
          <w:rFonts w:hint="eastAsia" w:ascii="仿宋" w:hAnsi="仿宋" w:eastAsia="仿宋" w:cs="黑体"/>
          <w:b/>
          <w:sz w:val="36"/>
          <w:szCs w:val="36"/>
        </w:rPr>
      </w:pPr>
    </w:p>
    <w:p w14:paraId="5121BEF3">
      <w:pPr>
        <w:jc w:val="center"/>
        <w:rPr>
          <w:rFonts w:ascii="仿宋" w:hAnsi="仿宋" w:eastAsia="仿宋" w:cs="黑体"/>
          <w:b/>
          <w:sz w:val="36"/>
          <w:szCs w:val="36"/>
        </w:rPr>
      </w:pPr>
      <w:r>
        <w:rPr>
          <w:rFonts w:hint="eastAsia" w:ascii="仿宋" w:hAnsi="仿宋" w:eastAsia="仿宋" w:cs="黑体"/>
          <w:b/>
          <w:sz w:val="36"/>
          <w:szCs w:val="36"/>
        </w:rPr>
        <w:t>五、评价报告综述</w:t>
      </w:r>
    </w:p>
    <w:p w14:paraId="16A74BC5">
      <w:pPr>
        <w:pStyle w:val="71"/>
        <w:widowControl/>
        <w:spacing w:before="183" w:beforeLines="50" w:after="183" w:afterLines="50" w:line="540" w:lineRule="exact"/>
        <w:ind w:firstLine="301" w:firstLineChars="100"/>
        <w:rPr>
          <w:rFonts w:ascii="仿宋" w:hAnsi="仿宋" w:eastAsia="仿宋"/>
          <w:b/>
          <w:bCs/>
          <w:sz w:val="30"/>
          <w:szCs w:val="30"/>
        </w:rPr>
      </w:pPr>
      <w:r>
        <w:rPr>
          <w:rFonts w:hint="eastAsia" w:ascii="仿宋" w:hAnsi="仿宋" w:eastAsia="仿宋"/>
          <w:b/>
          <w:bCs/>
          <w:sz w:val="30"/>
          <w:szCs w:val="30"/>
        </w:rPr>
        <w:t>一、</w:t>
      </w:r>
      <w:r>
        <w:rPr>
          <w:rFonts w:ascii="仿宋" w:hAnsi="仿宋" w:eastAsia="仿宋"/>
          <w:b/>
          <w:bCs/>
          <w:sz w:val="30"/>
          <w:szCs w:val="30"/>
        </w:rPr>
        <w:t>部门</w:t>
      </w:r>
      <w:r>
        <w:rPr>
          <w:rFonts w:hint="eastAsia" w:ascii="仿宋" w:hAnsi="仿宋" w:eastAsia="仿宋"/>
          <w:b/>
          <w:bCs/>
          <w:sz w:val="30"/>
          <w:szCs w:val="30"/>
        </w:rPr>
        <w:t>（</w:t>
      </w:r>
      <w:r>
        <w:rPr>
          <w:rFonts w:ascii="仿宋" w:hAnsi="仿宋" w:eastAsia="仿宋"/>
          <w:b/>
          <w:bCs/>
          <w:sz w:val="30"/>
          <w:szCs w:val="30"/>
        </w:rPr>
        <w:t>单位</w:t>
      </w:r>
      <w:r>
        <w:rPr>
          <w:rFonts w:hint="eastAsia" w:ascii="仿宋" w:hAnsi="仿宋" w:eastAsia="仿宋"/>
          <w:b/>
          <w:bCs/>
          <w:sz w:val="30"/>
          <w:szCs w:val="30"/>
        </w:rPr>
        <w:t>）概况</w:t>
      </w:r>
    </w:p>
    <w:p w14:paraId="2B126FBA">
      <w:pPr>
        <w:pStyle w:val="71"/>
        <w:widowControl/>
        <w:spacing w:before="183" w:beforeLines="50" w:after="183" w:afterLines="50" w:line="540" w:lineRule="exact"/>
        <w:ind w:firstLine="300" w:firstLineChars="100"/>
        <w:rPr>
          <w:rFonts w:ascii="仿宋" w:hAnsi="仿宋" w:eastAsia="仿宋"/>
          <w:sz w:val="30"/>
          <w:szCs w:val="30"/>
        </w:rPr>
      </w:pPr>
      <w:r>
        <w:rPr>
          <w:rFonts w:hint="eastAsia" w:ascii="仿宋" w:hAnsi="仿宋" w:eastAsia="仿宋"/>
          <w:sz w:val="30"/>
          <w:szCs w:val="30"/>
        </w:rPr>
        <w:t>（一）</w:t>
      </w:r>
      <w:bookmarkStart w:id="2" w:name="_Hlk40300346"/>
      <w:r>
        <w:rPr>
          <w:rFonts w:hint="eastAsia" w:ascii="仿宋" w:hAnsi="仿宋" w:eastAsia="仿宋"/>
          <w:sz w:val="30"/>
          <w:szCs w:val="30"/>
        </w:rPr>
        <w:t>部门（单位）基本情况</w:t>
      </w:r>
      <w:bookmarkEnd w:id="2"/>
      <w:r>
        <w:rPr>
          <w:rFonts w:hint="eastAsia" w:ascii="仿宋" w:hAnsi="仿宋" w:eastAsia="仿宋"/>
          <w:sz w:val="30"/>
          <w:szCs w:val="30"/>
        </w:rPr>
        <w:t>，部门职责概述</w:t>
      </w:r>
    </w:p>
    <w:p w14:paraId="7D54FE05">
      <w:pPr>
        <w:pStyle w:val="71"/>
        <w:widowControl/>
        <w:spacing w:before="183" w:beforeLines="50" w:after="183" w:afterLines="50" w:line="540" w:lineRule="exact"/>
        <w:ind w:firstLine="600"/>
        <w:rPr>
          <w:rFonts w:ascii="仿宋" w:hAnsi="仿宋" w:eastAsia="仿宋"/>
          <w:sz w:val="30"/>
          <w:szCs w:val="30"/>
        </w:rPr>
      </w:pPr>
      <w:r>
        <w:rPr>
          <w:rFonts w:ascii="仿宋" w:hAnsi="仿宋" w:eastAsia="仿宋"/>
          <w:sz w:val="30"/>
          <w:szCs w:val="30"/>
        </w:rPr>
        <w:t>1.1</w:t>
      </w:r>
      <w:r>
        <w:rPr>
          <w:rFonts w:hint="eastAsia" w:ascii="仿宋" w:hAnsi="仿宋" w:eastAsia="仿宋"/>
          <w:sz w:val="30"/>
          <w:szCs w:val="30"/>
        </w:rPr>
        <w:t>部门（单位）基本情况</w:t>
      </w:r>
    </w:p>
    <w:p w14:paraId="40A202A6">
      <w:pPr>
        <w:spacing w:before="183" w:beforeLines="50" w:line="540" w:lineRule="exact"/>
        <w:ind w:firstLine="600" w:firstLineChars="200"/>
        <w:jc w:val="both"/>
        <w:rPr>
          <w:rFonts w:ascii="仿宋" w:hAnsi="仿宋" w:eastAsia="仿宋" w:cs="宋体"/>
          <w:bCs/>
          <w:sz w:val="30"/>
          <w:szCs w:val="30"/>
        </w:rPr>
      </w:pPr>
      <w:bookmarkStart w:id="3" w:name="_Hlk42197695"/>
      <w:r>
        <w:rPr>
          <w:rFonts w:hint="eastAsia" w:ascii="仿宋" w:hAnsi="仿宋" w:eastAsia="仿宋" w:cs="宋体"/>
          <w:bCs/>
          <w:sz w:val="30"/>
          <w:szCs w:val="30"/>
        </w:rPr>
        <w:t>州工信局</w:t>
      </w:r>
      <w:bookmarkEnd w:id="3"/>
      <w:r>
        <w:rPr>
          <w:rFonts w:hint="eastAsia" w:ascii="仿宋" w:hAnsi="仿宋" w:eastAsia="仿宋" w:cs="宋体"/>
          <w:bCs/>
          <w:sz w:val="30"/>
          <w:szCs w:val="30"/>
        </w:rPr>
        <w:t>是湘西土家族苗族自治州人民政府的工业经济主管部门，位于吉首市人民北路58号，单位性质为行政单位，统一社会信用代码为11433100006686154J。2019年12月中共湘西自治州委办公室、湘西自治州人民政府办公室发文州办【2019】101号文件，就湘西土家族苗族自治州工业和信息化局职责和机构编制进行了调整。州工信局调整职责情况如下：增加了承担全州军民融合发展综合协调和督导落实、国防科技工业相关职责，贯彻落实国家、省州有关酒类产业发展的政策法规和决策部署出尽全州酒类产业发展，将能源运行相关职责划入州发展和改革委员会；调整职责后的本单位内设办公室、军民融合和综合科、政策法规科、财务资产科、园区和产业集聚科、投资规划科技科、节能与综合利用科、人工智能与信息化产业科、运行监督科、煤炭管理办公室、酒业发展促进科等14个科室。</w:t>
      </w:r>
      <w:bookmarkStart w:id="4" w:name="_Toc2195"/>
      <w:r>
        <w:rPr>
          <w:rFonts w:hint="eastAsia" w:ascii="仿宋" w:hAnsi="仿宋" w:eastAsia="仿宋" w:cs="宋体"/>
          <w:bCs/>
          <w:sz w:val="30"/>
          <w:szCs w:val="30"/>
        </w:rPr>
        <w:t>下属独立核算全额拨款事业单位3家:（１）州企业服务中心；（２）州散装水泥办公室；（３）州墙体材料改革办公室。</w:t>
      </w:r>
    </w:p>
    <w:p w14:paraId="224C6576">
      <w:pPr>
        <w:pStyle w:val="71"/>
        <w:widowControl/>
        <w:spacing w:before="183" w:beforeLines="50" w:after="183" w:afterLines="50" w:line="540" w:lineRule="exact"/>
        <w:ind w:firstLine="600"/>
        <w:rPr>
          <w:rFonts w:ascii="仿宋" w:hAnsi="仿宋" w:eastAsia="仿宋"/>
          <w:sz w:val="30"/>
          <w:szCs w:val="30"/>
        </w:rPr>
      </w:pPr>
      <w:r>
        <w:rPr>
          <w:rFonts w:hint="eastAsia" w:ascii="仿宋" w:hAnsi="仿宋" w:eastAsia="仿宋"/>
          <w:sz w:val="30"/>
          <w:szCs w:val="30"/>
        </w:rPr>
        <w:t>截止201</w:t>
      </w:r>
      <w:r>
        <w:rPr>
          <w:rFonts w:ascii="仿宋" w:hAnsi="仿宋" w:eastAsia="仿宋"/>
          <w:sz w:val="30"/>
          <w:szCs w:val="30"/>
        </w:rPr>
        <w:t>9</w:t>
      </w:r>
      <w:r>
        <w:rPr>
          <w:rFonts w:hint="eastAsia" w:ascii="仿宋" w:hAnsi="仿宋" w:eastAsia="仿宋"/>
          <w:sz w:val="30"/>
          <w:szCs w:val="30"/>
        </w:rPr>
        <w:t>年12月31日，本部门经州编委核定的在职编制人数为88人，其中：行政机关人员49人（机关行政编制27人、全额事业编制17人，机关后勤服务全额拨款人员5人），事业编制人员39人（参照公务员法管理人员17人、财政补助人员22人）。年末实有在职人员8</w:t>
      </w:r>
      <w:r>
        <w:rPr>
          <w:rFonts w:ascii="仿宋" w:hAnsi="仿宋" w:eastAsia="仿宋"/>
          <w:sz w:val="30"/>
          <w:szCs w:val="30"/>
        </w:rPr>
        <w:t>6</w:t>
      </w:r>
      <w:r>
        <w:rPr>
          <w:rFonts w:hint="eastAsia" w:ascii="仿宋" w:hAnsi="仿宋" w:eastAsia="仿宋"/>
          <w:sz w:val="30"/>
          <w:szCs w:val="30"/>
        </w:rPr>
        <w:t>人。</w:t>
      </w:r>
    </w:p>
    <w:p w14:paraId="67DD1A76">
      <w:pPr>
        <w:pStyle w:val="71"/>
        <w:widowControl/>
        <w:spacing w:before="183" w:beforeLines="50" w:after="183" w:afterLines="50" w:line="540" w:lineRule="exact"/>
        <w:ind w:firstLine="600"/>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2</w:t>
      </w:r>
      <w:r>
        <w:rPr>
          <w:rFonts w:hint="eastAsia" w:ascii="仿宋" w:hAnsi="仿宋" w:eastAsia="仿宋"/>
          <w:sz w:val="30"/>
          <w:szCs w:val="30"/>
        </w:rPr>
        <w:t>部门</w:t>
      </w:r>
      <w:bookmarkEnd w:id="4"/>
      <w:r>
        <w:rPr>
          <w:rFonts w:hint="eastAsia" w:ascii="仿宋" w:hAnsi="仿宋" w:eastAsia="仿宋"/>
          <w:sz w:val="30"/>
          <w:szCs w:val="30"/>
        </w:rPr>
        <w:t>职责概况</w:t>
      </w:r>
    </w:p>
    <w:p w14:paraId="284CFC5B">
      <w:pPr>
        <w:numPr>
          <w:ilvl w:val="0"/>
          <w:numId w:val="2"/>
        </w:numPr>
        <w:spacing w:before="183" w:beforeLines="50" w:line="540" w:lineRule="exact"/>
        <w:ind w:firstLine="600" w:firstLineChars="200"/>
        <w:jc w:val="both"/>
        <w:rPr>
          <w:rFonts w:ascii="仿宋" w:hAnsi="仿宋" w:eastAsia="仿宋" w:cs="宋体"/>
          <w:bCs/>
          <w:sz w:val="30"/>
          <w:szCs w:val="30"/>
        </w:rPr>
      </w:pPr>
      <w:r>
        <w:rPr>
          <w:rFonts w:hint="eastAsia" w:ascii="仿宋" w:hAnsi="仿宋" w:eastAsia="仿宋" w:cs="宋体"/>
          <w:bCs/>
          <w:sz w:val="30"/>
          <w:szCs w:val="30"/>
        </w:rPr>
        <w:t>贯彻落实国家、省和州有关经济和信息化的方针、政策和法律、法规；起草工业和信息化领域的地方性法规、规章草案和政策，并对相关法律法规的执行情况进行监督检查。</w:t>
      </w:r>
    </w:p>
    <w:p w14:paraId="2C7A0095">
      <w:pPr>
        <w:numPr>
          <w:ilvl w:val="0"/>
          <w:numId w:val="2"/>
        </w:numPr>
        <w:spacing w:before="183" w:beforeLines="50" w:line="540" w:lineRule="exact"/>
        <w:ind w:firstLine="600" w:firstLineChars="200"/>
        <w:jc w:val="both"/>
        <w:rPr>
          <w:rFonts w:ascii="仿宋" w:hAnsi="仿宋" w:eastAsia="仿宋" w:cs="仿宋_GB2312"/>
          <w:bCs/>
          <w:sz w:val="30"/>
          <w:szCs w:val="30"/>
        </w:rPr>
      </w:pPr>
      <w:r>
        <w:rPr>
          <w:rFonts w:hint="eastAsia" w:ascii="仿宋" w:hAnsi="仿宋" w:eastAsia="仿宋" w:cs="宋体"/>
          <w:bCs/>
          <w:sz w:val="30"/>
          <w:szCs w:val="30"/>
        </w:rPr>
        <w:t>拟定并组织实施工业、信息化的发展专项规划，贯彻落实国家产业政策。研究提出推进产业结构调整、工业与相关产业融合发展及管理创新的政策建议；指导工业和信息化领域加强安全生产、质量管理和应急工作，协调减轻企业负担工作；协同有关部门做好全州维护企业稳定工作。</w:t>
      </w:r>
    </w:p>
    <w:p w14:paraId="5F751F95">
      <w:pPr>
        <w:numPr>
          <w:ilvl w:val="0"/>
          <w:numId w:val="2"/>
        </w:numPr>
        <w:spacing w:before="183" w:beforeLines="50" w:line="540" w:lineRule="exact"/>
        <w:ind w:firstLine="600" w:firstLineChars="200"/>
        <w:jc w:val="both"/>
        <w:rPr>
          <w:rFonts w:ascii="仿宋" w:hAnsi="仿宋" w:eastAsia="仿宋" w:cs="仿宋_GB2312"/>
          <w:bCs/>
          <w:sz w:val="30"/>
          <w:szCs w:val="30"/>
        </w:rPr>
      </w:pPr>
      <w:r>
        <w:rPr>
          <w:rFonts w:hint="eastAsia" w:ascii="仿宋" w:hAnsi="仿宋" w:eastAsia="仿宋" w:cs="宋体"/>
          <w:bCs/>
          <w:sz w:val="30"/>
          <w:szCs w:val="30"/>
        </w:rPr>
        <w:t>负责全州工业和信息化领域的日常经济运行调节，编制并组织实施近期工业和信息化领域的经济运行调控目标、政策和措施；监测分析近期工业信息化领域的经济运行态势，统计并发布相关信息，统筹协调解决经济运行中的突出矛盾和问题，并提出政策建议。</w:t>
      </w:r>
    </w:p>
    <w:p w14:paraId="2B496D99">
      <w:pPr>
        <w:numPr>
          <w:ilvl w:val="0"/>
          <w:numId w:val="2"/>
        </w:numPr>
        <w:spacing w:before="183" w:beforeLines="50" w:line="540" w:lineRule="exact"/>
        <w:ind w:firstLine="600" w:firstLineChars="200"/>
        <w:jc w:val="both"/>
        <w:rPr>
          <w:rFonts w:ascii="仿宋" w:hAnsi="仿宋" w:eastAsia="仿宋" w:cs="仿宋_GB2312"/>
          <w:bCs/>
          <w:sz w:val="30"/>
          <w:szCs w:val="30"/>
        </w:rPr>
      </w:pPr>
      <w:r>
        <w:rPr>
          <w:rFonts w:hint="eastAsia" w:ascii="仿宋" w:hAnsi="仿宋" w:eastAsia="仿宋" w:cs="宋体"/>
          <w:bCs/>
          <w:sz w:val="30"/>
          <w:szCs w:val="30"/>
        </w:rPr>
        <w:t>拟定全州新型工业化的发展战略，协调解决有关重大问题；推进信息化和工业化融合，推进高新技术与传统工业改造结合；</w:t>
      </w:r>
      <w:bookmarkStart w:id="20" w:name="_GoBack"/>
      <w:bookmarkEnd w:id="20"/>
      <w:r>
        <w:rPr>
          <w:rFonts w:hint="eastAsia" w:ascii="仿宋" w:hAnsi="仿宋" w:eastAsia="仿宋" w:cs="宋体"/>
          <w:bCs/>
          <w:sz w:val="30"/>
          <w:szCs w:val="30"/>
        </w:rPr>
        <w:t>推进全州国民经济和社会信号化。</w:t>
      </w:r>
    </w:p>
    <w:p w14:paraId="3AFE5196">
      <w:pPr>
        <w:numPr>
          <w:ilvl w:val="0"/>
          <w:numId w:val="2"/>
        </w:numPr>
        <w:spacing w:before="183" w:beforeLines="50" w:line="540" w:lineRule="exact"/>
        <w:ind w:firstLine="600" w:firstLineChars="200"/>
        <w:jc w:val="both"/>
        <w:rPr>
          <w:rFonts w:ascii="仿宋" w:hAnsi="仿宋" w:eastAsia="仿宋" w:cs="仿宋_GB2312"/>
          <w:bCs/>
          <w:sz w:val="30"/>
          <w:szCs w:val="30"/>
        </w:rPr>
      </w:pPr>
      <w:r>
        <w:rPr>
          <w:rFonts w:hint="eastAsia" w:ascii="仿宋" w:hAnsi="仿宋" w:eastAsia="仿宋" w:cs="宋体"/>
          <w:bCs/>
          <w:sz w:val="30"/>
          <w:szCs w:val="30"/>
        </w:rPr>
        <w:t>负责工业和信息化领域的国防动员有关工作；指导工业和信息化领域技术进步、技术创新；推进工业行业体制改革和管理创新，推进产学研结合和科研成果产业化；编制和组织实施技术改造规划，提出工业和信息化固定资产投资规模和方向。</w:t>
      </w:r>
    </w:p>
    <w:p w14:paraId="498CBA83">
      <w:pPr>
        <w:numPr>
          <w:ilvl w:val="0"/>
          <w:numId w:val="2"/>
        </w:numPr>
        <w:spacing w:before="183" w:beforeLines="50" w:line="540" w:lineRule="exact"/>
        <w:ind w:firstLine="600" w:firstLineChars="200"/>
        <w:jc w:val="both"/>
        <w:rPr>
          <w:rFonts w:ascii="仿宋" w:hAnsi="仿宋" w:eastAsia="仿宋" w:cs="仿宋_GB2312"/>
          <w:bCs/>
          <w:sz w:val="30"/>
          <w:szCs w:val="30"/>
        </w:rPr>
      </w:pPr>
      <w:r>
        <w:rPr>
          <w:rFonts w:hint="eastAsia" w:ascii="仿宋" w:hAnsi="仿宋" w:eastAsia="仿宋" w:cs="宋体"/>
          <w:bCs/>
          <w:sz w:val="30"/>
          <w:szCs w:val="30"/>
        </w:rPr>
        <w:t>负责中小企业和非公有制经济发展的宏观指导；制定全州中小企业和非公有制经济中长期发展规划并组织实施；推进中小企业服务体系建设和全民创业；综合协调有关部门拟定促进中小企业和非公有制经济发展的改革措施，协调解决有关重大问题。</w:t>
      </w:r>
    </w:p>
    <w:p w14:paraId="36DC1752">
      <w:pPr>
        <w:numPr>
          <w:ilvl w:val="0"/>
          <w:numId w:val="2"/>
        </w:numPr>
        <w:spacing w:before="183" w:beforeLines="50" w:line="540" w:lineRule="exact"/>
        <w:ind w:firstLine="600" w:firstLineChars="200"/>
        <w:jc w:val="both"/>
        <w:rPr>
          <w:rFonts w:ascii="仿宋" w:hAnsi="仿宋" w:eastAsia="仿宋" w:cs="仿宋_GB2312"/>
          <w:bCs/>
          <w:sz w:val="30"/>
          <w:szCs w:val="30"/>
        </w:rPr>
      </w:pPr>
      <w:r>
        <w:rPr>
          <w:rFonts w:hint="eastAsia" w:ascii="仿宋" w:hAnsi="仿宋" w:eastAsia="仿宋" w:cs="宋体"/>
          <w:bCs/>
          <w:sz w:val="30"/>
          <w:szCs w:val="30"/>
        </w:rPr>
        <w:t>承担工业企业的节能考核和监察工作；组织推进清洁生产工作；组织协调相关重大示范工程和相关新产品、新设备、新材料的推广应用。</w:t>
      </w:r>
    </w:p>
    <w:p w14:paraId="34777590">
      <w:pPr>
        <w:numPr>
          <w:ilvl w:val="0"/>
          <w:numId w:val="2"/>
        </w:numPr>
        <w:spacing w:before="183" w:beforeLines="50" w:line="540" w:lineRule="exact"/>
        <w:ind w:firstLine="600" w:firstLineChars="200"/>
        <w:jc w:val="both"/>
        <w:rPr>
          <w:rFonts w:ascii="仿宋" w:hAnsi="仿宋" w:eastAsia="仿宋" w:cs="仿宋_GB2312"/>
          <w:bCs/>
          <w:sz w:val="30"/>
          <w:szCs w:val="30"/>
        </w:rPr>
      </w:pPr>
      <w:r>
        <w:rPr>
          <w:rFonts w:hint="eastAsia" w:ascii="仿宋" w:hAnsi="仿宋" w:eastAsia="仿宋" w:cs="宋体"/>
          <w:bCs/>
          <w:sz w:val="30"/>
          <w:szCs w:val="30"/>
        </w:rPr>
        <w:t>负责煤炭、电力、石油、天然气和原材料等经济运行保障要素的工业经济运行；指导生产企业物流外包，促进企业内部物流社会化。</w:t>
      </w:r>
    </w:p>
    <w:p w14:paraId="65E5E7CE">
      <w:pPr>
        <w:numPr>
          <w:ilvl w:val="0"/>
          <w:numId w:val="2"/>
        </w:numPr>
        <w:spacing w:before="183" w:beforeLines="50" w:line="540" w:lineRule="exact"/>
        <w:ind w:firstLine="600" w:firstLineChars="200"/>
        <w:jc w:val="both"/>
        <w:rPr>
          <w:rFonts w:ascii="仿宋" w:hAnsi="仿宋" w:eastAsia="仿宋" w:cs="仿宋_GB2312"/>
          <w:bCs/>
          <w:sz w:val="30"/>
          <w:szCs w:val="30"/>
        </w:rPr>
      </w:pPr>
      <w:r>
        <w:rPr>
          <w:rFonts w:hint="eastAsia" w:ascii="仿宋" w:hAnsi="仿宋" w:eastAsia="仿宋" w:cs="宋体"/>
          <w:bCs/>
          <w:sz w:val="30"/>
          <w:szCs w:val="30"/>
        </w:rPr>
        <w:t>统筹推进经济和社会领域信息化工作；指导协调电子政务发展；推进全州信息化建设；</w:t>
      </w:r>
    </w:p>
    <w:p w14:paraId="3FFAC984">
      <w:pPr>
        <w:numPr>
          <w:ilvl w:val="0"/>
          <w:numId w:val="2"/>
        </w:numPr>
        <w:spacing w:before="183" w:beforeLines="50" w:line="540" w:lineRule="exact"/>
        <w:ind w:firstLine="600" w:firstLineChars="200"/>
        <w:jc w:val="both"/>
        <w:rPr>
          <w:rFonts w:ascii="仿宋" w:hAnsi="仿宋" w:eastAsia="仿宋" w:cs="仿宋_GB2312"/>
          <w:bCs/>
          <w:sz w:val="30"/>
          <w:szCs w:val="30"/>
        </w:rPr>
      </w:pPr>
      <w:r>
        <w:rPr>
          <w:rFonts w:hint="eastAsia" w:ascii="仿宋" w:hAnsi="仿宋" w:eastAsia="仿宋" w:cs="宋体"/>
          <w:bCs/>
          <w:sz w:val="30"/>
          <w:szCs w:val="30"/>
        </w:rPr>
        <w:t>协调全州工用通信网、互联网、广播电视网和其他专用通信网的规划和建设，促进网络资源共享。拟定全州信息安全发展战略、规划，指导、协调信息安全保障体系建设；指导监督有关部门重要信息系统与基础信息网络的安全保障工作；协助处理网络与信息安全的重大事件。</w:t>
      </w:r>
    </w:p>
    <w:p w14:paraId="13119437">
      <w:pPr>
        <w:numPr>
          <w:ilvl w:val="0"/>
          <w:numId w:val="2"/>
        </w:numPr>
        <w:spacing w:before="183" w:beforeLines="50" w:line="540" w:lineRule="exact"/>
        <w:ind w:firstLine="600" w:firstLineChars="200"/>
        <w:jc w:val="both"/>
        <w:rPr>
          <w:rFonts w:ascii="仿宋" w:hAnsi="仿宋" w:eastAsia="仿宋" w:cs="仿宋_GB2312"/>
          <w:bCs/>
          <w:sz w:val="30"/>
          <w:szCs w:val="30"/>
        </w:rPr>
      </w:pPr>
      <w:r>
        <w:rPr>
          <w:rFonts w:hint="eastAsia" w:ascii="仿宋" w:hAnsi="仿宋" w:eastAsia="仿宋" w:cs="宋体"/>
          <w:bCs/>
          <w:sz w:val="30"/>
          <w:szCs w:val="30"/>
        </w:rPr>
        <w:t>负责推动软件业和信息服务业的发展，协调解决重大问题；推动软件公共服务体系建设；依法监督管理信息服务市场。</w:t>
      </w:r>
    </w:p>
    <w:p w14:paraId="246FAB7E">
      <w:pPr>
        <w:numPr>
          <w:ilvl w:val="0"/>
          <w:numId w:val="2"/>
        </w:numPr>
        <w:spacing w:before="183" w:beforeLines="50" w:line="540" w:lineRule="exact"/>
        <w:ind w:firstLine="600" w:firstLineChars="200"/>
        <w:jc w:val="both"/>
        <w:rPr>
          <w:rFonts w:ascii="仿宋" w:hAnsi="仿宋" w:eastAsia="仿宋" w:cs="仿宋_GB2312"/>
          <w:bCs/>
          <w:sz w:val="30"/>
          <w:szCs w:val="30"/>
        </w:rPr>
      </w:pPr>
      <w:r>
        <w:rPr>
          <w:rFonts w:hint="eastAsia" w:ascii="仿宋" w:hAnsi="仿宋" w:eastAsia="仿宋" w:cs="宋体"/>
          <w:bCs/>
          <w:sz w:val="30"/>
          <w:szCs w:val="30"/>
        </w:rPr>
        <w:t>承担全州装备科研生产重大事项；推进重大技术装备国产化；指导引进重大技术装备的消化创新。</w:t>
      </w:r>
    </w:p>
    <w:p w14:paraId="6B12CC60">
      <w:pPr>
        <w:numPr>
          <w:ilvl w:val="0"/>
          <w:numId w:val="2"/>
        </w:numPr>
        <w:spacing w:before="183" w:beforeLines="50" w:line="540" w:lineRule="exact"/>
        <w:ind w:firstLine="600" w:firstLineChars="200"/>
        <w:jc w:val="both"/>
        <w:rPr>
          <w:rFonts w:ascii="仿宋" w:hAnsi="仿宋" w:eastAsia="仿宋" w:cs="仿宋_GB2312"/>
          <w:bCs/>
          <w:sz w:val="30"/>
          <w:szCs w:val="30"/>
        </w:rPr>
      </w:pPr>
      <w:r>
        <w:rPr>
          <w:rFonts w:hint="eastAsia" w:ascii="仿宋" w:hAnsi="仿宋" w:eastAsia="仿宋" w:cs="宋体"/>
          <w:bCs/>
          <w:sz w:val="30"/>
          <w:szCs w:val="30"/>
        </w:rPr>
        <w:t>承担全州民爆物品安全生产许可和销售许可的监督管理。</w:t>
      </w:r>
    </w:p>
    <w:p w14:paraId="4B376347">
      <w:pPr>
        <w:numPr>
          <w:ilvl w:val="0"/>
          <w:numId w:val="2"/>
        </w:numPr>
        <w:spacing w:before="183" w:beforeLines="50" w:line="540" w:lineRule="exact"/>
        <w:ind w:firstLine="600" w:firstLineChars="200"/>
        <w:jc w:val="both"/>
        <w:rPr>
          <w:rFonts w:ascii="仿宋" w:hAnsi="仿宋" w:eastAsia="仿宋" w:cs="仿宋_GB2312"/>
          <w:bCs/>
          <w:sz w:val="30"/>
          <w:szCs w:val="30"/>
        </w:rPr>
      </w:pPr>
      <w:r>
        <w:rPr>
          <w:rFonts w:hint="eastAsia" w:ascii="仿宋" w:hAnsi="仿宋" w:eastAsia="仿宋" w:cs="宋体"/>
          <w:bCs/>
          <w:sz w:val="30"/>
          <w:szCs w:val="30"/>
        </w:rPr>
        <w:t>负责全州产业园区建设协调服务工作，拟定并组织实施园区发展规划和政策措施，指导园区产业合理布局，负责推进重点产业园区建设发展，推进园区公共设施建设，组织实施产业园区公共服务平台建设。</w:t>
      </w:r>
    </w:p>
    <w:p w14:paraId="26E883EB">
      <w:pPr>
        <w:numPr>
          <w:ilvl w:val="0"/>
          <w:numId w:val="2"/>
        </w:numPr>
        <w:spacing w:before="183" w:beforeLines="50" w:line="540" w:lineRule="exact"/>
        <w:ind w:firstLine="600" w:firstLineChars="200"/>
        <w:jc w:val="both"/>
        <w:rPr>
          <w:rFonts w:ascii="仿宋" w:hAnsi="仿宋" w:eastAsia="仿宋" w:cs="仿宋_GB2312"/>
          <w:bCs/>
          <w:sz w:val="30"/>
          <w:szCs w:val="30"/>
        </w:rPr>
      </w:pPr>
      <w:r>
        <w:rPr>
          <w:rFonts w:hint="eastAsia" w:ascii="仿宋" w:hAnsi="仿宋" w:eastAsia="仿宋" w:cs="宋体"/>
          <w:bCs/>
          <w:sz w:val="30"/>
          <w:szCs w:val="30"/>
        </w:rPr>
        <w:t>负责工业和信息化招商项目的规划、开发、包装、发布、联络、洽谈工作，承担州本级工业和信息化招商引资工作；指导园区承接产业转移、开展产业工作。</w:t>
      </w:r>
    </w:p>
    <w:p w14:paraId="4119A224">
      <w:pPr>
        <w:numPr>
          <w:ilvl w:val="0"/>
          <w:numId w:val="2"/>
        </w:numPr>
        <w:spacing w:before="183" w:beforeLines="50" w:line="540" w:lineRule="exact"/>
        <w:ind w:firstLine="600" w:firstLineChars="200"/>
        <w:jc w:val="both"/>
        <w:rPr>
          <w:rFonts w:ascii="仿宋" w:hAnsi="仿宋" w:eastAsia="仿宋" w:cs="仿宋_GB2312"/>
          <w:bCs/>
          <w:sz w:val="30"/>
          <w:szCs w:val="30"/>
        </w:rPr>
      </w:pPr>
      <w:r>
        <w:rPr>
          <w:rFonts w:hint="eastAsia" w:ascii="仿宋" w:hAnsi="仿宋" w:eastAsia="仿宋" w:cs="宋体"/>
          <w:bCs/>
          <w:sz w:val="30"/>
          <w:szCs w:val="30"/>
        </w:rPr>
        <w:t>指导全州工业和信息化领域人才开发与培训工作。</w:t>
      </w:r>
    </w:p>
    <w:p w14:paraId="0F6E1BC5">
      <w:pPr>
        <w:numPr>
          <w:ilvl w:val="0"/>
          <w:numId w:val="2"/>
        </w:numPr>
        <w:spacing w:before="183" w:beforeLines="50" w:line="540" w:lineRule="exact"/>
        <w:ind w:firstLine="600" w:firstLineChars="200"/>
        <w:jc w:val="both"/>
        <w:rPr>
          <w:rFonts w:ascii="仿宋" w:hAnsi="仿宋" w:eastAsia="仿宋" w:cs="仿宋_GB2312"/>
          <w:bCs/>
          <w:sz w:val="30"/>
          <w:szCs w:val="30"/>
        </w:rPr>
      </w:pPr>
      <w:r>
        <w:rPr>
          <w:rFonts w:hint="eastAsia" w:ascii="仿宋" w:hAnsi="仿宋" w:eastAsia="仿宋" w:cs="宋体"/>
          <w:bCs/>
          <w:sz w:val="30"/>
          <w:szCs w:val="30"/>
        </w:rPr>
        <w:t>指导国有煤炭企业改革工作，促进煤炭行业产业结构调整，做好国有煤炭企业职工安置和维护职工队伍稳定工作。</w:t>
      </w:r>
    </w:p>
    <w:p w14:paraId="0E2BFC22">
      <w:pPr>
        <w:numPr>
          <w:ilvl w:val="0"/>
          <w:numId w:val="2"/>
        </w:numPr>
        <w:spacing w:before="183" w:beforeLines="50" w:line="540" w:lineRule="exact"/>
        <w:ind w:firstLine="600" w:firstLineChars="200"/>
        <w:jc w:val="both"/>
        <w:rPr>
          <w:rFonts w:ascii="仿宋" w:hAnsi="仿宋" w:eastAsia="仿宋" w:cs="仿宋_GB2312"/>
          <w:bCs/>
          <w:sz w:val="30"/>
          <w:szCs w:val="30"/>
        </w:rPr>
      </w:pPr>
      <w:r>
        <w:rPr>
          <w:rFonts w:hint="eastAsia" w:ascii="仿宋" w:hAnsi="仿宋" w:eastAsia="仿宋" w:cs="宋体"/>
          <w:bCs/>
          <w:sz w:val="30"/>
          <w:szCs w:val="30"/>
        </w:rPr>
        <w:t>承担全州军民融合发展综合协调和督导落实、国防科技工业相关职责。</w:t>
      </w:r>
    </w:p>
    <w:p w14:paraId="4874543B">
      <w:pPr>
        <w:numPr>
          <w:ilvl w:val="0"/>
          <w:numId w:val="2"/>
        </w:numPr>
        <w:spacing w:before="183" w:beforeLines="50" w:line="540" w:lineRule="exact"/>
        <w:ind w:firstLine="600" w:firstLineChars="200"/>
        <w:jc w:val="both"/>
        <w:rPr>
          <w:rFonts w:ascii="仿宋" w:hAnsi="仿宋" w:eastAsia="仿宋" w:cs="仿宋_GB2312"/>
          <w:bCs/>
          <w:sz w:val="30"/>
          <w:szCs w:val="30"/>
        </w:rPr>
      </w:pPr>
      <w:r>
        <w:rPr>
          <w:rFonts w:hint="eastAsia" w:ascii="仿宋" w:hAnsi="仿宋" w:eastAsia="仿宋" w:cs="仿宋_GB2312"/>
          <w:bCs/>
          <w:sz w:val="30"/>
          <w:szCs w:val="30"/>
        </w:rPr>
        <w:t>贯彻落实国家、省、州有关酒类发展产业的政策法规和决策部署，促进全州酒类产业发展。组织拟订全州酒类产业发展政策和规划，计划并组织实施。指导全州酒类产业发展布局，负责全州酒类产业行业管理工作；牵头全州酒类产业发展综合协调服务和重大问题研究，统筹协调全州酒类产业项目建设，负责全州酒类项目专项资金申报管理。</w:t>
      </w:r>
    </w:p>
    <w:p w14:paraId="31D037E5">
      <w:pPr>
        <w:numPr>
          <w:ilvl w:val="0"/>
          <w:numId w:val="2"/>
        </w:numPr>
        <w:spacing w:before="183" w:beforeLines="50" w:line="540" w:lineRule="exact"/>
        <w:ind w:firstLine="600" w:firstLineChars="200"/>
        <w:jc w:val="both"/>
        <w:rPr>
          <w:rFonts w:ascii="仿宋" w:hAnsi="仿宋" w:eastAsia="仿宋" w:cs="仿宋_GB2312"/>
          <w:bCs/>
          <w:sz w:val="30"/>
          <w:szCs w:val="30"/>
        </w:rPr>
      </w:pPr>
      <w:r>
        <w:rPr>
          <w:rFonts w:hint="eastAsia" w:ascii="仿宋" w:hAnsi="仿宋" w:eastAsia="仿宋" w:cs="宋体"/>
          <w:bCs/>
          <w:sz w:val="30"/>
          <w:szCs w:val="30"/>
        </w:rPr>
        <w:t>承办州人民政府办的其他事项。</w:t>
      </w:r>
    </w:p>
    <w:p w14:paraId="1BFD2B94">
      <w:pPr>
        <w:spacing w:before="183" w:beforeLines="50" w:line="540" w:lineRule="exact"/>
        <w:jc w:val="both"/>
        <w:rPr>
          <w:rFonts w:ascii="仿宋" w:hAnsi="仿宋" w:eastAsia="仿宋" w:cs="仿宋_GB2312"/>
          <w:bCs/>
          <w:sz w:val="30"/>
          <w:szCs w:val="30"/>
        </w:rPr>
      </w:pPr>
      <w:r>
        <w:rPr>
          <w:rFonts w:hint="eastAsia" w:ascii="仿宋" w:hAnsi="仿宋" w:eastAsia="仿宋" w:cs="仿宋_GB2312"/>
          <w:bCs/>
          <w:sz w:val="30"/>
          <w:szCs w:val="30"/>
        </w:rPr>
        <w:t>（二）部门整体支出基本情况</w:t>
      </w:r>
    </w:p>
    <w:p w14:paraId="5A7D8902">
      <w:pPr>
        <w:pStyle w:val="71"/>
        <w:widowControl/>
        <w:spacing w:line="540" w:lineRule="exact"/>
        <w:ind w:firstLine="600"/>
        <w:rPr>
          <w:rFonts w:ascii="仿宋" w:hAnsi="仿宋" w:eastAsia="仿宋"/>
          <w:sz w:val="30"/>
          <w:szCs w:val="30"/>
        </w:rPr>
      </w:pPr>
      <w:r>
        <w:rPr>
          <w:rFonts w:hint="eastAsia" w:ascii="仿宋" w:hAnsi="仿宋" w:eastAsia="仿宋"/>
          <w:sz w:val="30"/>
          <w:szCs w:val="30"/>
        </w:rPr>
        <w:t>本部门2019年全年总支出</w:t>
      </w:r>
      <w:r>
        <w:rPr>
          <w:rFonts w:ascii="仿宋" w:hAnsi="仿宋" w:eastAsia="仿宋"/>
          <w:sz w:val="30"/>
          <w:szCs w:val="30"/>
        </w:rPr>
        <w:t>6994.69</w:t>
      </w:r>
      <w:r>
        <w:rPr>
          <w:rFonts w:hint="eastAsia" w:ascii="仿宋" w:hAnsi="仿宋" w:eastAsia="仿宋"/>
          <w:sz w:val="30"/>
          <w:szCs w:val="30"/>
        </w:rPr>
        <w:t>万元，较2</w:t>
      </w:r>
      <w:r>
        <w:rPr>
          <w:rFonts w:ascii="仿宋" w:hAnsi="仿宋" w:eastAsia="仿宋"/>
          <w:sz w:val="30"/>
          <w:szCs w:val="30"/>
        </w:rPr>
        <w:t>018</w:t>
      </w:r>
      <w:r>
        <w:rPr>
          <w:rFonts w:hint="eastAsia" w:ascii="仿宋" w:hAnsi="仿宋" w:eastAsia="仿宋"/>
          <w:sz w:val="30"/>
          <w:szCs w:val="30"/>
        </w:rPr>
        <w:t>年支出</w:t>
      </w:r>
      <w:r>
        <w:rPr>
          <w:rFonts w:ascii="仿宋" w:hAnsi="仿宋" w:eastAsia="仿宋"/>
          <w:sz w:val="30"/>
          <w:szCs w:val="30"/>
        </w:rPr>
        <w:t>7946.74</w:t>
      </w:r>
      <w:r>
        <w:rPr>
          <w:rFonts w:hint="eastAsia" w:ascii="仿宋" w:hAnsi="仿宋" w:eastAsia="仿宋"/>
          <w:sz w:val="30"/>
          <w:szCs w:val="30"/>
        </w:rPr>
        <w:t>万元</w:t>
      </w:r>
      <w:bookmarkStart w:id="5" w:name="_Hlk43413378"/>
      <w:r>
        <w:rPr>
          <w:rFonts w:hint="eastAsia" w:ascii="仿宋" w:hAnsi="仿宋" w:eastAsia="仿宋"/>
          <w:sz w:val="30"/>
          <w:szCs w:val="30"/>
        </w:rPr>
        <w:t>减少</w:t>
      </w:r>
      <w:r>
        <w:rPr>
          <w:rFonts w:ascii="仿宋" w:hAnsi="仿宋" w:eastAsia="仿宋"/>
          <w:sz w:val="30"/>
          <w:szCs w:val="30"/>
        </w:rPr>
        <w:t>952.05</w:t>
      </w:r>
      <w:r>
        <w:rPr>
          <w:rFonts w:hint="eastAsia" w:ascii="仿宋" w:hAnsi="仿宋" w:eastAsia="仿宋"/>
          <w:sz w:val="30"/>
          <w:szCs w:val="30"/>
        </w:rPr>
        <w:t>万元，</w:t>
      </w:r>
      <w:bookmarkStart w:id="6" w:name="_Hlk41160966"/>
      <w:r>
        <w:rPr>
          <w:rFonts w:hint="eastAsia" w:ascii="仿宋" w:hAnsi="仿宋" w:eastAsia="仿宋"/>
          <w:sz w:val="30"/>
          <w:szCs w:val="30"/>
        </w:rPr>
        <w:t>降低</w:t>
      </w:r>
      <w:r>
        <w:rPr>
          <w:rFonts w:ascii="仿宋" w:hAnsi="仿宋" w:eastAsia="仿宋"/>
          <w:sz w:val="30"/>
          <w:szCs w:val="30"/>
        </w:rPr>
        <w:t>11.98</w:t>
      </w:r>
      <w:r>
        <w:rPr>
          <w:rFonts w:hint="eastAsia" w:ascii="仿宋" w:hAnsi="仿宋" w:eastAsia="仿宋"/>
          <w:sz w:val="30"/>
          <w:szCs w:val="30"/>
        </w:rPr>
        <w:t>%</w:t>
      </w:r>
      <w:bookmarkEnd w:id="5"/>
      <w:bookmarkEnd w:id="6"/>
      <w:r>
        <w:rPr>
          <w:rFonts w:hint="eastAsia" w:ascii="仿宋" w:hAnsi="仿宋" w:eastAsia="仿宋"/>
          <w:sz w:val="30"/>
          <w:szCs w:val="30"/>
        </w:rPr>
        <w:t>。本年基本支出</w:t>
      </w:r>
      <w:r>
        <w:rPr>
          <w:rFonts w:ascii="仿宋" w:hAnsi="仿宋" w:eastAsia="仿宋"/>
          <w:sz w:val="30"/>
          <w:szCs w:val="30"/>
        </w:rPr>
        <w:t>2770.74</w:t>
      </w:r>
      <w:r>
        <w:rPr>
          <w:rFonts w:hint="eastAsia" w:ascii="仿宋" w:hAnsi="仿宋" w:eastAsia="仿宋"/>
          <w:sz w:val="30"/>
          <w:szCs w:val="30"/>
        </w:rPr>
        <w:t>万元，较2</w:t>
      </w:r>
      <w:r>
        <w:rPr>
          <w:rFonts w:ascii="仿宋" w:hAnsi="仿宋" w:eastAsia="仿宋"/>
          <w:sz w:val="30"/>
          <w:szCs w:val="30"/>
        </w:rPr>
        <w:t>018</w:t>
      </w:r>
      <w:r>
        <w:rPr>
          <w:rFonts w:hint="eastAsia" w:ascii="仿宋" w:hAnsi="仿宋" w:eastAsia="仿宋"/>
          <w:sz w:val="30"/>
          <w:szCs w:val="30"/>
        </w:rPr>
        <w:t>年减少3</w:t>
      </w:r>
      <w:r>
        <w:rPr>
          <w:rFonts w:ascii="仿宋" w:hAnsi="仿宋" w:eastAsia="仿宋"/>
          <w:sz w:val="30"/>
          <w:szCs w:val="30"/>
        </w:rPr>
        <w:t>40.69</w:t>
      </w:r>
      <w:r>
        <w:rPr>
          <w:rFonts w:hint="eastAsia" w:ascii="仿宋" w:hAnsi="仿宋" w:eastAsia="仿宋"/>
          <w:sz w:val="30"/>
          <w:szCs w:val="30"/>
        </w:rPr>
        <w:t>万元，其中：人员经费支出</w:t>
      </w:r>
      <w:r>
        <w:rPr>
          <w:rFonts w:ascii="仿宋" w:hAnsi="仿宋" w:eastAsia="仿宋"/>
          <w:sz w:val="30"/>
          <w:szCs w:val="30"/>
        </w:rPr>
        <w:t>1963.51</w:t>
      </w:r>
      <w:r>
        <w:rPr>
          <w:rFonts w:hint="eastAsia" w:ascii="仿宋" w:hAnsi="仿宋" w:eastAsia="仿宋"/>
          <w:sz w:val="30"/>
          <w:szCs w:val="30"/>
        </w:rPr>
        <w:t>万元，较2</w:t>
      </w:r>
      <w:r>
        <w:rPr>
          <w:rFonts w:ascii="仿宋" w:hAnsi="仿宋" w:eastAsia="仿宋"/>
          <w:sz w:val="30"/>
          <w:szCs w:val="30"/>
        </w:rPr>
        <w:t>018</w:t>
      </w:r>
      <w:r>
        <w:rPr>
          <w:rFonts w:hint="eastAsia" w:ascii="仿宋" w:hAnsi="仿宋" w:eastAsia="仿宋"/>
          <w:sz w:val="30"/>
          <w:szCs w:val="30"/>
        </w:rPr>
        <w:t>年2</w:t>
      </w:r>
      <w:r>
        <w:rPr>
          <w:rFonts w:ascii="仿宋" w:hAnsi="仿宋" w:eastAsia="仿宋"/>
          <w:sz w:val="30"/>
          <w:szCs w:val="30"/>
        </w:rPr>
        <w:t>777.82</w:t>
      </w:r>
      <w:r>
        <w:rPr>
          <w:rFonts w:hint="eastAsia" w:ascii="仿宋" w:hAnsi="仿宋" w:eastAsia="仿宋"/>
          <w:sz w:val="30"/>
          <w:szCs w:val="30"/>
        </w:rPr>
        <w:t>万元减少8</w:t>
      </w:r>
      <w:r>
        <w:rPr>
          <w:rFonts w:ascii="仿宋" w:hAnsi="仿宋" w:eastAsia="仿宋"/>
          <w:sz w:val="30"/>
          <w:szCs w:val="30"/>
        </w:rPr>
        <w:t>14.31</w:t>
      </w:r>
      <w:r>
        <w:rPr>
          <w:rFonts w:hint="eastAsia" w:ascii="仿宋" w:hAnsi="仿宋" w:eastAsia="仿宋"/>
          <w:sz w:val="30"/>
          <w:szCs w:val="30"/>
        </w:rPr>
        <w:t>万元；日常公用经费支出</w:t>
      </w:r>
      <w:r>
        <w:rPr>
          <w:rFonts w:ascii="仿宋" w:hAnsi="仿宋" w:eastAsia="仿宋"/>
          <w:sz w:val="30"/>
          <w:szCs w:val="30"/>
        </w:rPr>
        <w:t>807.22</w:t>
      </w:r>
      <w:r>
        <w:rPr>
          <w:rFonts w:hint="eastAsia" w:ascii="仿宋" w:hAnsi="仿宋" w:eastAsia="仿宋"/>
          <w:sz w:val="30"/>
          <w:szCs w:val="30"/>
        </w:rPr>
        <w:t>万元，较2</w:t>
      </w:r>
      <w:r>
        <w:rPr>
          <w:rFonts w:ascii="仿宋" w:hAnsi="仿宋" w:eastAsia="仿宋"/>
          <w:sz w:val="30"/>
          <w:szCs w:val="30"/>
        </w:rPr>
        <w:t>018</w:t>
      </w:r>
      <w:r>
        <w:rPr>
          <w:rFonts w:hint="eastAsia" w:ascii="仿宋" w:hAnsi="仿宋" w:eastAsia="仿宋"/>
          <w:sz w:val="30"/>
          <w:szCs w:val="30"/>
        </w:rPr>
        <w:t>年3</w:t>
      </w:r>
      <w:r>
        <w:rPr>
          <w:rFonts w:ascii="仿宋" w:hAnsi="仿宋" w:eastAsia="仿宋"/>
          <w:sz w:val="30"/>
          <w:szCs w:val="30"/>
        </w:rPr>
        <w:t>33.60</w:t>
      </w:r>
      <w:r>
        <w:rPr>
          <w:rFonts w:hint="eastAsia" w:ascii="仿宋" w:hAnsi="仿宋" w:eastAsia="仿宋"/>
          <w:sz w:val="30"/>
          <w:szCs w:val="30"/>
        </w:rPr>
        <w:t>万元增加4</w:t>
      </w:r>
      <w:r>
        <w:rPr>
          <w:rFonts w:ascii="仿宋" w:hAnsi="仿宋" w:eastAsia="仿宋"/>
          <w:sz w:val="30"/>
          <w:szCs w:val="30"/>
        </w:rPr>
        <w:t>73.62</w:t>
      </w:r>
      <w:r>
        <w:rPr>
          <w:rFonts w:hint="eastAsia" w:ascii="仿宋" w:hAnsi="仿宋" w:eastAsia="仿宋"/>
          <w:sz w:val="30"/>
          <w:szCs w:val="30"/>
        </w:rPr>
        <w:t>万元；项目支出</w:t>
      </w:r>
      <w:r>
        <w:rPr>
          <w:rFonts w:ascii="仿宋" w:hAnsi="仿宋" w:eastAsia="仿宋"/>
          <w:sz w:val="30"/>
          <w:szCs w:val="30"/>
        </w:rPr>
        <w:t>4223.95</w:t>
      </w:r>
      <w:r>
        <w:rPr>
          <w:rFonts w:hint="eastAsia" w:ascii="仿宋" w:hAnsi="仿宋" w:eastAsia="仿宋"/>
          <w:sz w:val="30"/>
          <w:szCs w:val="30"/>
        </w:rPr>
        <w:t>万元，较2</w:t>
      </w:r>
      <w:r>
        <w:rPr>
          <w:rFonts w:ascii="仿宋" w:hAnsi="仿宋" w:eastAsia="仿宋"/>
          <w:sz w:val="30"/>
          <w:szCs w:val="30"/>
        </w:rPr>
        <w:t>018</w:t>
      </w:r>
      <w:r>
        <w:rPr>
          <w:rFonts w:hint="eastAsia" w:ascii="仿宋" w:hAnsi="仿宋" w:eastAsia="仿宋"/>
          <w:sz w:val="30"/>
          <w:szCs w:val="30"/>
        </w:rPr>
        <w:t>年4</w:t>
      </w:r>
      <w:r>
        <w:rPr>
          <w:rFonts w:ascii="仿宋" w:hAnsi="仿宋" w:eastAsia="仿宋"/>
          <w:sz w:val="30"/>
          <w:szCs w:val="30"/>
        </w:rPr>
        <w:t>835.32</w:t>
      </w:r>
      <w:r>
        <w:rPr>
          <w:rFonts w:hint="eastAsia" w:ascii="仿宋" w:hAnsi="仿宋" w:eastAsia="仿宋"/>
          <w:sz w:val="30"/>
          <w:szCs w:val="30"/>
        </w:rPr>
        <w:t>万元减少6</w:t>
      </w:r>
      <w:r>
        <w:rPr>
          <w:rFonts w:ascii="仿宋" w:hAnsi="仿宋" w:eastAsia="仿宋"/>
          <w:sz w:val="30"/>
          <w:szCs w:val="30"/>
        </w:rPr>
        <w:t>11.37</w:t>
      </w:r>
      <w:r>
        <w:rPr>
          <w:rFonts w:hint="eastAsia" w:ascii="仿宋" w:hAnsi="仿宋" w:eastAsia="仿宋"/>
          <w:sz w:val="30"/>
          <w:szCs w:val="30"/>
        </w:rPr>
        <w:t>万元。年末结转和结余</w:t>
      </w:r>
      <w:r>
        <w:rPr>
          <w:rFonts w:ascii="仿宋" w:hAnsi="仿宋" w:eastAsia="仿宋"/>
          <w:sz w:val="30"/>
          <w:szCs w:val="30"/>
        </w:rPr>
        <w:t>1016.97</w:t>
      </w:r>
      <w:r>
        <w:rPr>
          <w:rFonts w:hint="eastAsia" w:ascii="仿宋" w:hAnsi="仿宋" w:eastAsia="仿宋"/>
          <w:sz w:val="30"/>
          <w:szCs w:val="30"/>
        </w:rPr>
        <w:t>万元，较2</w:t>
      </w:r>
      <w:r>
        <w:rPr>
          <w:rFonts w:ascii="仿宋" w:hAnsi="仿宋" w:eastAsia="仿宋"/>
          <w:sz w:val="30"/>
          <w:szCs w:val="30"/>
        </w:rPr>
        <w:t>018</w:t>
      </w:r>
      <w:r>
        <w:rPr>
          <w:rFonts w:hint="eastAsia" w:ascii="仿宋" w:hAnsi="仿宋" w:eastAsia="仿宋"/>
          <w:sz w:val="30"/>
          <w:szCs w:val="30"/>
        </w:rPr>
        <w:t>年年末结转和结余减少1</w:t>
      </w:r>
      <w:r>
        <w:rPr>
          <w:rFonts w:ascii="仿宋" w:hAnsi="仿宋" w:eastAsia="仿宋"/>
          <w:sz w:val="30"/>
          <w:szCs w:val="30"/>
        </w:rPr>
        <w:t>981.52</w:t>
      </w:r>
      <w:r>
        <w:rPr>
          <w:rFonts w:hint="eastAsia" w:ascii="仿宋" w:hAnsi="仿宋" w:eastAsia="仿宋"/>
          <w:sz w:val="30"/>
          <w:szCs w:val="30"/>
        </w:rPr>
        <w:t>万元。</w:t>
      </w:r>
    </w:p>
    <w:p w14:paraId="1CFDED11">
      <w:pPr>
        <w:pStyle w:val="71"/>
        <w:widowControl/>
        <w:spacing w:before="183" w:beforeLines="50" w:after="183" w:afterLines="50" w:line="540" w:lineRule="exact"/>
        <w:ind w:firstLine="0" w:firstLineChars="0"/>
        <w:rPr>
          <w:rFonts w:ascii="仿宋" w:hAnsi="仿宋" w:eastAsia="仿宋"/>
          <w:b/>
          <w:bCs/>
          <w:sz w:val="30"/>
          <w:szCs w:val="30"/>
        </w:rPr>
      </w:pPr>
      <w:r>
        <w:rPr>
          <w:rFonts w:hint="eastAsia" w:ascii="仿宋" w:hAnsi="仿宋" w:eastAsia="仿宋"/>
          <w:b/>
          <w:bCs/>
          <w:sz w:val="30"/>
          <w:szCs w:val="30"/>
        </w:rPr>
        <w:t>二、</w:t>
      </w:r>
      <w:r>
        <w:rPr>
          <w:rFonts w:ascii="仿宋" w:hAnsi="仿宋" w:eastAsia="仿宋"/>
          <w:b/>
          <w:bCs/>
          <w:sz w:val="30"/>
          <w:szCs w:val="30"/>
        </w:rPr>
        <w:t>公共预算支出情况</w:t>
      </w:r>
    </w:p>
    <w:p w14:paraId="547C68C3">
      <w:pPr>
        <w:pStyle w:val="71"/>
        <w:widowControl/>
        <w:spacing w:before="183" w:beforeLines="50" w:after="183" w:afterLines="50" w:line="540" w:lineRule="exact"/>
        <w:ind w:firstLine="0" w:firstLineChars="0"/>
        <w:rPr>
          <w:rFonts w:ascii="仿宋" w:hAnsi="仿宋" w:eastAsia="仿宋"/>
          <w:sz w:val="30"/>
          <w:szCs w:val="30"/>
        </w:rPr>
      </w:pPr>
      <w:r>
        <w:rPr>
          <w:rFonts w:hint="eastAsia" w:ascii="仿宋" w:hAnsi="仿宋" w:eastAsia="仿宋"/>
          <w:sz w:val="30"/>
          <w:szCs w:val="30"/>
        </w:rPr>
        <w:t>（一）预算收入情况</w:t>
      </w:r>
    </w:p>
    <w:p w14:paraId="43CBD489">
      <w:pPr>
        <w:pStyle w:val="71"/>
        <w:widowControl/>
        <w:spacing w:line="540" w:lineRule="exact"/>
        <w:ind w:firstLine="600"/>
        <w:rPr>
          <w:rFonts w:ascii="仿宋" w:hAnsi="仿宋" w:eastAsia="仿宋"/>
          <w:sz w:val="30"/>
          <w:szCs w:val="30"/>
        </w:rPr>
      </w:pPr>
      <w:r>
        <w:rPr>
          <w:rFonts w:hint="eastAsia" w:ascii="仿宋" w:hAnsi="仿宋" w:eastAsia="仿宋"/>
          <w:sz w:val="30"/>
          <w:szCs w:val="30"/>
        </w:rPr>
        <w:t>2019年本部门经批准的调整一般公共财政拨款收入合计</w:t>
      </w:r>
      <w:r>
        <w:rPr>
          <w:rFonts w:ascii="仿宋" w:hAnsi="仿宋" w:eastAsia="仿宋"/>
          <w:sz w:val="30"/>
          <w:szCs w:val="30"/>
        </w:rPr>
        <w:t>4698.05</w:t>
      </w:r>
      <w:r>
        <w:rPr>
          <w:rFonts w:hint="eastAsia" w:ascii="仿宋" w:hAnsi="仿宋" w:eastAsia="仿宋"/>
          <w:sz w:val="30"/>
          <w:szCs w:val="30"/>
        </w:rPr>
        <w:t>万元，</w:t>
      </w:r>
      <w:r>
        <w:rPr>
          <w:rFonts w:hint="eastAsia" w:ascii="仿宋" w:hAnsi="仿宋" w:eastAsia="仿宋" w:cs="宋体"/>
          <w:bCs/>
          <w:sz w:val="30"/>
          <w:szCs w:val="30"/>
        </w:rPr>
        <w:t>较2</w:t>
      </w:r>
      <w:r>
        <w:rPr>
          <w:rFonts w:ascii="仿宋" w:hAnsi="仿宋" w:eastAsia="仿宋" w:cs="宋体"/>
          <w:bCs/>
          <w:sz w:val="30"/>
          <w:szCs w:val="30"/>
        </w:rPr>
        <w:t>018</w:t>
      </w:r>
      <w:r>
        <w:rPr>
          <w:rFonts w:hint="eastAsia" w:ascii="仿宋" w:hAnsi="仿宋" w:eastAsia="仿宋" w:cs="宋体"/>
          <w:bCs/>
          <w:sz w:val="30"/>
          <w:szCs w:val="30"/>
        </w:rPr>
        <w:t>年财政拨款收入</w:t>
      </w:r>
      <w:r>
        <w:rPr>
          <w:rFonts w:ascii="仿宋" w:hAnsi="仿宋" w:eastAsia="仿宋" w:cs="宋体"/>
          <w:bCs/>
          <w:sz w:val="30"/>
          <w:szCs w:val="30"/>
        </w:rPr>
        <w:t>5172.45</w:t>
      </w:r>
      <w:r>
        <w:rPr>
          <w:rFonts w:hint="eastAsia" w:ascii="仿宋" w:hAnsi="仿宋" w:eastAsia="仿宋" w:cs="宋体"/>
          <w:bCs/>
          <w:sz w:val="30"/>
          <w:szCs w:val="30"/>
        </w:rPr>
        <w:t>万元</w:t>
      </w:r>
      <w:r>
        <w:rPr>
          <w:rFonts w:hint="eastAsia" w:ascii="仿宋" w:hAnsi="仿宋" w:eastAsia="仿宋"/>
          <w:sz w:val="30"/>
          <w:szCs w:val="30"/>
        </w:rPr>
        <w:t>，减少</w:t>
      </w:r>
      <w:r>
        <w:rPr>
          <w:rFonts w:ascii="仿宋" w:hAnsi="仿宋" w:eastAsia="仿宋"/>
          <w:sz w:val="30"/>
          <w:szCs w:val="30"/>
        </w:rPr>
        <w:t>474.40</w:t>
      </w:r>
      <w:r>
        <w:rPr>
          <w:rFonts w:hint="eastAsia" w:ascii="仿宋" w:hAnsi="仿宋" w:eastAsia="仿宋"/>
          <w:sz w:val="30"/>
          <w:szCs w:val="30"/>
        </w:rPr>
        <w:t>万元，降低</w:t>
      </w:r>
      <w:r>
        <w:rPr>
          <w:rFonts w:ascii="仿宋" w:hAnsi="仿宋" w:eastAsia="仿宋"/>
          <w:sz w:val="30"/>
          <w:szCs w:val="30"/>
        </w:rPr>
        <w:t>9.17</w:t>
      </w:r>
      <w:r>
        <w:rPr>
          <w:rFonts w:hint="eastAsia" w:ascii="仿宋" w:hAnsi="仿宋" w:eastAsia="仿宋"/>
          <w:sz w:val="30"/>
          <w:szCs w:val="30"/>
        </w:rPr>
        <w:t>%，上年结转</w:t>
      </w:r>
      <w:r>
        <w:rPr>
          <w:rFonts w:ascii="仿宋" w:hAnsi="仿宋" w:eastAsia="仿宋"/>
          <w:sz w:val="30"/>
          <w:szCs w:val="30"/>
        </w:rPr>
        <w:t>2805.68</w:t>
      </w:r>
      <w:r>
        <w:rPr>
          <w:rFonts w:hint="eastAsia" w:ascii="仿宋" w:hAnsi="仿宋" w:eastAsia="仿宋"/>
          <w:sz w:val="30"/>
          <w:szCs w:val="30"/>
        </w:rPr>
        <w:t>万元，年末结转及结余</w:t>
      </w:r>
      <w:r>
        <w:rPr>
          <w:rFonts w:ascii="仿宋" w:hAnsi="仿宋" w:eastAsia="仿宋"/>
          <w:sz w:val="30"/>
          <w:szCs w:val="30"/>
        </w:rPr>
        <w:t>949.09</w:t>
      </w:r>
      <w:r>
        <w:rPr>
          <w:rFonts w:hint="eastAsia" w:ascii="仿宋" w:hAnsi="仿宋" w:eastAsia="仿宋"/>
          <w:sz w:val="30"/>
          <w:szCs w:val="30"/>
        </w:rPr>
        <w:t>万元。</w:t>
      </w:r>
    </w:p>
    <w:p w14:paraId="7DA5617C">
      <w:pPr>
        <w:pStyle w:val="71"/>
        <w:widowControl/>
        <w:spacing w:before="183" w:beforeLines="50" w:after="183" w:afterLines="50" w:line="540" w:lineRule="exact"/>
        <w:ind w:firstLine="0" w:firstLineChars="0"/>
        <w:rPr>
          <w:rFonts w:ascii="仿宋" w:hAnsi="仿宋" w:eastAsia="仿宋"/>
          <w:sz w:val="30"/>
          <w:szCs w:val="30"/>
        </w:rPr>
      </w:pPr>
      <w:r>
        <w:rPr>
          <w:rFonts w:hint="eastAsia" w:ascii="仿宋" w:hAnsi="仿宋" w:eastAsia="仿宋"/>
          <w:sz w:val="30"/>
          <w:szCs w:val="30"/>
        </w:rPr>
        <w:t>（二）预算支出情况</w:t>
      </w:r>
    </w:p>
    <w:p w14:paraId="4C99CA75">
      <w:pPr>
        <w:pStyle w:val="71"/>
        <w:widowControl/>
        <w:spacing w:line="540" w:lineRule="exact"/>
        <w:ind w:firstLine="600"/>
        <w:rPr>
          <w:rFonts w:ascii="仿宋" w:hAnsi="仿宋" w:eastAsia="仿宋"/>
          <w:sz w:val="30"/>
          <w:szCs w:val="30"/>
        </w:rPr>
      </w:pPr>
      <w:r>
        <w:rPr>
          <w:rFonts w:hint="eastAsia" w:ascii="仿宋" w:hAnsi="仿宋" w:eastAsia="仿宋"/>
          <w:sz w:val="30"/>
          <w:szCs w:val="30"/>
        </w:rPr>
        <w:t>2019年本部门经批准的调整一般公共财政拨款支出合计</w:t>
      </w:r>
      <w:r>
        <w:rPr>
          <w:rFonts w:ascii="仿宋" w:hAnsi="仿宋" w:eastAsia="仿宋"/>
          <w:sz w:val="30"/>
          <w:szCs w:val="30"/>
        </w:rPr>
        <w:t>6554.64</w:t>
      </w:r>
      <w:r>
        <w:rPr>
          <w:rFonts w:hint="eastAsia" w:ascii="仿宋" w:hAnsi="仿宋" w:eastAsia="仿宋"/>
          <w:sz w:val="30"/>
          <w:szCs w:val="30"/>
        </w:rPr>
        <w:t>万元，其中：工资福利支出</w:t>
      </w:r>
      <w:r>
        <w:rPr>
          <w:rFonts w:ascii="仿宋" w:hAnsi="仿宋" w:eastAsia="仿宋"/>
          <w:sz w:val="30"/>
          <w:szCs w:val="30"/>
        </w:rPr>
        <w:t>1167.98</w:t>
      </w:r>
      <w:r>
        <w:rPr>
          <w:rFonts w:hint="eastAsia" w:ascii="仿宋" w:hAnsi="仿宋" w:eastAsia="仿宋"/>
          <w:sz w:val="30"/>
          <w:szCs w:val="30"/>
        </w:rPr>
        <w:t>万元、商品和服务支出</w:t>
      </w:r>
      <w:r>
        <w:rPr>
          <w:rFonts w:ascii="仿宋" w:hAnsi="仿宋" w:eastAsia="仿宋"/>
          <w:sz w:val="30"/>
          <w:szCs w:val="30"/>
        </w:rPr>
        <w:t>1188.74</w:t>
      </w:r>
      <w:r>
        <w:rPr>
          <w:rFonts w:hint="eastAsia" w:ascii="仿宋" w:hAnsi="仿宋" w:eastAsia="仿宋"/>
          <w:sz w:val="30"/>
          <w:szCs w:val="30"/>
        </w:rPr>
        <w:t>万元、对个人和家庭的补助支出</w:t>
      </w:r>
      <w:r>
        <w:rPr>
          <w:rFonts w:ascii="仿宋" w:hAnsi="仿宋" w:eastAsia="仿宋"/>
          <w:sz w:val="30"/>
          <w:szCs w:val="30"/>
        </w:rPr>
        <w:t>961.66</w:t>
      </w:r>
      <w:r>
        <w:rPr>
          <w:rFonts w:hint="eastAsia" w:ascii="仿宋" w:hAnsi="仿宋" w:eastAsia="仿宋"/>
          <w:sz w:val="30"/>
          <w:szCs w:val="30"/>
        </w:rPr>
        <w:t>万元。</w:t>
      </w:r>
    </w:p>
    <w:p w14:paraId="42F8C072">
      <w:pPr>
        <w:pStyle w:val="71"/>
        <w:widowControl/>
        <w:spacing w:before="183" w:beforeLines="50" w:after="183" w:afterLines="50" w:line="540" w:lineRule="exact"/>
        <w:ind w:firstLine="0" w:firstLineChars="0"/>
        <w:rPr>
          <w:rFonts w:ascii="仿宋" w:hAnsi="仿宋" w:eastAsia="仿宋"/>
          <w:sz w:val="30"/>
          <w:szCs w:val="30"/>
        </w:rPr>
      </w:pPr>
      <w:r>
        <w:rPr>
          <w:rFonts w:hint="eastAsia" w:ascii="仿宋" w:hAnsi="仿宋" w:eastAsia="仿宋"/>
          <w:sz w:val="30"/>
          <w:szCs w:val="30"/>
        </w:rPr>
        <w:t>（三）基本支出与项目支出情况</w:t>
      </w:r>
    </w:p>
    <w:p w14:paraId="5BFBBC5D">
      <w:pPr>
        <w:pStyle w:val="71"/>
        <w:widowControl/>
        <w:spacing w:line="540" w:lineRule="exact"/>
        <w:ind w:firstLine="600"/>
        <w:rPr>
          <w:rFonts w:ascii="仿宋" w:hAnsi="仿宋" w:eastAsia="仿宋"/>
          <w:sz w:val="30"/>
          <w:szCs w:val="30"/>
        </w:rPr>
      </w:pPr>
      <w:r>
        <w:rPr>
          <w:rFonts w:hint="eastAsia" w:ascii="仿宋" w:hAnsi="仿宋" w:eastAsia="仿宋"/>
          <w:sz w:val="30"/>
          <w:szCs w:val="30"/>
        </w:rPr>
        <w:t>1、基本支出情况</w:t>
      </w:r>
    </w:p>
    <w:p w14:paraId="63762BA7">
      <w:pPr>
        <w:spacing w:after="0" w:line="580" w:lineRule="exact"/>
        <w:ind w:firstLine="646"/>
        <w:jc w:val="both"/>
        <w:rPr>
          <w:rFonts w:ascii="仿宋" w:hAnsi="仿宋" w:eastAsia="仿宋" w:cs="仿宋"/>
          <w:kern w:val="2"/>
          <w:sz w:val="30"/>
          <w:szCs w:val="30"/>
        </w:rPr>
      </w:pPr>
      <w:r>
        <w:rPr>
          <w:rFonts w:hint="eastAsia" w:ascii="仿宋" w:hAnsi="仿宋" w:eastAsia="仿宋" w:cs="仿宋"/>
          <w:kern w:val="2"/>
          <w:sz w:val="30"/>
          <w:szCs w:val="30"/>
        </w:rPr>
        <w:t>本年基本支出合</w:t>
      </w:r>
      <w:r>
        <w:rPr>
          <w:rFonts w:ascii="仿宋" w:hAnsi="仿宋" w:eastAsia="仿宋" w:cs="仿宋"/>
          <w:kern w:val="2"/>
          <w:sz w:val="30"/>
          <w:szCs w:val="30"/>
        </w:rPr>
        <w:t>2770.74</w:t>
      </w:r>
      <w:r>
        <w:rPr>
          <w:rFonts w:hint="eastAsia" w:ascii="仿宋" w:hAnsi="仿宋" w:eastAsia="仿宋" w:cs="仿宋"/>
          <w:kern w:val="2"/>
          <w:sz w:val="30"/>
          <w:szCs w:val="30"/>
        </w:rPr>
        <w:t>万元，其中人员支出</w:t>
      </w:r>
      <w:r>
        <w:rPr>
          <w:rFonts w:ascii="仿宋" w:hAnsi="仿宋" w:eastAsia="仿宋" w:cs="仿宋"/>
          <w:kern w:val="2"/>
          <w:sz w:val="30"/>
          <w:szCs w:val="30"/>
        </w:rPr>
        <w:t>1963.51</w:t>
      </w:r>
      <w:r>
        <w:rPr>
          <w:rFonts w:hint="eastAsia" w:ascii="仿宋" w:hAnsi="仿宋" w:eastAsia="仿宋" w:cs="仿宋"/>
          <w:kern w:val="2"/>
          <w:sz w:val="30"/>
          <w:szCs w:val="30"/>
        </w:rPr>
        <w:t>万元，日常公用经费支出</w:t>
      </w:r>
      <w:r>
        <w:rPr>
          <w:rFonts w:ascii="仿宋" w:hAnsi="仿宋" w:eastAsia="仿宋" w:cs="仿宋"/>
          <w:kern w:val="2"/>
          <w:sz w:val="30"/>
          <w:szCs w:val="30"/>
        </w:rPr>
        <w:t>807.22</w:t>
      </w:r>
      <w:r>
        <w:rPr>
          <w:rFonts w:hint="eastAsia" w:ascii="仿宋" w:hAnsi="仿宋" w:eastAsia="仿宋" w:cs="仿宋"/>
          <w:kern w:val="2"/>
          <w:sz w:val="30"/>
          <w:szCs w:val="30"/>
        </w:rPr>
        <w:t>万元。本年基本支出较2018年整体减少340.68万元，本部门支出严格按财政部门要求进行使用和管理。</w:t>
      </w:r>
    </w:p>
    <w:p w14:paraId="477586C6">
      <w:pPr>
        <w:spacing w:after="0" w:line="580" w:lineRule="exact"/>
        <w:ind w:firstLine="646"/>
        <w:jc w:val="center"/>
        <w:rPr>
          <w:rFonts w:ascii="仿宋" w:hAnsi="仿宋" w:eastAsia="仿宋" w:cs="仿宋"/>
          <w:kern w:val="2"/>
          <w:sz w:val="30"/>
          <w:szCs w:val="30"/>
        </w:rPr>
      </w:pPr>
      <w:r>
        <w:rPr>
          <w:rFonts w:hint="eastAsia" w:ascii="仿宋" w:hAnsi="仿宋" w:eastAsia="仿宋" w:cs="仿宋"/>
          <w:kern w:val="2"/>
          <w:sz w:val="30"/>
          <w:szCs w:val="30"/>
        </w:rPr>
        <w:t>2</w:t>
      </w:r>
      <w:r>
        <w:rPr>
          <w:rFonts w:ascii="仿宋" w:hAnsi="仿宋" w:eastAsia="仿宋" w:cs="仿宋"/>
          <w:kern w:val="2"/>
          <w:sz w:val="30"/>
          <w:szCs w:val="30"/>
        </w:rPr>
        <w:t>01</w:t>
      </w:r>
      <w:r>
        <w:rPr>
          <w:rFonts w:hint="eastAsia" w:ascii="仿宋" w:hAnsi="仿宋" w:eastAsia="仿宋" w:cs="仿宋"/>
          <w:kern w:val="2"/>
          <w:sz w:val="30"/>
          <w:szCs w:val="30"/>
        </w:rPr>
        <w:t>8年-2</w:t>
      </w:r>
      <w:r>
        <w:rPr>
          <w:rFonts w:ascii="仿宋" w:hAnsi="仿宋" w:eastAsia="仿宋" w:cs="仿宋"/>
          <w:kern w:val="2"/>
          <w:sz w:val="30"/>
          <w:szCs w:val="30"/>
        </w:rPr>
        <w:t>01</w:t>
      </w:r>
      <w:r>
        <w:rPr>
          <w:rFonts w:hint="eastAsia" w:ascii="仿宋" w:hAnsi="仿宋" w:eastAsia="仿宋" w:cs="仿宋"/>
          <w:kern w:val="2"/>
          <w:sz w:val="30"/>
          <w:szCs w:val="30"/>
        </w:rPr>
        <w:t>9年基本支出对比表</w:t>
      </w:r>
    </w:p>
    <w:tbl>
      <w:tblPr>
        <w:tblStyle w:val="24"/>
        <w:tblpPr w:leftFromText="180" w:rightFromText="180" w:vertAnchor="text" w:tblpXSpec="center" w:tblpY="1"/>
        <w:tblOverlap w:val="never"/>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51"/>
        <w:gridCol w:w="2835"/>
        <w:gridCol w:w="1984"/>
        <w:gridCol w:w="1701"/>
        <w:gridCol w:w="1560"/>
      </w:tblGrid>
      <w:tr w14:paraId="55C0C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trPr>
        <w:tc>
          <w:tcPr>
            <w:tcW w:w="851" w:type="dxa"/>
            <w:shd w:val="clear" w:color="auto" w:fill="FFFFFF"/>
            <w:tcMar>
              <w:left w:w="108" w:type="dxa"/>
              <w:right w:w="108" w:type="dxa"/>
            </w:tcMar>
            <w:vAlign w:val="center"/>
          </w:tcPr>
          <w:p w14:paraId="02C0435C">
            <w:pPr>
              <w:spacing w:after="0" w:line="440" w:lineRule="atLeast"/>
              <w:jc w:val="center"/>
              <w:rPr>
                <w:rFonts w:ascii="仿宋" w:hAnsi="仿宋" w:eastAsia="仿宋" w:cs="仿宋"/>
                <w:b/>
                <w:sz w:val="24"/>
                <w:szCs w:val="24"/>
              </w:rPr>
            </w:pPr>
            <w:r>
              <w:rPr>
                <w:rFonts w:hint="eastAsia" w:ascii="仿宋" w:hAnsi="仿宋" w:eastAsia="仿宋" w:cs="仿宋"/>
                <w:b/>
                <w:sz w:val="24"/>
                <w:szCs w:val="24"/>
              </w:rPr>
              <w:t>序号</w:t>
            </w:r>
          </w:p>
        </w:tc>
        <w:tc>
          <w:tcPr>
            <w:tcW w:w="2835" w:type="dxa"/>
            <w:shd w:val="clear" w:color="auto" w:fill="FFFFFF"/>
            <w:vAlign w:val="center"/>
          </w:tcPr>
          <w:p w14:paraId="24E4C357">
            <w:pPr>
              <w:spacing w:after="0" w:line="440" w:lineRule="atLeast"/>
              <w:jc w:val="center"/>
              <w:rPr>
                <w:rFonts w:ascii="仿宋" w:hAnsi="仿宋" w:eastAsia="仿宋" w:cs="仿宋"/>
                <w:b/>
                <w:sz w:val="24"/>
                <w:szCs w:val="24"/>
              </w:rPr>
            </w:pPr>
            <w:r>
              <w:rPr>
                <w:rFonts w:hint="eastAsia" w:ascii="仿宋" w:hAnsi="仿宋" w:eastAsia="仿宋" w:cs="仿宋"/>
                <w:b/>
                <w:sz w:val="24"/>
                <w:szCs w:val="24"/>
                <w:lang w:bidi="ar"/>
              </w:rPr>
              <w:t>支出项目</w:t>
            </w:r>
          </w:p>
        </w:tc>
        <w:tc>
          <w:tcPr>
            <w:tcW w:w="1984" w:type="dxa"/>
            <w:shd w:val="clear" w:color="auto" w:fill="FFFFFF"/>
            <w:tcMar>
              <w:left w:w="108" w:type="dxa"/>
              <w:right w:w="108" w:type="dxa"/>
            </w:tcMar>
            <w:vAlign w:val="center"/>
          </w:tcPr>
          <w:p w14:paraId="7726ACCF">
            <w:pPr>
              <w:spacing w:after="0" w:line="440" w:lineRule="atLeast"/>
              <w:jc w:val="center"/>
              <w:rPr>
                <w:rFonts w:ascii="仿宋" w:hAnsi="仿宋" w:eastAsia="仿宋" w:cs="仿宋"/>
                <w:b/>
                <w:sz w:val="24"/>
                <w:szCs w:val="24"/>
              </w:rPr>
            </w:pPr>
            <w:r>
              <w:rPr>
                <w:rFonts w:hint="eastAsia" w:ascii="仿宋" w:hAnsi="仿宋" w:eastAsia="仿宋" w:cs="仿宋"/>
                <w:b/>
                <w:sz w:val="24"/>
                <w:szCs w:val="24"/>
                <w:lang w:bidi="ar"/>
              </w:rPr>
              <w:t>2018年基本支出（万元）</w:t>
            </w:r>
          </w:p>
        </w:tc>
        <w:tc>
          <w:tcPr>
            <w:tcW w:w="1701" w:type="dxa"/>
            <w:shd w:val="clear" w:color="auto" w:fill="FFFFFF"/>
            <w:vAlign w:val="center"/>
          </w:tcPr>
          <w:p w14:paraId="21C067A1">
            <w:pPr>
              <w:spacing w:after="0" w:line="440" w:lineRule="atLeast"/>
              <w:jc w:val="center"/>
              <w:rPr>
                <w:rFonts w:ascii="仿宋" w:hAnsi="仿宋" w:eastAsia="仿宋" w:cs="仿宋"/>
                <w:b/>
                <w:sz w:val="24"/>
                <w:szCs w:val="24"/>
              </w:rPr>
            </w:pPr>
            <w:r>
              <w:rPr>
                <w:rFonts w:hint="eastAsia" w:ascii="仿宋" w:hAnsi="仿宋" w:eastAsia="仿宋" w:cs="仿宋"/>
                <w:b/>
                <w:sz w:val="24"/>
                <w:szCs w:val="24"/>
                <w:lang w:bidi="ar"/>
              </w:rPr>
              <w:t>2019年基本支出（万元）</w:t>
            </w:r>
          </w:p>
        </w:tc>
        <w:tc>
          <w:tcPr>
            <w:tcW w:w="1560" w:type="dxa"/>
            <w:shd w:val="clear" w:color="auto" w:fill="FFFFFF"/>
            <w:vAlign w:val="center"/>
          </w:tcPr>
          <w:p w14:paraId="6D544AA7">
            <w:pPr>
              <w:spacing w:after="0" w:line="440" w:lineRule="atLeast"/>
              <w:jc w:val="center"/>
              <w:rPr>
                <w:rFonts w:ascii="仿宋" w:hAnsi="仿宋" w:eastAsia="仿宋" w:cs="仿宋"/>
                <w:b/>
                <w:sz w:val="24"/>
                <w:szCs w:val="24"/>
              </w:rPr>
            </w:pPr>
            <w:r>
              <w:rPr>
                <w:rFonts w:hint="eastAsia" w:ascii="仿宋" w:hAnsi="仿宋" w:eastAsia="仿宋" w:cs="仿宋"/>
                <w:b/>
                <w:sz w:val="24"/>
                <w:szCs w:val="24"/>
              </w:rPr>
              <w:t>增减额</w:t>
            </w:r>
          </w:p>
        </w:tc>
      </w:tr>
      <w:tr w14:paraId="2A217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43" w:hRule="atLeast"/>
        </w:trPr>
        <w:tc>
          <w:tcPr>
            <w:tcW w:w="851" w:type="dxa"/>
            <w:shd w:val="clear" w:color="auto" w:fill="FFFFFF"/>
            <w:tcMar>
              <w:left w:w="108" w:type="dxa"/>
              <w:right w:w="108" w:type="dxa"/>
            </w:tcMar>
            <w:vAlign w:val="center"/>
          </w:tcPr>
          <w:p w14:paraId="5FA7DEE6">
            <w:pPr>
              <w:spacing w:after="0" w:line="240" w:lineRule="auto"/>
              <w:jc w:val="center"/>
              <w:rPr>
                <w:rFonts w:ascii="仿宋" w:hAnsi="仿宋" w:eastAsia="仿宋" w:cs="宋体"/>
                <w:sz w:val="24"/>
                <w:szCs w:val="24"/>
              </w:rPr>
            </w:pPr>
            <w:r>
              <w:rPr>
                <w:rFonts w:hint="eastAsia" w:ascii="仿宋" w:hAnsi="仿宋" w:eastAsia="仿宋" w:cs="宋体"/>
                <w:sz w:val="24"/>
                <w:szCs w:val="24"/>
              </w:rPr>
              <w:t>1</w:t>
            </w:r>
          </w:p>
        </w:tc>
        <w:tc>
          <w:tcPr>
            <w:tcW w:w="2835" w:type="dxa"/>
            <w:shd w:val="clear" w:color="auto" w:fill="FFFFFF"/>
            <w:vAlign w:val="center"/>
          </w:tcPr>
          <w:p w14:paraId="461F0DCC">
            <w:pPr>
              <w:spacing w:after="0" w:line="240" w:lineRule="auto"/>
              <w:jc w:val="center"/>
              <w:rPr>
                <w:rFonts w:ascii="仿宋" w:hAnsi="仿宋" w:eastAsia="仿宋" w:cs="宋体"/>
                <w:sz w:val="24"/>
                <w:szCs w:val="24"/>
              </w:rPr>
            </w:pPr>
            <w:r>
              <w:rPr>
                <w:rFonts w:hint="eastAsia" w:ascii="仿宋" w:hAnsi="仿宋" w:eastAsia="仿宋" w:cs="宋体"/>
                <w:sz w:val="24"/>
                <w:szCs w:val="24"/>
              </w:rPr>
              <w:t>工资福利支出</w:t>
            </w:r>
          </w:p>
        </w:tc>
        <w:tc>
          <w:tcPr>
            <w:tcW w:w="1984" w:type="dxa"/>
            <w:shd w:val="clear" w:color="auto" w:fill="FFFFFF"/>
            <w:tcMar>
              <w:left w:w="108" w:type="dxa"/>
              <w:right w:w="108" w:type="dxa"/>
            </w:tcMar>
            <w:vAlign w:val="center"/>
          </w:tcPr>
          <w:p w14:paraId="306128B2">
            <w:pPr>
              <w:spacing w:after="0" w:line="240" w:lineRule="auto"/>
              <w:jc w:val="center"/>
              <w:rPr>
                <w:rFonts w:ascii="仿宋" w:hAnsi="仿宋" w:eastAsia="仿宋" w:cs="宋体"/>
                <w:sz w:val="24"/>
                <w:szCs w:val="24"/>
              </w:rPr>
            </w:pPr>
            <w:r>
              <w:rPr>
                <w:rFonts w:hint="eastAsia" w:ascii="仿宋" w:hAnsi="仿宋" w:eastAsia="仿宋" w:cs="宋体"/>
                <w:sz w:val="24"/>
                <w:szCs w:val="24"/>
              </w:rPr>
              <w:t>1</w:t>
            </w:r>
            <w:r>
              <w:rPr>
                <w:rFonts w:ascii="仿宋" w:hAnsi="仿宋" w:eastAsia="仿宋" w:cs="宋体"/>
                <w:sz w:val="24"/>
                <w:szCs w:val="24"/>
              </w:rPr>
              <w:t>377.00</w:t>
            </w:r>
          </w:p>
        </w:tc>
        <w:tc>
          <w:tcPr>
            <w:tcW w:w="1701" w:type="dxa"/>
            <w:shd w:val="clear" w:color="auto" w:fill="FFFFFF"/>
            <w:vAlign w:val="center"/>
          </w:tcPr>
          <w:p w14:paraId="1A63097C">
            <w:pPr>
              <w:spacing w:after="0" w:line="240" w:lineRule="auto"/>
              <w:jc w:val="center"/>
              <w:rPr>
                <w:rFonts w:ascii="仿宋" w:hAnsi="仿宋" w:eastAsia="仿宋" w:cs="宋体"/>
                <w:sz w:val="24"/>
                <w:szCs w:val="24"/>
              </w:rPr>
            </w:pPr>
            <w:r>
              <w:rPr>
                <w:rFonts w:ascii="仿宋" w:hAnsi="仿宋" w:eastAsia="仿宋" w:cs="宋体"/>
                <w:sz w:val="24"/>
                <w:szCs w:val="24"/>
              </w:rPr>
              <w:t>1132.78</w:t>
            </w:r>
          </w:p>
        </w:tc>
        <w:tc>
          <w:tcPr>
            <w:tcW w:w="1560" w:type="dxa"/>
            <w:shd w:val="clear" w:color="auto" w:fill="FFFFFF"/>
            <w:vAlign w:val="center"/>
          </w:tcPr>
          <w:p w14:paraId="646FA533">
            <w:pPr>
              <w:spacing w:after="0" w:line="240" w:lineRule="auto"/>
              <w:jc w:val="center"/>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244.22</w:t>
            </w:r>
          </w:p>
        </w:tc>
      </w:tr>
      <w:tr w14:paraId="5263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43" w:hRule="atLeast"/>
        </w:trPr>
        <w:tc>
          <w:tcPr>
            <w:tcW w:w="851" w:type="dxa"/>
            <w:shd w:val="clear" w:color="auto" w:fill="FFFFFF"/>
            <w:tcMar>
              <w:left w:w="108" w:type="dxa"/>
              <w:right w:w="108" w:type="dxa"/>
            </w:tcMar>
            <w:vAlign w:val="center"/>
          </w:tcPr>
          <w:p w14:paraId="60CB4E88">
            <w:pPr>
              <w:spacing w:after="0" w:line="240" w:lineRule="auto"/>
              <w:jc w:val="center"/>
              <w:rPr>
                <w:rFonts w:ascii="仿宋" w:hAnsi="仿宋" w:eastAsia="仿宋" w:cs="宋体"/>
                <w:sz w:val="24"/>
                <w:szCs w:val="24"/>
              </w:rPr>
            </w:pPr>
            <w:r>
              <w:rPr>
                <w:rFonts w:hint="eastAsia" w:ascii="仿宋" w:hAnsi="仿宋" w:eastAsia="仿宋" w:cs="宋体"/>
                <w:sz w:val="24"/>
                <w:szCs w:val="24"/>
              </w:rPr>
              <w:t>2</w:t>
            </w:r>
          </w:p>
        </w:tc>
        <w:tc>
          <w:tcPr>
            <w:tcW w:w="2835" w:type="dxa"/>
            <w:shd w:val="clear" w:color="auto" w:fill="FFFFFF"/>
            <w:vAlign w:val="center"/>
          </w:tcPr>
          <w:p w14:paraId="7290AF4A">
            <w:pPr>
              <w:spacing w:after="0" w:line="240" w:lineRule="auto"/>
              <w:jc w:val="center"/>
              <w:rPr>
                <w:rFonts w:ascii="仿宋" w:hAnsi="仿宋" w:eastAsia="仿宋" w:cs="宋体"/>
                <w:sz w:val="24"/>
                <w:szCs w:val="24"/>
              </w:rPr>
            </w:pPr>
            <w:r>
              <w:rPr>
                <w:rFonts w:hint="eastAsia" w:ascii="仿宋" w:hAnsi="仿宋" w:eastAsia="仿宋" w:cs="宋体"/>
                <w:sz w:val="24"/>
                <w:szCs w:val="24"/>
              </w:rPr>
              <w:t>商品服务支出</w:t>
            </w:r>
          </w:p>
        </w:tc>
        <w:tc>
          <w:tcPr>
            <w:tcW w:w="1984" w:type="dxa"/>
            <w:shd w:val="clear" w:color="auto" w:fill="FFFFFF"/>
            <w:tcMar>
              <w:left w:w="108" w:type="dxa"/>
              <w:right w:w="108" w:type="dxa"/>
            </w:tcMar>
            <w:vAlign w:val="center"/>
          </w:tcPr>
          <w:p w14:paraId="33A19BB3">
            <w:pPr>
              <w:spacing w:after="0" w:line="240" w:lineRule="auto"/>
              <w:jc w:val="center"/>
              <w:rPr>
                <w:rFonts w:ascii="仿宋" w:hAnsi="仿宋" w:eastAsia="仿宋" w:cs="宋体"/>
                <w:sz w:val="24"/>
                <w:szCs w:val="24"/>
              </w:rPr>
            </w:pPr>
            <w:r>
              <w:rPr>
                <w:rFonts w:hint="eastAsia" w:ascii="仿宋" w:hAnsi="仿宋" w:eastAsia="仿宋" w:cs="宋体"/>
                <w:sz w:val="24"/>
                <w:szCs w:val="24"/>
              </w:rPr>
              <w:t>3</w:t>
            </w:r>
            <w:r>
              <w:rPr>
                <w:rFonts w:ascii="仿宋" w:hAnsi="仿宋" w:eastAsia="仿宋" w:cs="宋体"/>
                <w:sz w:val="24"/>
                <w:szCs w:val="24"/>
              </w:rPr>
              <w:t>32.66</w:t>
            </w:r>
          </w:p>
        </w:tc>
        <w:tc>
          <w:tcPr>
            <w:tcW w:w="1701" w:type="dxa"/>
            <w:shd w:val="clear" w:color="auto" w:fill="FFFFFF"/>
            <w:vAlign w:val="center"/>
          </w:tcPr>
          <w:p w14:paraId="59DEF891">
            <w:pPr>
              <w:spacing w:after="0" w:line="240" w:lineRule="auto"/>
              <w:jc w:val="center"/>
              <w:rPr>
                <w:rFonts w:ascii="仿宋" w:hAnsi="仿宋" w:eastAsia="仿宋" w:cs="宋体"/>
                <w:sz w:val="24"/>
                <w:szCs w:val="24"/>
              </w:rPr>
            </w:pPr>
            <w:r>
              <w:rPr>
                <w:rFonts w:ascii="仿宋" w:hAnsi="仿宋" w:eastAsia="仿宋" w:cs="宋体"/>
                <w:sz w:val="24"/>
                <w:szCs w:val="24"/>
              </w:rPr>
              <w:t>777.22</w:t>
            </w:r>
          </w:p>
        </w:tc>
        <w:tc>
          <w:tcPr>
            <w:tcW w:w="1560" w:type="dxa"/>
            <w:shd w:val="clear" w:color="auto" w:fill="FFFFFF"/>
            <w:vAlign w:val="center"/>
          </w:tcPr>
          <w:p w14:paraId="59F2CB02">
            <w:pPr>
              <w:spacing w:after="0" w:line="240" w:lineRule="auto"/>
              <w:jc w:val="center"/>
              <w:rPr>
                <w:rFonts w:ascii="仿宋" w:hAnsi="仿宋" w:eastAsia="仿宋" w:cs="宋体"/>
                <w:sz w:val="24"/>
                <w:szCs w:val="24"/>
              </w:rPr>
            </w:pPr>
            <w:r>
              <w:rPr>
                <w:rFonts w:hint="eastAsia" w:ascii="仿宋" w:hAnsi="仿宋" w:eastAsia="仿宋" w:cs="宋体"/>
                <w:sz w:val="24"/>
                <w:szCs w:val="24"/>
              </w:rPr>
              <w:t>4</w:t>
            </w:r>
            <w:r>
              <w:rPr>
                <w:rFonts w:ascii="仿宋" w:hAnsi="仿宋" w:eastAsia="仿宋" w:cs="宋体"/>
                <w:sz w:val="24"/>
                <w:szCs w:val="24"/>
              </w:rPr>
              <w:t>44.56</w:t>
            </w:r>
          </w:p>
        </w:tc>
      </w:tr>
      <w:tr w14:paraId="5A03D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43" w:hRule="atLeast"/>
        </w:trPr>
        <w:tc>
          <w:tcPr>
            <w:tcW w:w="851" w:type="dxa"/>
            <w:shd w:val="clear" w:color="auto" w:fill="FFFFFF"/>
            <w:tcMar>
              <w:left w:w="108" w:type="dxa"/>
              <w:right w:w="108" w:type="dxa"/>
            </w:tcMar>
            <w:vAlign w:val="center"/>
          </w:tcPr>
          <w:p w14:paraId="3B29CE04">
            <w:pPr>
              <w:spacing w:after="0" w:line="240" w:lineRule="auto"/>
              <w:jc w:val="center"/>
              <w:rPr>
                <w:rFonts w:ascii="仿宋" w:hAnsi="仿宋" w:eastAsia="仿宋" w:cs="宋体"/>
                <w:sz w:val="24"/>
                <w:szCs w:val="24"/>
              </w:rPr>
            </w:pPr>
            <w:r>
              <w:rPr>
                <w:rFonts w:hint="eastAsia" w:ascii="仿宋" w:hAnsi="仿宋" w:eastAsia="仿宋" w:cs="宋体"/>
                <w:sz w:val="24"/>
                <w:szCs w:val="24"/>
              </w:rPr>
              <w:t>3</w:t>
            </w:r>
          </w:p>
        </w:tc>
        <w:tc>
          <w:tcPr>
            <w:tcW w:w="2835" w:type="dxa"/>
            <w:shd w:val="clear" w:color="auto" w:fill="FFFFFF"/>
            <w:vAlign w:val="center"/>
          </w:tcPr>
          <w:p w14:paraId="4DD13CB4">
            <w:pPr>
              <w:spacing w:after="0" w:line="240" w:lineRule="auto"/>
              <w:jc w:val="center"/>
              <w:rPr>
                <w:rFonts w:ascii="仿宋" w:hAnsi="仿宋" w:eastAsia="仿宋" w:cs="宋体"/>
                <w:sz w:val="24"/>
                <w:szCs w:val="24"/>
              </w:rPr>
            </w:pPr>
            <w:r>
              <w:rPr>
                <w:rFonts w:hint="eastAsia" w:ascii="仿宋" w:hAnsi="仿宋" w:eastAsia="仿宋" w:cs="宋体"/>
                <w:sz w:val="24"/>
                <w:szCs w:val="24"/>
              </w:rPr>
              <w:t>对个人与家庭补助支出</w:t>
            </w:r>
          </w:p>
        </w:tc>
        <w:tc>
          <w:tcPr>
            <w:tcW w:w="1984" w:type="dxa"/>
            <w:shd w:val="clear" w:color="auto" w:fill="FFFFFF"/>
            <w:tcMar>
              <w:left w:w="108" w:type="dxa"/>
              <w:right w:w="108" w:type="dxa"/>
            </w:tcMar>
            <w:vAlign w:val="center"/>
          </w:tcPr>
          <w:p w14:paraId="6F12A9A4">
            <w:pPr>
              <w:spacing w:after="0" w:line="240" w:lineRule="auto"/>
              <w:jc w:val="center"/>
              <w:rPr>
                <w:rFonts w:ascii="仿宋" w:hAnsi="仿宋" w:eastAsia="仿宋" w:cs="宋体"/>
                <w:sz w:val="24"/>
                <w:szCs w:val="24"/>
              </w:rPr>
            </w:pPr>
            <w:r>
              <w:rPr>
                <w:rFonts w:hint="eastAsia" w:ascii="仿宋" w:hAnsi="仿宋" w:eastAsia="仿宋" w:cs="宋体"/>
                <w:sz w:val="24"/>
                <w:szCs w:val="24"/>
              </w:rPr>
              <w:t>1</w:t>
            </w:r>
            <w:r>
              <w:rPr>
                <w:rFonts w:ascii="仿宋" w:hAnsi="仿宋" w:eastAsia="仿宋" w:cs="宋体"/>
                <w:sz w:val="24"/>
                <w:szCs w:val="24"/>
              </w:rPr>
              <w:t>400.82</w:t>
            </w:r>
          </w:p>
        </w:tc>
        <w:tc>
          <w:tcPr>
            <w:tcW w:w="1701" w:type="dxa"/>
            <w:shd w:val="clear" w:color="auto" w:fill="FFFFFF"/>
            <w:vAlign w:val="center"/>
          </w:tcPr>
          <w:p w14:paraId="3A02FA21">
            <w:pPr>
              <w:spacing w:after="0" w:line="240" w:lineRule="auto"/>
              <w:jc w:val="center"/>
              <w:rPr>
                <w:rFonts w:ascii="仿宋" w:hAnsi="仿宋" w:eastAsia="仿宋" w:cs="宋体"/>
                <w:sz w:val="24"/>
                <w:szCs w:val="24"/>
              </w:rPr>
            </w:pPr>
            <w:r>
              <w:rPr>
                <w:rFonts w:ascii="仿宋" w:hAnsi="仿宋" w:eastAsia="仿宋" w:cs="宋体"/>
                <w:sz w:val="24"/>
                <w:szCs w:val="24"/>
              </w:rPr>
              <w:t>830.73</w:t>
            </w:r>
          </w:p>
        </w:tc>
        <w:tc>
          <w:tcPr>
            <w:tcW w:w="1560" w:type="dxa"/>
            <w:shd w:val="clear" w:color="auto" w:fill="FFFFFF"/>
            <w:vAlign w:val="center"/>
          </w:tcPr>
          <w:p w14:paraId="1F42A014">
            <w:pPr>
              <w:spacing w:after="0" w:line="240" w:lineRule="auto"/>
              <w:jc w:val="center"/>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570.09</w:t>
            </w:r>
          </w:p>
        </w:tc>
      </w:tr>
      <w:tr w14:paraId="22F1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43" w:hRule="atLeast"/>
        </w:trPr>
        <w:tc>
          <w:tcPr>
            <w:tcW w:w="851" w:type="dxa"/>
            <w:shd w:val="clear" w:color="auto" w:fill="FFFFFF"/>
            <w:tcMar>
              <w:left w:w="108" w:type="dxa"/>
              <w:right w:w="108" w:type="dxa"/>
            </w:tcMar>
            <w:vAlign w:val="center"/>
          </w:tcPr>
          <w:p w14:paraId="6114650C">
            <w:pPr>
              <w:spacing w:after="0" w:line="240" w:lineRule="auto"/>
              <w:jc w:val="center"/>
              <w:rPr>
                <w:rFonts w:ascii="仿宋" w:hAnsi="仿宋" w:eastAsia="仿宋" w:cs="宋体"/>
                <w:sz w:val="24"/>
                <w:szCs w:val="24"/>
              </w:rPr>
            </w:pPr>
            <w:r>
              <w:rPr>
                <w:rFonts w:hint="eastAsia" w:ascii="仿宋" w:hAnsi="仿宋" w:eastAsia="仿宋" w:cs="宋体"/>
                <w:sz w:val="24"/>
                <w:szCs w:val="24"/>
              </w:rPr>
              <w:t>4</w:t>
            </w:r>
          </w:p>
        </w:tc>
        <w:tc>
          <w:tcPr>
            <w:tcW w:w="2835" w:type="dxa"/>
            <w:shd w:val="clear" w:color="auto" w:fill="FFFFFF"/>
            <w:vAlign w:val="center"/>
          </w:tcPr>
          <w:p w14:paraId="667556D2">
            <w:pPr>
              <w:spacing w:after="0" w:line="240" w:lineRule="auto"/>
              <w:jc w:val="center"/>
              <w:rPr>
                <w:rFonts w:ascii="仿宋" w:hAnsi="仿宋" w:eastAsia="仿宋" w:cs="宋体"/>
                <w:sz w:val="24"/>
                <w:szCs w:val="24"/>
              </w:rPr>
            </w:pPr>
            <w:r>
              <w:rPr>
                <w:rFonts w:hint="eastAsia" w:ascii="仿宋" w:hAnsi="仿宋" w:eastAsia="仿宋" w:cs="宋体"/>
                <w:sz w:val="24"/>
                <w:szCs w:val="24"/>
              </w:rPr>
              <w:t>资本性支出</w:t>
            </w:r>
          </w:p>
        </w:tc>
        <w:tc>
          <w:tcPr>
            <w:tcW w:w="1984" w:type="dxa"/>
            <w:shd w:val="clear" w:color="auto" w:fill="FFFFFF"/>
            <w:tcMar>
              <w:left w:w="108" w:type="dxa"/>
              <w:right w:w="108" w:type="dxa"/>
            </w:tcMar>
            <w:vAlign w:val="center"/>
          </w:tcPr>
          <w:p w14:paraId="3E90B1D9">
            <w:pPr>
              <w:spacing w:after="0" w:line="240" w:lineRule="auto"/>
              <w:jc w:val="center"/>
              <w:rPr>
                <w:rFonts w:ascii="仿宋" w:hAnsi="仿宋" w:eastAsia="仿宋" w:cs="宋体"/>
                <w:sz w:val="24"/>
                <w:szCs w:val="24"/>
              </w:rPr>
            </w:pPr>
            <w:r>
              <w:rPr>
                <w:rFonts w:hint="eastAsia" w:ascii="仿宋" w:hAnsi="仿宋" w:eastAsia="仿宋" w:cs="宋体"/>
                <w:sz w:val="24"/>
                <w:szCs w:val="24"/>
              </w:rPr>
              <w:t>0</w:t>
            </w:r>
            <w:r>
              <w:rPr>
                <w:rFonts w:ascii="仿宋" w:hAnsi="仿宋" w:eastAsia="仿宋" w:cs="宋体"/>
                <w:sz w:val="24"/>
                <w:szCs w:val="24"/>
              </w:rPr>
              <w:t>.94</w:t>
            </w:r>
          </w:p>
        </w:tc>
        <w:tc>
          <w:tcPr>
            <w:tcW w:w="1701" w:type="dxa"/>
            <w:shd w:val="clear" w:color="auto" w:fill="FFFFFF"/>
            <w:vAlign w:val="center"/>
          </w:tcPr>
          <w:p w14:paraId="50039976">
            <w:pPr>
              <w:spacing w:after="0" w:line="240" w:lineRule="auto"/>
              <w:jc w:val="center"/>
              <w:rPr>
                <w:rFonts w:ascii="仿宋" w:hAnsi="仿宋" w:eastAsia="仿宋" w:cs="宋体"/>
                <w:sz w:val="24"/>
                <w:szCs w:val="24"/>
              </w:rPr>
            </w:pPr>
            <w:r>
              <w:rPr>
                <w:rFonts w:hint="eastAsia" w:ascii="仿宋" w:hAnsi="仿宋" w:eastAsia="仿宋" w:cs="宋体"/>
                <w:sz w:val="24"/>
                <w:szCs w:val="24"/>
              </w:rPr>
              <w:t>0</w:t>
            </w:r>
          </w:p>
        </w:tc>
        <w:tc>
          <w:tcPr>
            <w:tcW w:w="1560" w:type="dxa"/>
            <w:shd w:val="clear" w:color="auto" w:fill="FFFFFF"/>
            <w:vAlign w:val="center"/>
          </w:tcPr>
          <w:p w14:paraId="35233695">
            <w:pPr>
              <w:spacing w:after="0" w:line="240" w:lineRule="auto"/>
              <w:jc w:val="center"/>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0.94</w:t>
            </w:r>
          </w:p>
        </w:tc>
      </w:tr>
      <w:tr w14:paraId="3BD0B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43" w:hRule="atLeast"/>
        </w:trPr>
        <w:tc>
          <w:tcPr>
            <w:tcW w:w="851" w:type="dxa"/>
            <w:shd w:val="clear" w:color="auto" w:fill="FFFFFF"/>
            <w:tcMar>
              <w:left w:w="108" w:type="dxa"/>
              <w:right w:w="108" w:type="dxa"/>
            </w:tcMar>
            <w:vAlign w:val="center"/>
          </w:tcPr>
          <w:p w14:paraId="31B1D4B0">
            <w:pPr>
              <w:spacing w:after="0" w:line="240" w:lineRule="auto"/>
              <w:jc w:val="center"/>
              <w:rPr>
                <w:rFonts w:ascii="仿宋" w:hAnsi="仿宋" w:eastAsia="仿宋" w:cs="宋体"/>
                <w:sz w:val="24"/>
                <w:szCs w:val="24"/>
              </w:rPr>
            </w:pPr>
            <w:r>
              <w:rPr>
                <w:rFonts w:ascii="仿宋" w:hAnsi="仿宋" w:eastAsia="仿宋" w:cs="宋体"/>
                <w:sz w:val="24"/>
                <w:szCs w:val="24"/>
              </w:rPr>
              <w:t>5</w:t>
            </w:r>
          </w:p>
        </w:tc>
        <w:tc>
          <w:tcPr>
            <w:tcW w:w="2835" w:type="dxa"/>
            <w:shd w:val="clear" w:color="auto" w:fill="FFFFFF"/>
            <w:vAlign w:val="center"/>
          </w:tcPr>
          <w:p w14:paraId="0E393B75">
            <w:pPr>
              <w:spacing w:after="0" w:line="240" w:lineRule="auto"/>
              <w:jc w:val="center"/>
              <w:rPr>
                <w:rFonts w:ascii="仿宋" w:hAnsi="仿宋" w:eastAsia="仿宋" w:cs="宋体"/>
                <w:sz w:val="24"/>
                <w:szCs w:val="24"/>
              </w:rPr>
            </w:pPr>
            <w:r>
              <w:rPr>
                <w:rFonts w:hint="eastAsia" w:ascii="仿宋" w:hAnsi="仿宋" w:eastAsia="仿宋" w:cs="宋体"/>
                <w:sz w:val="24"/>
                <w:szCs w:val="24"/>
              </w:rPr>
              <w:t>对企业补助</w:t>
            </w:r>
          </w:p>
        </w:tc>
        <w:tc>
          <w:tcPr>
            <w:tcW w:w="1984" w:type="dxa"/>
            <w:shd w:val="clear" w:color="auto" w:fill="FFFFFF"/>
            <w:tcMar>
              <w:left w:w="108" w:type="dxa"/>
              <w:right w:w="108" w:type="dxa"/>
            </w:tcMar>
            <w:vAlign w:val="center"/>
          </w:tcPr>
          <w:p w14:paraId="44AAB0F9">
            <w:pPr>
              <w:spacing w:after="0" w:line="240" w:lineRule="auto"/>
              <w:jc w:val="center"/>
              <w:rPr>
                <w:rFonts w:ascii="仿宋" w:hAnsi="仿宋" w:eastAsia="仿宋" w:cs="宋体"/>
                <w:sz w:val="24"/>
                <w:szCs w:val="24"/>
              </w:rPr>
            </w:pPr>
            <w:r>
              <w:rPr>
                <w:rFonts w:hint="eastAsia" w:ascii="仿宋" w:hAnsi="仿宋" w:eastAsia="仿宋" w:cs="宋体"/>
                <w:sz w:val="24"/>
                <w:szCs w:val="24"/>
              </w:rPr>
              <w:t>0</w:t>
            </w:r>
          </w:p>
        </w:tc>
        <w:tc>
          <w:tcPr>
            <w:tcW w:w="1701" w:type="dxa"/>
            <w:shd w:val="clear" w:color="auto" w:fill="FFFFFF"/>
            <w:vAlign w:val="center"/>
          </w:tcPr>
          <w:p w14:paraId="63542682">
            <w:pPr>
              <w:spacing w:after="0" w:line="240" w:lineRule="auto"/>
              <w:jc w:val="center"/>
              <w:rPr>
                <w:rFonts w:ascii="仿宋" w:hAnsi="仿宋" w:eastAsia="仿宋" w:cs="宋体"/>
                <w:sz w:val="24"/>
                <w:szCs w:val="24"/>
              </w:rPr>
            </w:pPr>
            <w:r>
              <w:rPr>
                <w:rFonts w:ascii="仿宋" w:hAnsi="仿宋" w:eastAsia="仿宋" w:cs="宋体"/>
                <w:sz w:val="24"/>
                <w:szCs w:val="24"/>
              </w:rPr>
              <w:t>30.00</w:t>
            </w:r>
          </w:p>
        </w:tc>
        <w:tc>
          <w:tcPr>
            <w:tcW w:w="1560" w:type="dxa"/>
            <w:shd w:val="clear" w:color="auto" w:fill="FFFFFF"/>
            <w:vAlign w:val="center"/>
          </w:tcPr>
          <w:p w14:paraId="2E563234">
            <w:pPr>
              <w:spacing w:after="0" w:line="240" w:lineRule="auto"/>
              <w:jc w:val="center"/>
              <w:rPr>
                <w:rFonts w:ascii="仿宋" w:hAnsi="仿宋" w:eastAsia="仿宋" w:cs="宋体"/>
                <w:sz w:val="24"/>
                <w:szCs w:val="24"/>
              </w:rPr>
            </w:pPr>
            <w:r>
              <w:rPr>
                <w:rFonts w:hint="eastAsia" w:ascii="仿宋" w:hAnsi="仿宋" w:eastAsia="仿宋" w:cs="宋体"/>
                <w:sz w:val="24"/>
                <w:szCs w:val="24"/>
              </w:rPr>
              <w:t>3</w:t>
            </w:r>
            <w:r>
              <w:rPr>
                <w:rFonts w:ascii="仿宋" w:hAnsi="仿宋" w:eastAsia="仿宋" w:cs="宋体"/>
                <w:sz w:val="24"/>
                <w:szCs w:val="24"/>
              </w:rPr>
              <w:t>0.00</w:t>
            </w:r>
          </w:p>
        </w:tc>
      </w:tr>
      <w:tr w14:paraId="37B1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43" w:hRule="atLeast"/>
        </w:trPr>
        <w:tc>
          <w:tcPr>
            <w:tcW w:w="851" w:type="dxa"/>
            <w:shd w:val="clear" w:color="auto" w:fill="FFFFFF"/>
            <w:tcMar>
              <w:left w:w="108" w:type="dxa"/>
              <w:right w:w="108" w:type="dxa"/>
            </w:tcMar>
            <w:vAlign w:val="center"/>
          </w:tcPr>
          <w:p w14:paraId="51983022">
            <w:pPr>
              <w:spacing w:after="0" w:line="240" w:lineRule="auto"/>
              <w:jc w:val="center"/>
              <w:rPr>
                <w:rFonts w:ascii="仿宋" w:hAnsi="仿宋" w:eastAsia="仿宋" w:cs="宋体"/>
                <w:b/>
                <w:sz w:val="24"/>
                <w:szCs w:val="24"/>
              </w:rPr>
            </w:pPr>
            <w:r>
              <w:rPr>
                <w:rFonts w:ascii="仿宋" w:hAnsi="仿宋" w:eastAsia="仿宋" w:cs="宋体"/>
                <w:b/>
                <w:sz w:val="24"/>
                <w:szCs w:val="24"/>
              </w:rPr>
              <w:t>6</w:t>
            </w:r>
          </w:p>
        </w:tc>
        <w:tc>
          <w:tcPr>
            <w:tcW w:w="2835" w:type="dxa"/>
            <w:shd w:val="clear" w:color="auto" w:fill="FFFFFF"/>
            <w:vAlign w:val="center"/>
          </w:tcPr>
          <w:p w14:paraId="567B7BE4">
            <w:pPr>
              <w:spacing w:after="0" w:line="240" w:lineRule="auto"/>
              <w:jc w:val="center"/>
              <w:rPr>
                <w:rFonts w:ascii="仿宋" w:hAnsi="仿宋" w:eastAsia="仿宋" w:cs="宋体"/>
                <w:b/>
                <w:sz w:val="24"/>
                <w:szCs w:val="24"/>
              </w:rPr>
            </w:pPr>
            <w:r>
              <w:rPr>
                <w:rFonts w:hint="eastAsia" w:ascii="仿宋" w:hAnsi="仿宋" w:eastAsia="仿宋" w:cs="宋体"/>
                <w:b/>
                <w:sz w:val="24"/>
                <w:szCs w:val="24"/>
              </w:rPr>
              <w:t>合</w:t>
            </w:r>
            <w:r>
              <w:rPr>
                <w:rFonts w:hint="eastAsia" w:ascii="Calibri" w:hAnsi="Calibri" w:eastAsia="仿宋" w:cs="Calibri"/>
                <w:b/>
                <w:sz w:val="24"/>
                <w:szCs w:val="24"/>
              </w:rPr>
              <w:t>    </w:t>
            </w:r>
            <w:r>
              <w:rPr>
                <w:rFonts w:hint="eastAsia" w:ascii="仿宋" w:hAnsi="仿宋" w:eastAsia="仿宋" w:cs="宋体"/>
                <w:b/>
                <w:sz w:val="24"/>
                <w:szCs w:val="24"/>
              </w:rPr>
              <w:t>计</w:t>
            </w:r>
          </w:p>
        </w:tc>
        <w:tc>
          <w:tcPr>
            <w:tcW w:w="1984" w:type="dxa"/>
            <w:shd w:val="clear" w:color="auto" w:fill="FFFFFF"/>
            <w:tcMar>
              <w:left w:w="108" w:type="dxa"/>
              <w:right w:w="108" w:type="dxa"/>
            </w:tcMar>
            <w:vAlign w:val="center"/>
          </w:tcPr>
          <w:p w14:paraId="5A4CB71D">
            <w:pPr>
              <w:spacing w:after="0" w:line="240" w:lineRule="auto"/>
              <w:jc w:val="center"/>
              <w:rPr>
                <w:rFonts w:ascii="仿宋" w:hAnsi="仿宋" w:eastAsia="仿宋" w:cs="宋体"/>
                <w:b/>
                <w:sz w:val="24"/>
                <w:szCs w:val="24"/>
              </w:rPr>
            </w:pPr>
            <w:r>
              <w:rPr>
                <w:rFonts w:ascii="仿宋" w:hAnsi="仿宋" w:eastAsia="仿宋" w:cs="宋体"/>
                <w:b/>
                <w:sz w:val="24"/>
                <w:szCs w:val="24"/>
              </w:rPr>
              <w:t>3111.42</w:t>
            </w:r>
          </w:p>
        </w:tc>
        <w:tc>
          <w:tcPr>
            <w:tcW w:w="1701" w:type="dxa"/>
            <w:shd w:val="clear" w:color="auto" w:fill="FFFFFF"/>
            <w:vAlign w:val="center"/>
          </w:tcPr>
          <w:p w14:paraId="4C19B2D8">
            <w:pPr>
              <w:spacing w:after="0" w:line="240" w:lineRule="auto"/>
              <w:jc w:val="center"/>
              <w:rPr>
                <w:rFonts w:ascii="仿宋" w:hAnsi="仿宋" w:eastAsia="仿宋" w:cs="宋体"/>
                <w:b/>
                <w:sz w:val="24"/>
                <w:szCs w:val="24"/>
              </w:rPr>
            </w:pPr>
            <w:r>
              <w:rPr>
                <w:rFonts w:ascii="仿宋" w:hAnsi="仿宋" w:eastAsia="仿宋" w:cs="宋体"/>
                <w:b/>
                <w:sz w:val="24"/>
                <w:szCs w:val="24"/>
              </w:rPr>
              <w:t>2770.74</w:t>
            </w:r>
          </w:p>
        </w:tc>
        <w:tc>
          <w:tcPr>
            <w:tcW w:w="1560" w:type="dxa"/>
            <w:shd w:val="clear" w:color="auto" w:fill="FFFFFF"/>
            <w:vAlign w:val="center"/>
          </w:tcPr>
          <w:p w14:paraId="10EEE41C">
            <w:pPr>
              <w:spacing w:after="0" w:line="240" w:lineRule="auto"/>
              <w:jc w:val="center"/>
              <w:rPr>
                <w:rFonts w:ascii="仿宋" w:hAnsi="仿宋" w:eastAsia="仿宋" w:cs="宋体"/>
                <w:b/>
                <w:sz w:val="24"/>
                <w:szCs w:val="24"/>
              </w:rPr>
            </w:pPr>
            <w:r>
              <w:rPr>
                <w:rFonts w:hint="eastAsia" w:ascii="仿宋" w:hAnsi="仿宋" w:eastAsia="仿宋" w:cs="宋体"/>
                <w:b/>
                <w:sz w:val="24"/>
                <w:szCs w:val="24"/>
              </w:rPr>
              <w:t>-</w:t>
            </w:r>
            <w:r>
              <w:rPr>
                <w:rFonts w:ascii="仿宋" w:hAnsi="仿宋" w:eastAsia="仿宋" w:cs="宋体"/>
                <w:b/>
                <w:sz w:val="24"/>
                <w:szCs w:val="24"/>
              </w:rPr>
              <w:t>340.68</w:t>
            </w:r>
          </w:p>
        </w:tc>
      </w:tr>
    </w:tbl>
    <w:p w14:paraId="39037D47">
      <w:pPr>
        <w:pStyle w:val="71"/>
        <w:widowControl/>
        <w:spacing w:line="540" w:lineRule="exact"/>
        <w:ind w:firstLine="600"/>
        <w:rPr>
          <w:rFonts w:ascii="仿宋" w:hAnsi="仿宋" w:eastAsia="仿宋"/>
          <w:sz w:val="30"/>
          <w:szCs w:val="30"/>
        </w:rPr>
      </w:pPr>
      <w:r>
        <w:rPr>
          <w:rFonts w:hint="eastAsia" w:ascii="仿宋" w:hAnsi="仿宋" w:eastAsia="仿宋"/>
          <w:sz w:val="30"/>
          <w:szCs w:val="30"/>
        </w:rPr>
        <w:t>2、项目支出情况</w:t>
      </w:r>
    </w:p>
    <w:p w14:paraId="55E9E402">
      <w:pPr>
        <w:spacing w:after="0" w:line="580" w:lineRule="exact"/>
        <w:ind w:firstLine="646"/>
        <w:jc w:val="both"/>
        <w:rPr>
          <w:rFonts w:ascii="仿宋" w:hAnsi="仿宋" w:eastAsia="仿宋" w:cs="仿宋"/>
          <w:kern w:val="2"/>
          <w:sz w:val="30"/>
          <w:szCs w:val="30"/>
        </w:rPr>
      </w:pPr>
      <w:r>
        <w:rPr>
          <w:rFonts w:hint="eastAsia" w:ascii="仿宋" w:hAnsi="仿宋" w:eastAsia="仿宋" w:cs="仿宋"/>
          <w:kern w:val="2"/>
          <w:sz w:val="30"/>
          <w:szCs w:val="30"/>
        </w:rPr>
        <w:t>2</w:t>
      </w:r>
      <w:r>
        <w:rPr>
          <w:rFonts w:ascii="仿宋" w:hAnsi="仿宋" w:eastAsia="仿宋" w:cs="仿宋"/>
          <w:kern w:val="2"/>
          <w:sz w:val="30"/>
          <w:szCs w:val="30"/>
        </w:rPr>
        <w:t>019</w:t>
      </w:r>
      <w:r>
        <w:rPr>
          <w:rFonts w:hint="eastAsia" w:ascii="仿宋" w:hAnsi="仿宋" w:eastAsia="仿宋" w:cs="仿宋"/>
          <w:kern w:val="2"/>
          <w:sz w:val="30"/>
          <w:szCs w:val="30"/>
        </w:rPr>
        <w:t>年度本部门本级专项资金项目支出</w:t>
      </w:r>
      <w:r>
        <w:rPr>
          <w:rFonts w:ascii="仿宋" w:hAnsi="仿宋" w:eastAsia="仿宋" w:cs="仿宋"/>
          <w:kern w:val="2"/>
          <w:sz w:val="30"/>
          <w:szCs w:val="30"/>
        </w:rPr>
        <w:t>4223.95</w:t>
      </w:r>
      <w:r>
        <w:rPr>
          <w:rFonts w:hint="eastAsia" w:ascii="仿宋" w:hAnsi="仿宋" w:eastAsia="仿宋" w:cs="仿宋"/>
          <w:kern w:val="2"/>
          <w:sz w:val="30"/>
          <w:szCs w:val="30"/>
        </w:rPr>
        <w:t>万元，比2</w:t>
      </w:r>
      <w:r>
        <w:rPr>
          <w:rFonts w:ascii="仿宋" w:hAnsi="仿宋" w:eastAsia="仿宋" w:cs="仿宋"/>
          <w:kern w:val="2"/>
          <w:sz w:val="30"/>
          <w:szCs w:val="30"/>
        </w:rPr>
        <w:t>018</w:t>
      </w:r>
      <w:r>
        <w:rPr>
          <w:rFonts w:hint="eastAsia" w:ascii="仿宋" w:hAnsi="仿宋" w:eastAsia="仿宋" w:cs="仿宋"/>
          <w:kern w:val="2"/>
          <w:sz w:val="30"/>
          <w:szCs w:val="30"/>
        </w:rPr>
        <w:t>年项目支出</w:t>
      </w:r>
      <w:r>
        <w:rPr>
          <w:rFonts w:ascii="仿宋" w:hAnsi="仿宋" w:eastAsia="仿宋" w:cs="仿宋"/>
          <w:kern w:val="2"/>
          <w:sz w:val="30"/>
          <w:szCs w:val="30"/>
        </w:rPr>
        <w:t>4835.32</w:t>
      </w:r>
      <w:r>
        <w:rPr>
          <w:rFonts w:hint="eastAsia" w:ascii="仿宋" w:hAnsi="仿宋" w:eastAsia="仿宋" w:cs="仿宋"/>
          <w:kern w:val="2"/>
          <w:sz w:val="30"/>
          <w:szCs w:val="30"/>
        </w:rPr>
        <w:t>万元减少</w:t>
      </w:r>
      <w:r>
        <w:rPr>
          <w:rFonts w:ascii="仿宋" w:hAnsi="仿宋" w:eastAsia="仿宋" w:cs="仿宋"/>
          <w:kern w:val="2"/>
          <w:sz w:val="30"/>
          <w:szCs w:val="30"/>
        </w:rPr>
        <w:t>611.37</w:t>
      </w:r>
      <w:r>
        <w:rPr>
          <w:rFonts w:hint="eastAsia" w:ascii="仿宋" w:hAnsi="仿宋" w:eastAsia="仿宋" w:cs="仿宋"/>
          <w:kern w:val="2"/>
          <w:sz w:val="30"/>
          <w:szCs w:val="30"/>
        </w:rPr>
        <w:t>万元，降低</w:t>
      </w:r>
      <w:r>
        <w:rPr>
          <w:rFonts w:ascii="仿宋" w:hAnsi="仿宋" w:eastAsia="仿宋" w:cs="仿宋"/>
          <w:kern w:val="2"/>
          <w:sz w:val="30"/>
          <w:szCs w:val="30"/>
        </w:rPr>
        <w:t>12.64</w:t>
      </w:r>
      <w:r>
        <w:rPr>
          <w:rFonts w:hint="eastAsia" w:ascii="仿宋" w:hAnsi="仿宋" w:eastAsia="仿宋" w:cs="仿宋"/>
          <w:kern w:val="2"/>
          <w:sz w:val="30"/>
          <w:szCs w:val="30"/>
        </w:rPr>
        <w:t>%；</w:t>
      </w:r>
    </w:p>
    <w:p w14:paraId="08DD0B0E">
      <w:pPr>
        <w:spacing w:after="0" w:line="580" w:lineRule="exact"/>
        <w:ind w:firstLine="646"/>
        <w:jc w:val="center"/>
        <w:rPr>
          <w:rFonts w:ascii="仿宋" w:hAnsi="仿宋" w:eastAsia="仿宋" w:cs="仿宋"/>
          <w:kern w:val="2"/>
          <w:sz w:val="30"/>
          <w:szCs w:val="30"/>
        </w:rPr>
      </w:pPr>
      <w:r>
        <w:rPr>
          <w:rFonts w:hint="eastAsia" w:ascii="仿宋" w:hAnsi="仿宋" w:eastAsia="仿宋" w:cs="仿宋"/>
          <w:kern w:val="2"/>
          <w:sz w:val="30"/>
          <w:szCs w:val="30"/>
        </w:rPr>
        <w:t>2018-2019年项目支出对比表</w:t>
      </w:r>
    </w:p>
    <w:tbl>
      <w:tblPr>
        <w:tblStyle w:val="24"/>
        <w:tblW w:w="8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04"/>
        <w:gridCol w:w="2268"/>
        <w:gridCol w:w="1985"/>
        <w:gridCol w:w="1989"/>
        <w:gridCol w:w="1801"/>
      </w:tblGrid>
      <w:tr w14:paraId="485C1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704" w:type="dxa"/>
            <w:shd w:val="clear" w:color="auto" w:fill="FFFFFF"/>
            <w:tcMar>
              <w:left w:w="108" w:type="dxa"/>
              <w:right w:w="108" w:type="dxa"/>
            </w:tcMar>
          </w:tcPr>
          <w:p w14:paraId="22FDC1E6">
            <w:pPr>
              <w:spacing w:after="0" w:line="440" w:lineRule="atLeast"/>
              <w:ind w:left="-317" w:leftChars="-151" w:firstLine="287" w:firstLineChars="119"/>
              <w:jc w:val="center"/>
              <w:rPr>
                <w:rFonts w:ascii="仿宋" w:hAnsi="仿宋" w:eastAsia="仿宋" w:cs="仿宋"/>
                <w:b/>
                <w:sz w:val="24"/>
                <w:szCs w:val="24"/>
              </w:rPr>
            </w:pPr>
          </w:p>
          <w:p w14:paraId="7C0455AA">
            <w:pPr>
              <w:spacing w:after="0" w:line="440" w:lineRule="atLeast"/>
              <w:ind w:left="-317" w:leftChars="-151" w:firstLine="287" w:firstLineChars="119"/>
              <w:jc w:val="center"/>
              <w:rPr>
                <w:rFonts w:ascii="仿宋" w:hAnsi="仿宋" w:eastAsia="仿宋" w:cs="仿宋"/>
                <w:b/>
                <w:sz w:val="24"/>
                <w:szCs w:val="24"/>
              </w:rPr>
            </w:pPr>
            <w:r>
              <w:rPr>
                <w:rFonts w:hint="eastAsia" w:ascii="仿宋" w:hAnsi="仿宋" w:eastAsia="仿宋" w:cs="仿宋"/>
                <w:b/>
                <w:sz w:val="24"/>
                <w:szCs w:val="24"/>
              </w:rPr>
              <w:t>序号</w:t>
            </w:r>
          </w:p>
        </w:tc>
        <w:tc>
          <w:tcPr>
            <w:tcW w:w="2268" w:type="dxa"/>
            <w:shd w:val="clear" w:color="auto" w:fill="FFFFFF"/>
          </w:tcPr>
          <w:p w14:paraId="4D57550A">
            <w:pPr>
              <w:spacing w:after="0" w:line="440" w:lineRule="atLeast"/>
              <w:jc w:val="center"/>
              <w:rPr>
                <w:rFonts w:ascii="仿宋" w:hAnsi="仿宋" w:eastAsia="仿宋" w:cs="仿宋"/>
                <w:b/>
                <w:sz w:val="24"/>
                <w:szCs w:val="24"/>
              </w:rPr>
            </w:pPr>
            <w:r>
              <w:rPr>
                <w:rFonts w:hint="eastAsia" w:ascii="仿宋" w:hAnsi="仿宋" w:eastAsia="仿宋" w:cs="仿宋"/>
                <w:b/>
                <w:sz w:val="24"/>
                <w:szCs w:val="24"/>
                <w:lang w:bidi="ar"/>
              </w:rPr>
              <w:t>支出项目</w:t>
            </w:r>
          </w:p>
        </w:tc>
        <w:tc>
          <w:tcPr>
            <w:tcW w:w="1985" w:type="dxa"/>
            <w:shd w:val="clear" w:color="auto" w:fill="FFFFFF"/>
            <w:tcMar>
              <w:left w:w="108" w:type="dxa"/>
              <w:right w:w="108" w:type="dxa"/>
            </w:tcMar>
          </w:tcPr>
          <w:p w14:paraId="2A664B42">
            <w:pPr>
              <w:spacing w:after="0" w:line="440" w:lineRule="atLeast"/>
              <w:jc w:val="center"/>
              <w:rPr>
                <w:rFonts w:ascii="仿宋" w:hAnsi="仿宋" w:eastAsia="仿宋" w:cs="仿宋"/>
                <w:b/>
                <w:sz w:val="24"/>
                <w:szCs w:val="24"/>
                <w:lang w:bidi="ar"/>
              </w:rPr>
            </w:pPr>
            <w:r>
              <w:rPr>
                <w:rFonts w:hint="eastAsia" w:ascii="仿宋" w:hAnsi="仿宋" w:eastAsia="仿宋" w:cs="仿宋"/>
                <w:b/>
                <w:sz w:val="24"/>
                <w:szCs w:val="24"/>
                <w:lang w:bidi="ar"/>
              </w:rPr>
              <w:t>2018年项目支出（万元）</w:t>
            </w:r>
          </w:p>
        </w:tc>
        <w:tc>
          <w:tcPr>
            <w:tcW w:w="1989" w:type="dxa"/>
            <w:shd w:val="clear" w:color="auto" w:fill="FFFFFF"/>
          </w:tcPr>
          <w:p w14:paraId="3161E8A9">
            <w:pPr>
              <w:spacing w:after="0" w:line="440" w:lineRule="atLeast"/>
              <w:jc w:val="center"/>
              <w:rPr>
                <w:rFonts w:ascii="仿宋" w:hAnsi="仿宋" w:eastAsia="仿宋" w:cs="仿宋"/>
                <w:b/>
                <w:sz w:val="24"/>
                <w:szCs w:val="24"/>
              </w:rPr>
            </w:pPr>
            <w:r>
              <w:rPr>
                <w:rFonts w:hint="eastAsia" w:ascii="仿宋" w:hAnsi="仿宋" w:eastAsia="仿宋" w:cs="仿宋"/>
                <w:b/>
                <w:sz w:val="24"/>
                <w:szCs w:val="24"/>
                <w:lang w:bidi="ar"/>
              </w:rPr>
              <w:t>2019年项目支出（万元）</w:t>
            </w:r>
          </w:p>
        </w:tc>
        <w:tc>
          <w:tcPr>
            <w:tcW w:w="1801" w:type="dxa"/>
            <w:shd w:val="clear" w:color="auto" w:fill="FFFFFF"/>
          </w:tcPr>
          <w:p w14:paraId="14277264">
            <w:pPr>
              <w:spacing w:after="0" w:line="440" w:lineRule="atLeast"/>
              <w:jc w:val="center"/>
              <w:rPr>
                <w:rFonts w:ascii="仿宋" w:hAnsi="仿宋" w:eastAsia="仿宋" w:cs="仿宋"/>
                <w:b/>
                <w:sz w:val="24"/>
                <w:szCs w:val="24"/>
              </w:rPr>
            </w:pPr>
            <w:r>
              <w:rPr>
                <w:rFonts w:hint="eastAsia" w:ascii="仿宋" w:hAnsi="仿宋" w:eastAsia="仿宋" w:cs="仿宋"/>
                <w:b/>
                <w:sz w:val="24"/>
                <w:szCs w:val="24"/>
              </w:rPr>
              <w:t>增减额</w:t>
            </w:r>
          </w:p>
        </w:tc>
      </w:tr>
      <w:tr w14:paraId="45BE7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3" w:hRule="atLeast"/>
          <w:jc w:val="center"/>
        </w:trPr>
        <w:tc>
          <w:tcPr>
            <w:tcW w:w="704" w:type="dxa"/>
            <w:shd w:val="clear" w:color="auto" w:fill="FFFFFF"/>
            <w:tcMar>
              <w:left w:w="108" w:type="dxa"/>
              <w:right w:w="108" w:type="dxa"/>
            </w:tcMar>
          </w:tcPr>
          <w:p w14:paraId="0FAD2D24">
            <w:pPr>
              <w:spacing w:after="0" w:line="440" w:lineRule="atLeast"/>
              <w:jc w:val="center"/>
              <w:rPr>
                <w:rFonts w:ascii="仿宋" w:hAnsi="仿宋" w:eastAsia="仿宋" w:cs="仿宋"/>
                <w:sz w:val="24"/>
                <w:szCs w:val="24"/>
              </w:rPr>
            </w:pPr>
            <w:r>
              <w:rPr>
                <w:rFonts w:hint="eastAsia" w:ascii="仿宋" w:hAnsi="仿宋" w:eastAsia="仿宋" w:cs="仿宋"/>
                <w:sz w:val="24"/>
                <w:szCs w:val="24"/>
              </w:rPr>
              <w:t>1</w:t>
            </w:r>
          </w:p>
        </w:tc>
        <w:tc>
          <w:tcPr>
            <w:tcW w:w="2268" w:type="dxa"/>
            <w:shd w:val="clear" w:color="auto" w:fill="FFFFFF"/>
          </w:tcPr>
          <w:p w14:paraId="01A97E12">
            <w:pPr>
              <w:spacing w:after="0" w:line="440" w:lineRule="atLeast"/>
              <w:jc w:val="center"/>
              <w:rPr>
                <w:rFonts w:ascii="仿宋" w:hAnsi="仿宋" w:eastAsia="仿宋" w:cs="仿宋"/>
                <w:sz w:val="24"/>
                <w:szCs w:val="24"/>
                <w:lang w:bidi="ar"/>
              </w:rPr>
            </w:pPr>
            <w:r>
              <w:rPr>
                <w:rFonts w:hint="eastAsia" w:ascii="仿宋" w:hAnsi="仿宋" w:eastAsia="仿宋" w:cs="仿宋"/>
                <w:sz w:val="24"/>
                <w:szCs w:val="24"/>
                <w:lang w:bidi="ar"/>
              </w:rPr>
              <w:t>工资福利支出</w:t>
            </w:r>
          </w:p>
        </w:tc>
        <w:tc>
          <w:tcPr>
            <w:tcW w:w="1985" w:type="dxa"/>
            <w:shd w:val="clear" w:color="auto" w:fill="FFFFFF"/>
            <w:tcMar>
              <w:left w:w="108" w:type="dxa"/>
              <w:right w:w="108" w:type="dxa"/>
            </w:tcMar>
          </w:tcPr>
          <w:p w14:paraId="5E5630A9">
            <w:pPr>
              <w:spacing w:after="0" w:line="440" w:lineRule="atLeast"/>
              <w:jc w:val="center"/>
              <w:rPr>
                <w:rFonts w:ascii="仿宋" w:hAnsi="仿宋" w:eastAsia="仿宋" w:cs="仿宋"/>
                <w:sz w:val="24"/>
                <w:szCs w:val="24"/>
                <w:lang w:bidi="ar"/>
              </w:rPr>
            </w:pPr>
            <w:r>
              <w:rPr>
                <w:rFonts w:hint="eastAsia" w:ascii="仿宋" w:hAnsi="仿宋" w:eastAsia="仿宋" w:cs="仿宋"/>
                <w:sz w:val="24"/>
                <w:szCs w:val="24"/>
                <w:lang w:bidi="ar"/>
              </w:rPr>
              <w:t>0</w:t>
            </w:r>
          </w:p>
        </w:tc>
        <w:tc>
          <w:tcPr>
            <w:tcW w:w="1989" w:type="dxa"/>
            <w:shd w:val="clear" w:color="auto" w:fill="FFFFFF"/>
          </w:tcPr>
          <w:p w14:paraId="2B959F1C">
            <w:pPr>
              <w:spacing w:after="0" w:line="440" w:lineRule="atLeast"/>
              <w:jc w:val="center"/>
              <w:rPr>
                <w:rFonts w:ascii="仿宋" w:hAnsi="仿宋" w:eastAsia="仿宋" w:cs="仿宋"/>
                <w:sz w:val="24"/>
                <w:szCs w:val="24"/>
                <w:lang w:bidi="ar"/>
              </w:rPr>
            </w:pPr>
            <w:r>
              <w:rPr>
                <w:rFonts w:ascii="仿宋" w:hAnsi="仿宋" w:eastAsia="仿宋" w:cs="仿宋"/>
                <w:sz w:val="24"/>
                <w:szCs w:val="24"/>
                <w:lang w:bidi="ar"/>
              </w:rPr>
              <w:t>57.00</w:t>
            </w:r>
          </w:p>
        </w:tc>
        <w:tc>
          <w:tcPr>
            <w:tcW w:w="1801" w:type="dxa"/>
            <w:shd w:val="clear" w:color="auto" w:fill="FFFFFF"/>
          </w:tcPr>
          <w:p w14:paraId="2605C0B4">
            <w:pPr>
              <w:spacing w:after="0" w:line="440" w:lineRule="atLeast"/>
              <w:jc w:val="center"/>
              <w:rPr>
                <w:rFonts w:ascii="仿宋" w:hAnsi="仿宋" w:eastAsia="仿宋" w:cs="仿宋"/>
                <w:sz w:val="24"/>
                <w:szCs w:val="24"/>
              </w:rPr>
            </w:pPr>
            <w:r>
              <w:rPr>
                <w:rFonts w:ascii="仿宋" w:hAnsi="仿宋" w:eastAsia="仿宋" w:cs="仿宋"/>
                <w:sz w:val="24"/>
                <w:szCs w:val="24"/>
              </w:rPr>
              <w:t>57.00</w:t>
            </w:r>
          </w:p>
        </w:tc>
      </w:tr>
      <w:tr w14:paraId="3F1A1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3" w:hRule="atLeast"/>
          <w:jc w:val="center"/>
        </w:trPr>
        <w:tc>
          <w:tcPr>
            <w:tcW w:w="704" w:type="dxa"/>
            <w:shd w:val="clear" w:color="auto" w:fill="FFFFFF"/>
            <w:tcMar>
              <w:left w:w="108" w:type="dxa"/>
              <w:right w:w="108" w:type="dxa"/>
            </w:tcMar>
          </w:tcPr>
          <w:p w14:paraId="35ED4C1D">
            <w:pPr>
              <w:spacing w:after="0" w:line="440" w:lineRule="atLeast"/>
              <w:jc w:val="center"/>
              <w:rPr>
                <w:rFonts w:ascii="仿宋" w:hAnsi="仿宋" w:eastAsia="仿宋" w:cs="仿宋"/>
                <w:sz w:val="24"/>
                <w:szCs w:val="24"/>
              </w:rPr>
            </w:pPr>
            <w:r>
              <w:rPr>
                <w:rFonts w:hint="eastAsia" w:ascii="仿宋" w:hAnsi="仿宋" w:eastAsia="仿宋" w:cs="仿宋"/>
                <w:sz w:val="24"/>
                <w:szCs w:val="24"/>
              </w:rPr>
              <w:t>2</w:t>
            </w:r>
          </w:p>
        </w:tc>
        <w:tc>
          <w:tcPr>
            <w:tcW w:w="2268" w:type="dxa"/>
            <w:shd w:val="clear" w:color="auto" w:fill="FFFFFF"/>
          </w:tcPr>
          <w:p w14:paraId="6B8DC7EE">
            <w:pPr>
              <w:spacing w:after="0" w:line="440" w:lineRule="atLeast"/>
              <w:jc w:val="center"/>
              <w:rPr>
                <w:rFonts w:ascii="仿宋" w:hAnsi="仿宋" w:eastAsia="仿宋" w:cs="仿宋"/>
                <w:sz w:val="24"/>
                <w:szCs w:val="24"/>
              </w:rPr>
            </w:pPr>
            <w:r>
              <w:rPr>
                <w:rFonts w:hint="eastAsia" w:ascii="仿宋" w:hAnsi="仿宋" w:eastAsia="仿宋" w:cs="宋体"/>
                <w:sz w:val="24"/>
                <w:szCs w:val="24"/>
              </w:rPr>
              <w:t>商品服务支出</w:t>
            </w:r>
          </w:p>
        </w:tc>
        <w:tc>
          <w:tcPr>
            <w:tcW w:w="1985" w:type="dxa"/>
            <w:shd w:val="clear" w:color="auto" w:fill="FFFFFF"/>
            <w:tcMar>
              <w:left w:w="108" w:type="dxa"/>
              <w:right w:w="108" w:type="dxa"/>
            </w:tcMar>
          </w:tcPr>
          <w:p w14:paraId="393BD5AB">
            <w:pPr>
              <w:spacing w:after="0" w:line="440" w:lineRule="atLeast"/>
              <w:jc w:val="center"/>
              <w:rPr>
                <w:rFonts w:ascii="仿宋" w:hAnsi="仿宋" w:eastAsia="仿宋" w:cs="仿宋"/>
                <w:sz w:val="24"/>
                <w:szCs w:val="24"/>
                <w:lang w:bidi="ar"/>
              </w:rPr>
            </w:pPr>
            <w:r>
              <w:rPr>
                <w:rFonts w:hint="eastAsia" w:ascii="仿宋" w:hAnsi="仿宋" w:eastAsia="仿宋" w:cs="仿宋"/>
                <w:sz w:val="24"/>
                <w:szCs w:val="24"/>
                <w:lang w:bidi="ar"/>
              </w:rPr>
              <w:t>4</w:t>
            </w:r>
            <w:r>
              <w:rPr>
                <w:rFonts w:ascii="仿宋" w:hAnsi="仿宋" w:eastAsia="仿宋" w:cs="仿宋"/>
                <w:sz w:val="24"/>
                <w:szCs w:val="24"/>
                <w:lang w:bidi="ar"/>
              </w:rPr>
              <w:t>759.86</w:t>
            </w:r>
          </w:p>
        </w:tc>
        <w:tc>
          <w:tcPr>
            <w:tcW w:w="1989" w:type="dxa"/>
            <w:shd w:val="clear" w:color="auto" w:fill="FFFFFF"/>
          </w:tcPr>
          <w:p w14:paraId="4780E3A7">
            <w:pPr>
              <w:spacing w:after="0" w:line="440" w:lineRule="atLeast"/>
              <w:jc w:val="center"/>
              <w:rPr>
                <w:rFonts w:ascii="仿宋" w:hAnsi="仿宋" w:eastAsia="仿宋" w:cs="仿宋"/>
                <w:sz w:val="24"/>
                <w:szCs w:val="24"/>
              </w:rPr>
            </w:pPr>
            <w:r>
              <w:rPr>
                <w:rFonts w:ascii="仿宋" w:hAnsi="仿宋" w:eastAsia="仿宋" w:cs="仿宋"/>
                <w:sz w:val="24"/>
                <w:szCs w:val="24"/>
              </w:rPr>
              <w:t>828.04</w:t>
            </w:r>
          </w:p>
        </w:tc>
        <w:tc>
          <w:tcPr>
            <w:tcW w:w="1801" w:type="dxa"/>
            <w:shd w:val="clear" w:color="auto" w:fill="FFFFFF"/>
          </w:tcPr>
          <w:p w14:paraId="36AA520A">
            <w:pPr>
              <w:spacing w:after="0" w:line="440" w:lineRule="atLeast"/>
              <w:jc w:val="center"/>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3931.82</w:t>
            </w:r>
          </w:p>
        </w:tc>
      </w:tr>
      <w:tr w14:paraId="12722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3" w:hRule="atLeast"/>
          <w:jc w:val="center"/>
        </w:trPr>
        <w:tc>
          <w:tcPr>
            <w:tcW w:w="704" w:type="dxa"/>
            <w:shd w:val="clear" w:color="auto" w:fill="FFFFFF"/>
            <w:tcMar>
              <w:left w:w="108" w:type="dxa"/>
              <w:right w:w="108" w:type="dxa"/>
            </w:tcMar>
          </w:tcPr>
          <w:p w14:paraId="661809EC">
            <w:pPr>
              <w:spacing w:after="0" w:line="440" w:lineRule="atLeast"/>
              <w:jc w:val="center"/>
              <w:rPr>
                <w:rFonts w:ascii="仿宋" w:hAnsi="仿宋" w:eastAsia="仿宋" w:cs="仿宋"/>
                <w:sz w:val="24"/>
                <w:szCs w:val="24"/>
              </w:rPr>
            </w:pPr>
            <w:r>
              <w:rPr>
                <w:rFonts w:hint="eastAsia" w:ascii="仿宋" w:hAnsi="仿宋" w:eastAsia="仿宋" w:cs="仿宋"/>
                <w:sz w:val="24"/>
                <w:szCs w:val="24"/>
              </w:rPr>
              <w:t>3</w:t>
            </w:r>
          </w:p>
        </w:tc>
        <w:tc>
          <w:tcPr>
            <w:tcW w:w="2268" w:type="dxa"/>
            <w:shd w:val="clear" w:color="auto" w:fill="FFFFFF"/>
          </w:tcPr>
          <w:p w14:paraId="4341A256">
            <w:pPr>
              <w:spacing w:after="0" w:line="440" w:lineRule="atLeast"/>
              <w:jc w:val="center"/>
              <w:rPr>
                <w:rFonts w:ascii="仿宋" w:hAnsi="仿宋" w:eastAsia="仿宋" w:cs="宋体"/>
                <w:sz w:val="24"/>
                <w:szCs w:val="24"/>
              </w:rPr>
            </w:pPr>
            <w:r>
              <w:rPr>
                <w:rFonts w:hint="eastAsia" w:ascii="仿宋" w:hAnsi="仿宋" w:eastAsia="仿宋" w:cs="宋体"/>
                <w:sz w:val="24"/>
                <w:szCs w:val="24"/>
              </w:rPr>
              <w:t>对个人和家庭的补助</w:t>
            </w:r>
          </w:p>
        </w:tc>
        <w:tc>
          <w:tcPr>
            <w:tcW w:w="1985" w:type="dxa"/>
            <w:shd w:val="clear" w:color="auto" w:fill="FFFFFF"/>
            <w:tcMar>
              <w:left w:w="108" w:type="dxa"/>
              <w:right w:w="108" w:type="dxa"/>
            </w:tcMar>
          </w:tcPr>
          <w:p w14:paraId="47FDA3E5">
            <w:pPr>
              <w:spacing w:after="0" w:line="440" w:lineRule="atLeast"/>
              <w:jc w:val="center"/>
              <w:rPr>
                <w:rFonts w:ascii="仿宋" w:hAnsi="仿宋" w:eastAsia="仿宋" w:cs="仿宋"/>
                <w:sz w:val="24"/>
                <w:szCs w:val="24"/>
                <w:lang w:bidi="ar"/>
              </w:rPr>
            </w:pPr>
            <w:r>
              <w:rPr>
                <w:rFonts w:hint="eastAsia" w:ascii="仿宋" w:hAnsi="仿宋" w:eastAsia="仿宋" w:cs="仿宋"/>
                <w:sz w:val="24"/>
                <w:szCs w:val="24"/>
                <w:lang w:bidi="ar"/>
              </w:rPr>
              <w:t>2</w:t>
            </w:r>
            <w:r>
              <w:rPr>
                <w:rFonts w:ascii="仿宋" w:hAnsi="仿宋" w:eastAsia="仿宋" w:cs="仿宋"/>
                <w:sz w:val="24"/>
                <w:szCs w:val="24"/>
                <w:lang w:bidi="ar"/>
              </w:rPr>
              <w:t>5.01</w:t>
            </w:r>
          </w:p>
        </w:tc>
        <w:tc>
          <w:tcPr>
            <w:tcW w:w="1989" w:type="dxa"/>
            <w:shd w:val="clear" w:color="auto" w:fill="FFFFFF"/>
          </w:tcPr>
          <w:p w14:paraId="68855C2F">
            <w:pPr>
              <w:spacing w:after="0" w:line="440" w:lineRule="atLeast"/>
              <w:jc w:val="center"/>
              <w:rPr>
                <w:rFonts w:ascii="仿宋" w:hAnsi="仿宋" w:eastAsia="仿宋" w:cs="仿宋"/>
                <w:sz w:val="24"/>
                <w:szCs w:val="24"/>
              </w:rPr>
            </w:pPr>
            <w:r>
              <w:rPr>
                <w:rFonts w:ascii="仿宋" w:hAnsi="仿宋" w:eastAsia="仿宋" w:cs="仿宋"/>
                <w:sz w:val="24"/>
                <w:szCs w:val="24"/>
              </w:rPr>
              <w:t>132.65</w:t>
            </w:r>
          </w:p>
        </w:tc>
        <w:tc>
          <w:tcPr>
            <w:tcW w:w="1801" w:type="dxa"/>
            <w:shd w:val="clear" w:color="auto" w:fill="FFFFFF"/>
          </w:tcPr>
          <w:p w14:paraId="5F2E68AA">
            <w:pPr>
              <w:spacing w:after="0" w:line="440" w:lineRule="atLeast"/>
              <w:jc w:val="center"/>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07.64</w:t>
            </w:r>
          </w:p>
        </w:tc>
      </w:tr>
      <w:tr w14:paraId="551E2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3" w:hRule="atLeast"/>
          <w:jc w:val="center"/>
        </w:trPr>
        <w:tc>
          <w:tcPr>
            <w:tcW w:w="704" w:type="dxa"/>
            <w:shd w:val="clear" w:color="auto" w:fill="FFFFFF"/>
            <w:tcMar>
              <w:left w:w="108" w:type="dxa"/>
              <w:right w:w="108" w:type="dxa"/>
            </w:tcMar>
          </w:tcPr>
          <w:p w14:paraId="40B5F5F1">
            <w:pPr>
              <w:spacing w:after="0" w:line="440" w:lineRule="atLeast"/>
              <w:jc w:val="center"/>
              <w:rPr>
                <w:rFonts w:ascii="仿宋" w:hAnsi="仿宋" w:eastAsia="仿宋" w:cs="仿宋"/>
                <w:sz w:val="24"/>
                <w:szCs w:val="24"/>
              </w:rPr>
            </w:pPr>
            <w:r>
              <w:rPr>
                <w:rFonts w:hint="eastAsia" w:ascii="仿宋" w:hAnsi="仿宋" w:eastAsia="仿宋" w:cs="仿宋"/>
                <w:sz w:val="24"/>
                <w:szCs w:val="24"/>
              </w:rPr>
              <w:t>4</w:t>
            </w:r>
          </w:p>
        </w:tc>
        <w:tc>
          <w:tcPr>
            <w:tcW w:w="2268" w:type="dxa"/>
            <w:shd w:val="clear" w:color="auto" w:fill="FFFFFF"/>
          </w:tcPr>
          <w:p w14:paraId="1FA8F073">
            <w:pPr>
              <w:spacing w:after="0" w:line="440" w:lineRule="atLeast"/>
              <w:jc w:val="center"/>
              <w:rPr>
                <w:rFonts w:ascii="仿宋" w:hAnsi="仿宋" w:eastAsia="仿宋" w:cs="仿宋"/>
                <w:sz w:val="24"/>
                <w:szCs w:val="24"/>
              </w:rPr>
            </w:pPr>
            <w:r>
              <w:rPr>
                <w:rFonts w:hint="eastAsia" w:ascii="仿宋" w:hAnsi="仿宋" w:eastAsia="仿宋" w:cs="宋体"/>
                <w:sz w:val="24"/>
                <w:szCs w:val="24"/>
              </w:rPr>
              <w:t>资本性支出</w:t>
            </w:r>
          </w:p>
        </w:tc>
        <w:tc>
          <w:tcPr>
            <w:tcW w:w="1985" w:type="dxa"/>
            <w:shd w:val="clear" w:color="auto" w:fill="FFFFFF"/>
            <w:tcMar>
              <w:left w:w="108" w:type="dxa"/>
              <w:right w:w="108" w:type="dxa"/>
            </w:tcMar>
          </w:tcPr>
          <w:p w14:paraId="2F1D33B6">
            <w:pPr>
              <w:spacing w:after="0" w:line="440" w:lineRule="atLeast"/>
              <w:jc w:val="center"/>
              <w:rPr>
                <w:rFonts w:ascii="仿宋" w:hAnsi="仿宋" w:eastAsia="仿宋" w:cs="仿宋"/>
                <w:sz w:val="24"/>
                <w:szCs w:val="24"/>
                <w:lang w:bidi="ar"/>
              </w:rPr>
            </w:pPr>
            <w:r>
              <w:rPr>
                <w:rFonts w:hint="eastAsia" w:ascii="仿宋" w:hAnsi="仿宋" w:eastAsia="仿宋" w:cs="仿宋"/>
                <w:sz w:val="24"/>
                <w:szCs w:val="24"/>
                <w:lang w:bidi="ar"/>
              </w:rPr>
              <w:t>5</w:t>
            </w:r>
            <w:r>
              <w:rPr>
                <w:rFonts w:ascii="仿宋" w:hAnsi="仿宋" w:eastAsia="仿宋" w:cs="仿宋"/>
                <w:sz w:val="24"/>
                <w:szCs w:val="24"/>
                <w:lang w:bidi="ar"/>
              </w:rPr>
              <w:t>0.45</w:t>
            </w:r>
          </w:p>
        </w:tc>
        <w:tc>
          <w:tcPr>
            <w:tcW w:w="1989" w:type="dxa"/>
            <w:shd w:val="clear" w:color="auto" w:fill="FFFFFF"/>
          </w:tcPr>
          <w:p w14:paraId="0E558EFC">
            <w:pPr>
              <w:spacing w:after="0" w:line="440" w:lineRule="atLeast"/>
              <w:jc w:val="center"/>
              <w:rPr>
                <w:rFonts w:ascii="仿宋" w:hAnsi="仿宋" w:eastAsia="仿宋" w:cs="仿宋"/>
                <w:sz w:val="24"/>
                <w:szCs w:val="24"/>
              </w:rPr>
            </w:pPr>
            <w:r>
              <w:rPr>
                <w:rFonts w:ascii="仿宋" w:hAnsi="仿宋" w:eastAsia="仿宋" w:cs="仿宋"/>
                <w:sz w:val="24"/>
                <w:szCs w:val="24"/>
              </w:rPr>
              <w:t>8.13</w:t>
            </w:r>
          </w:p>
        </w:tc>
        <w:tc>
          <w:tcPr>
            <w:tcW w:w="1801" w:type="dxa"/>
            <w:shd w:val="clear" w:color="auto" w:fill="FFFFFF"/>
          </w:tcPr>
          <w:p w14:paraId="035B0010">
            <w:pPr>
              <w:spacing w:after="0" w:line="440" w:lineRule="atLeast"/>
              <w:jc w:val="center"/>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42.32</w:t>
            </w:r>
          </w:p>
        </w:tc>
      </w:tr>
      <w:tr w14:paraId="60EA8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3" w:hRule="atLeast"/>
          <w:jc w:val="center"/>
        </w:trPr>
        <w:tc>
          <w:tcPr>
            <w:tcW w:w="704" w:type="dxa"/>
            <w:shd w:val="clear" w:color="auto" w:fill="FFFFFF"/>
            <w:tcMar>
              <w:left w:w="108" w:type="dxa"/>
              <w:right w:w="108" w:type="dxa"/>
            </w:tcMar>
          </w:tcPr>
          <w:p w14:paraId="00D3A581">
            <w:pPr>
              <w:spacing w:after="0" w:line="440" w:lineRule="atLeast"/>
              <w:jc w:val="center"/>
              <w:rPr>
                <w:rFonts w:ascii="仿宋" w:hAnsi="仿宋" w:eastAsia="仿宋" w:cs="仿宋"/>
                <w:sz w:val="24"/>
                <w:szCs w:val="24"/>
              </w:rPr>
            </w:pPr>
            <w:r>
              <w:rPr>
                <w:rFonts w:hint="eastAsia" w:ascii="仿宋" w:hAnsi="仿宋" w:eastAsia="仿宋" w:cs="仿宋"/>
                <w:sz w:val="24"/>
                <w:szCs w:val="24"/>
              </w:rPr>
              <w:t>5</w:t>
            </w:r>
          </w:p>
        </w:tc>
        <w:tc>
          <w:tcPr>
            <w:tcW w:w="2268" w:type="dxa"/>
            <w:shd w:val="clear" w:color="auto" w:fill="FFFFFF"/>
          </w:tcPr>
          <w:p w14:paraId="5280F9A3">
            <w:pPr>
              <w:spacing w:after="0" w:line="440" w:lineRule="atLeast"/>
              <w:jc w:val="center"/>
              <w:rPr>
                <w:rFonts w:ascii="仿宋" w:hAnsi="仿宋" w:eastAsia="仿宋" w:cs="宋体"/>
                <w:sz w:val="24"/>
                <w:szCs w:val="24"/>
              </w:rPr>
            </w:pPr>
            <w:r>
              <w:rPr>
                <w:rFonts w:hint="eastAsia" w:ascii="仿宋" w:hAnsi="仿宋" w:eastAsia="仿宋" w:cs="宋体"/>
                <w:sz w:val="24"/>
                <w:szCs w:val="24"/>
              </w:rPr>
              <w:t>对企业补助</w:t>
            </w:r>
          </w:p>
        </w:tc>
        <w:tc>
          <w:tcPr>
            <w:tcW w:w="1985" w:type="dxa"/>
            <w:shd w:val="clear" w:color="auto" w:fill="FFFFFF"/>
            <w:tcMar>
              <w:left w:w="108" w:type="dxa"/>
              <w:right w:w="108" w:type="dxa"/>
            </w:tcMar>
          </w:tcPr>
          <w:p w14:paraId="38F5CFC3">
            <w:pPr>
              <w:spacing w:after="0" w:line="440" w:lineRule="atLeast"/>
              <w:jc w:val="center"/>
              <w:rPr>
                <w:rFonts w:ascii="仿宋" w:hAnsi="仿宋" w:eastAsia="仿宋" w:cs="仿宋"/>
                <w:sz w:val="24"/>
                <w:szCs w:val="24"/>
                <w:lang w:bidi="ar"/>
              </w:rPr>
            </w:pPr>
            <w:r>
              <w:rPr>
                <w:rFonts w:hint="eastAsia" w:ascii="仿宋" w:hAnsi="仿宋" w:eastAsia="仿宋" w:cs="仿宋"/>
                <w:sz w:val="24"/>
                <w:szCs w:val="24"/>
                <w:lang w:bidi="ar"/>
              </w:rPr>
              <w:t>0</w:t>
            </w:r>
          </w:p>
        </w:tc>
        <w:tc>
          <w:tcPr>
            <w:tcW w:w="1989" w:type="dxa"/>
            <w:shd w:val="clear" w:color="auto" w:fill="FFFFFF"/>
          </w:tcPr>
          <w:p w14:paraId="49304035">
            <w:pPr>
              <w:spacing w:after="0" w:line="440" w:lineRule="atLeast"/>
              <w:jc w:val="center"/>
              <w:rPr>
                <w:rFonts w:ascii="仿宋" w:hAnsi="仿宋" w:eastAsia="仿宋" w:cs="仿宋"/>
                <w:sz w:val="24"/>
                <w:szCs w:val="24"/>
              </w:rPr>
            </w:pPr>
            <w:r>
              <w:rPr>
                <w:rFonts w:hint="eastAsia" w:ascii="仿宋" w:hAnsi="仿宋" w:eastAsia="仿宋" w:cs="仿宋"/>
                <w:sz w:val="24"/>
                <w:szCs w:val="24"/>
              </w:rPr>
              <w:t>3</w:t>
            </w:r>
            <w:r>
              <w:rPr>
                <w:rFonts w:ascii="仿宋" w:hAnsi="仿宋" w:eastAsia="仿宋" w:cs="仿宋"/>
                <w:sz w:val="24"/>
                <w:szCs w:val="24"/>
              </w:rPr>
              <w:t>198.13</w:t>
            </w:r>
          </w:p>
        </w:tc>
        <w:tc>
          <w:tcPr>
            <w:tcW w:w="1801" w:type="dxa"/>
            <w:shd w:val="clear" w:color="auto" w:fill="FFFFFF"/>
          </w:tcPr>
          <w:p w14:paraId="5B1C1F52">
            <w:pPr>
              <w:spacing w:after="0" w:line="440" w:lineRule="atLeast"/>
              <w:jc w:val="center"/>
              <w:rPr>
                <w:rFonts w:ascii="仿宋" w:hAnsi="仿宋" w:eastAsia="仿宋" w:cs="仿宋"/>
                <w:sz w:val="24"/>
                <w:szCs w:val="24"/>
              </w:rPr>
            </w:pPr>
            <w:r>
              <w:rPr>
                <w:rFonts w:hint="eastAsia" w:ascii="仿宋" w:hAnsi="仿宋" w:eastAsia="仿宋" w:cs="仿宋"/>
                <w:sz w:val="24"/>
                <w:szCs w:val="24"/>
              </w:rPr>
              <w:t>3</w:t>
            </w:r>
            <w:r>
              <w:rPr>
                <w:rFonts w:ascii="仿宋" w:hAnsi="仿宋" w:eastAsia="仿宋" w:cs="仿宋"/>
                <w:sz w:val="24"/>
                <w:szCs w:val="24"/>
              </w:rPr>
              <w:t>198.13</w:t>
            </w:r>
          </w:p>
        </w:tc>
      </w:tr>
      <w:tr w14:paraId="0931D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45" w:hRule="atLeast"/>
          <w:jc w:val="center"/>
        </w:trPr>
        <w:tc>
          <w:tcPr>
            <w:tcW w:w="704" w:type="dxa"/>
            <w:shd w:val="clear" w:color="auto" w:fill="FFFFFF"/>
            <w:tcMar>
              <w:left w:w="108" w:type="dxa"/>
              <w:right w:w="108" w:type="dxa"/>
            </w:tcMar>
          </w:tcPr>
          <w:p w14:paraId="2035A933">
            <w:pPr>
              <w:spacing w:after="0" w:line="440" w:lineRule="atLeast"/>
              <w:jc w:val="center"/>
              <w:rPr>
                <w:rFonts w:ascii="仿宋" w:hAnsi="仿宋" w:eastAsia="仿宋" w:cs="仿宋"/>
                <w:sz w:val="24"/>
                <w:szCs w:val="24"/>
              </w:rPr>
            </w:pPr>
            <w:r>
              <w:rPr>
                <w:rFonts w:hint="eastAsia" w:ascii="仿宋" w:hAnsi="仿宋" w:eastAsia="仿宋" w:cs="仿宋"/>
                <w:sz w:val="24"/>
                <w:szCs w:val="24"/>
              </w:rPr>
              <w:t>6</w:t>
            </w:r>
          </w:p>
        </w:tc>
        <w:tc>
          <w:tcPr>
            <w:tcW w:w="2268" w:type="dxa"/>
            <w:shd w:val="clear" w:color="auto" w:fill="FFFFFF"/>
          </w:tcPr>
          <w:p w14:paraId="45A8C9D1">
            <w:pPr>
              <w:spacing w:after="0" w:line="440" w:lineRule="atLeast"/>
              <w:jc w:val="center"/>
              <w:rPr>
                <w:rFonts w:ascii="仿宋" w:hAnsi="仿宋" w:eastAsia="仿宋" w:cs="仿宋"/>
                <w:sz w:val="24"/>
                <w:szCs w:val="24"/>
              </w:rPr>
            </w:pPr>
            <w:r>
              <w:rPr>
                <w:rFonts w:hint="eastAsia" w:ascii="仿宋" w:hAnsi="仿宋" w:eastAsia="仿宋" w:cs="仿宋"/>
                <w:sz w:val="24"/>
                <w:szCs w:val="24"/>
                <w:lang w:bidi="ar"/>
              </w:rPr>
              <w:t>合</w:t>
            </w:r>
            <w:r>
              <w:rPr>
                <w:rFonts w:hint="eastAsia" w:ascii="Calibri" w:hAnsi="Calibri" w:eastAsia="仿宋" w:cs="Calibri"/>
                <w:sz w:val="24"/>
                <w:szCs w:val="24"/>
                <w:lang w:bidi="ar"/>
              </w:rPr>
              <w:t>    </w:t>
            </w:r>
            <w:r>
              <w:rPr>
                <w:rFonts w:hint="eastAsia" w:ascii="仿宋" w:hAnsi="仿宋" w:eastAsia="仿宋" w:cs="仿宋"/>
                <w:sz w:val="24"/>
                <w:szCs w:val="24"/>
                <w:lang w:bidi="ar"/>
              </w:rPr>
              <w:t>计</w:t>
            </w:r>
          </w:p>
        </w:tc>
        <w:tc>
          <w:tcPr>
            <w:tcW w:w="1985" w:type="dxa"/>
            <w:shd w:val="clear" w:color="auto" w:fill="FFFFFF"/>
            <w:tcMar>
              <w:left w:w="108" w:type="dxa"/>
              <w:right w:w="108" w:type="dxa"/>
            </w:tcMar>
          </w:tcPr>
          <w:p w14:paraId="77532AEB">
            <w:pPr>
              <w:spacing w:after="0" w:line="440" w:lineRule="atLeast"/>
              <w:jc w:val="center"/>
              <w:rPr>
                <w:rFonts w:ascii="仿宋" w:hAnsi="仿宋" w:eastAsia="仿宋" w:cs="仿宋"/>
                <w:sz w:val="24"/>
                <w:szCs w:val="24"/>
                <w:lang w:bidi="ar"/>
              </w:rPr>
            </w:pPr>
            <w:r>
              <w:rPr>
                <w:rFonts w:hint="eastAsia" w:ascii="仿宋" w:hAnsi="仿宋" w:eastAsia="仿宋" w:cs="仿宋"/>
                <w:sz w:val="24"/>
                <w:szCs w:val="24"/>
                <w:lang w:bidi="ar"/>
              </w:rPr>
              <w:t>4</w:t>
            </w:r>
            <w:r>
              <w:rPr>
                <w:rFonts w:ascii="仿宋" w:hAnsi="仿宋" w:eastAsia="仿宋" w:cs="仿宋"/>
                <w:sz w:val="24"/>
                <w:szCs w:val="24"/>
                <w:lang w:bidi="ar"/>
              </w:rPr>
              <w:t>835.32</w:t>
            </w:r>
          </w:p>
        </w:tc>
        <w:tc>
          <w:tcPr>
            <w:tcW w:w="1989" w:type="dxa"/>
            <w:shd w:val="clear" w:color="auto" w:fill="FFFFFF"/>
          </w:tcPr>
          <w:p w14:paraId="4CA26AF6">
            <w:pPr>
              <w:spacing w:after="0" w:line="440" w:lineRule="atLeast"/>
              <w:jc w:val="center"/>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223.95</w:t>
            </w:r>
          </w:p>
        </w:tc>
        <w:tc>
          <w:tcPr>
            <w:tcW w:w="1801" w:type="dxa"/>
            <w:shd w:val="clear" w:color="auto" w:fill="FFFFFF"/>
          </w:tcPr>
          <w:p w14:paraId="0DEE474C">
            <w:pPr>
              <w:spacing w:after="0" w:line="440" w:lineRule="atLeast"/>
              <w:jc w:val="center"/>
              <w:rPr>
                <w:rFonts w:ascii="仿宋" w:hAnsi="仿宋" w:eastAsia="仿宋" w:cs="仿宋"/>
                <w:sz w:val="24"/>
                <w:szCs w:val="24"/>
              </w:rPr>
            </w:pPr>
            <w:r>
              <w:rPr>
                <w:rFonts w:ascii="仿宋" w:hAnsi="仿宋" w:eastAsia="仿宋" w:cs="仿宋"/>
                <w:sz w:val="24"/>
                <w:szCs w:val="24"/>
              </w:rPr>
              <w:t>-</w:t>
            </w:r>
            <w:r>
              <w:rPr>
                <w:rFonts w:hint="eastAsia" w:ascii="仿宋" w:hAnsi="仿宋" w:eastAsia="仿宋" w:cs="仿宋"/>
                <w:sz w:val="24"/>
                <w:szCs w:val="24"/>
              </w:rPr>
              <w:t>6</w:t>
            </w:r>
            <w:r>
              <w:rPr>
                <w:rFonts w:ascii="仿宋" w:hAnsi="仿宋" w:eastAsia="仿宋" w:cs="仿宋"/>
                <w:sz w:val="24"/>
                <w:szCs w:val="24"/>
              </w:rPr>
              <w:t>11.37</w:t>
            </w:r>
          </w:p>
        </w:tc>
      </w:tr>
    </w:tbl>
    <w:p w14:paraId="595C5BEE">
      <w:pPr>
        <w:spacing w:before="183" w:beforeLines="50" w:after="120" w:line="540" w:lineRule="exact"/>
        <w:rPr>
          <w:rFonts w:ascii="仿宋" w:hAnsi="仿宋" w:eastAsia="仿宋"/>
          <w:sz w:val="30"/>
          <w:szCs w:val="30"/>
        </w:rPr>
      </w:pPr>
    </w:p>
    <w:p w14:paraId="473FA7C1">
      <w:pPr>
        <w:spacing w:after="0" w:line="580" w:lineRule="exact"/>
        <w:ind w:firstLine="615"/>
        <w:jc w:val="center"/>
        <w:rPr>
          <w:rFonts w:ascii="仿宋" w:hAnsi="仿宋" w:eastAsia="仿宋" w:cs="宋体"/>
          <w:b/>
          <w:sz w:val="32"/>
          <w:szCs w:val="32"/>
        </w:rPr>
      </w:pPr>
      <w:bookmarkStart w:id="7" w:name="_Hlk12731250"/>
      <w:r>
        <w:rPr>
          <w:rFonts w:hint="eastAsia" w:ascii="仿宋" w:hAnsi="仿宋" w:eastAsia="仿宋" w:cs="宋体"/>
          <w:b/>
          <w:sz w:val="32"/>
          <w:szCs w:val="32"/>
        </w:rPr>
        <w:t>2019年与2018年</w:t>
      </w:r>
      <w:r>
        <w:rPr>
          <w:rFonts w:hint="eastAsia" w:ascii="仿宋" w:hAnsi="仿宋" w:eastAsia="仿宋" w:cs="宋体"/>
          <w:b/>
          <w:bCs/>
          <w:sz w:val="30"/>
          <w:szCs w:val="30"/>
        </w:rPr>
        <w:t>项目支出明细</w:t>
      </w:r>
      <w:r>
        <w:rPr>
          <w:rFonts w:hint="eastAsia" w:ascii="仿宋" w:hAnsi="仿宋" w:eastAsia="仿宋" w:cs="宋体"/>
          <w:b/>
          <w:sz w:val="32"/>
          <w:szCs w:val="32"/>
        </w:rPr>
        <w:t>对比情况表</w:t>
      </w:r>
    </w:p>
    <w:p w14:paraId="70137F56">
      <w:pPr>
        <w:spacing w:after="0" w:line="580" w:lineRule="exact"/>
        <w:ind w:right="480" w:firstLine="615"/>
        <w:jc w:val="right"/>
        <w:rPr>
          <w:rFonts w:ascii="仿宋" w:hAnsi="仿宋" w:eastAsia="仿宋" w:cs="宋体"/>
          <w:b/>
          <w:sz w:val="24"/>
          <w:szCs w:val="24"/>
        </w:rPr>
      </w:pPr>
      <w:r>
        <w:rPr>
          <w:rFonts w:hint="eastAsia" w:ascii="仿宋" w:hAnsi="仿宋" w:eastAsia="仿宋" w:cs="宋体"/>
          <w:b/>
          <w:sz w:val="24"/>
          <w:szCs w:val="24"/>
        </w:rPr>
        <w:t>单位：万元</w:t>
      </w:r>
    </w:p>
    <w:tbl>
      <w:tblPr>
        <w:tblStyle w:val="25"/>
        <w:tblW w:w="8789"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1"/>
        <w:gridCol w:w="2808"/>
        <w:gridCol w:w="1636"/>
        <w:gridCol w:w="1701"/>
        <w:gridCol w:w="1843"/>
      </w:tblGrid>
      <w:tr w14:paraId="40540C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trPr>
        <w:tc>
          <w:tcPr>
            <w:tcW w:w="8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08F97C">
            <w:pPr>
              <w:spacing w:after="0"/>
              <w:jc w:val="center"/>
              <w:rPr>
                <w:rFonts w:ascii="仿宋" w:hAnsi="仿宋" w:eastAsia="仿宋" w:cs="宋体"/>
                <w:b/>
                <w:bCs/>
                <w:sz w:val="24"/>
                <w:szCs w:val="24"/>
              </w:rPr>
            </w:pPr>
            <w:r>
              <w:rPr>
                <w:rFonts w:hint="eastAsia" w:ascii="仿宋" w:hAnsi="仿宋" w:eastAsia="仿宋" w:cs="宋体"/>
                <w:b/>
                <w:bCs/>
                <w:sz w:val="24"/>
                <w:szCs w:val="24"/>
              </w:rPr>
              <w:t>序号</w:t>
            </w:r>
          </w:p>
        </w:tc>
        <w:tc>
          <w:tcPr>
            <w:tcW w:w="28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57CB9B">
            <w:pPr>
              <w:spacing w:after="0"/>
              <w:jc w:val="center"/>
              <w:rPr>
                <w:rFonts w:ascii="仿宋" w:hAnsi="仿宋" w:eastAsia="仿宋" w:cs="宋体"/>
                <w:b/>
                <w:bCs/>
                <w:sz w:val="24"/>
                <w:szCs w:val="24"/>
              </w:rPr>
            </w:pPr>
            <w:r>
              <w:rPr>
                <w:rFonts w:hint="eastAsia" w:ascii="仿宋" w:hAnsi="仿宋" w:eastAsia="仿宋" w:cs="宋体"/>
                <w:b/>
                <w:bCs/>
                <w:sz w:val="24"/>
                <w:szCs w:val="24"/>
              </w:rPr>
              <w:t>项目</w:t>
            </w:r>
          </w:p>
        </w:tc>
        <w:tc>
          <w:tcPr>
            <w:tcW w:w="5180" w:type="dxa"/>
            <w:gridSpan w:val="3"/>
            <w:tcBorders>
              <w:top w:val="single" w:color="auto" w:sz="4" w:space="0"/>
              <w:left w:val="nil"/>
              <w:bottom w:val="single" w:color="auto" w:sz="4" w:space="0"/>
              <w:right w:val="single" w:color="auto" w:sz="4" w:space="0"/>
            </w:tcBorders>
            <w:shd w:val="clear" w:color="auto" w:fill="auto"/>
            <w:vAlign w:val="center"/>
          </w:tcPr>
          <w:p w14:paraId="392AF70A">
            <w:pPr>
              <w:spacing w:after="0"/>
              <w:jc w:val="center"/>
              <w:rPr>
                <w:rFonts w:ascii="仿宋" w:hAnsi="仿宋" w:eastAsia="仿宋" w:cs="宋体"/>
                <w:b/>
                <w:bCs/>
                <w:sz w:val="24"/>
                <w:szCs w:val="24"/>
              </w:rPr>
            </w:pPr>
            <w:r>
              <w:rPr>
                <w:rFonts w:hint="eastAsia" w:ascii="仿宋" w:hAnsi="仿宋" w:eastAsia="仿宋" w:cs="宋体"/>
                <w:b/>
                <w:bCs/>
                <w:sz w:val="24"/>
                <w:szCs w:val="24"/>
              </w:rPr>
              <w:t>实际支出金额</w:t>
            </w:r>
          </w:p>
        </w:tc>
      </w:tr>
      <w:tr w14:paraId="566698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4" w:hRule="atLeast"/>
        </w:trPr>
        <w:tc>
          <w:tcPr>
            <w:tcW w:w="801" w:type="dxa"/>
            <w:vMerge w:val="continue"/>
          </w:tcPr>
          <w:p w14:paraId="73774513">
            <w:pPr>
              <w:spacing w:after="0" w:line="580" w:lineRule="exact"/>
              <w:jc w:val="both"/>
              <w:rPr>
                <w:rFonts w:ascii="仿宋" w:hAnsi="仿宋" w:eastAsia="仿宋"/>
                <w:b/>
                <w:bCs/>
                <w:sz w:val="24"/>
                <w:szCs w:val="24"/>
              </w:rPr>
            </w:pPr>
          </w:p>
        </w:tc>
        <w:tc>
          <w:tcPr>
            <w:tcW w:w="2808" w:type="dxa"/>
            <w:vMerge w:val="continue"/>
          </w:tcPr>
          <w:p w14:paraId="41A1F040">
            <w:pPr>
              <w:spacing w:after="0" w:line="580" w:lineRule="exact"/>
              <w:jc w:val="both"/>
              <w:rPr>
                <w:rFonts w:ascii="仿宋" w:hAnsi="仿宋" w:eastAsia="仿宋"/>
                <w:b/>
                <w:bCs/>
                <w:sz w:val="24"/>
                <w:szCs w:val="24"/>
              </w:rPr>
            </w:pPr>
          </w:p>
        </w:tc>
        <w:tc>
          <w:tcPr>
            <w:tcW w:w="1636" w:type="dxa"/>
          </w:tcPr>
          <w:p w14:paraId="7C8A94F3">
            <w:pPr>
              <w:spacing w:after="0"/>
              <w:jc w:val="center"/>
              <w:rPr>
                <w:rFonts w:ascii="仿宋" w:hAnsi="仿宋" w:eastAsia="仿宋" w:cs="宋体"/>
                <w:b/>
                <w:bCs/>
                <w:sz w:val="24"/>
                <w:szCs w:val="24"/>
              </w:rPr>
            </w:pPr>
            <w:r>
              <w:rPr>
                <w:rFonts w:hint="eastAsia" w:ascii="仿宋" w:hAnsi="仿宋" w:eastAsia="仿宋" w:cs="宋体"/>
                <w:b/>
                <w:bCs/>
                <w:sz w:val="24"/>
                <w:szCs w:val="24"/>
              </w:rPr>
              <w:t>2019年</w:t>
            </w:r>
          </w:p>
        </w:tc>
        <w:tc>
          <w:tcPr>
            <w:tcW w:w="1701" w:type="dxa"/>
          </w:tcPr>
          <w:p w14:paraId="6B8115FA">
            <w:pPr>
              <w:spacing w:after="0"/>
              <w:jc w:val="center"/>
              <w:rPr>
                <w:rFonts w:ascii="仿宋" w:hAnsi="仿宋" w:eastAsia="仿宋" w:cs="宋体"/>
                <w:b/>
                <w:bCs/>
                <w:sz w:val="24"/>
                <w:szCs w:val="24"/>
              </w:rPr>
            </w:pPr>
            <w:r>
              <w:rPr>
                <w:rFonts w:hint="eastAsia" w:ascii="仿宋" w:hAnsi="仿宋" w:eastAsia="仿宋" w:cs="宋体"/>
                <w:b/>
                <w:bCs/>
                <w:sz w:val="24"/>
                <w:szCs w:val="24"/>
              </w:rPr>
              <w:t>2018年</w:t>
            </w:r>
          </w:p>
        </w:tc>
        <w:tc>
          <w:tcPr>
            <w:tcW w:w="1843" w:type="dxa"/>
          </w:tcPr>
          <w:p w14:paraId="523500A5">
            <w:pPr>
              <w:spacing w:after="0"/>
              <w:ind w:right="8" w:rightChars="4"/>
              <w:jc w:val="center"/>
              <w:rPr>
                <w:rFonts w:ascii="仿宋" w:hAnsi="仿宋" w:eastAsia="仿宋" w:cs="宋体"/>
                <w:b/>
                <w:bCs/>
                <w:sz w:val="24"/>
                <w:szCs w:val="24"/>
              </w:rPr>
            </w:pPr>
            <w:r>
              <w:rPr>
                <w:rFonts w:hint="eastAsia" w:ascii="仿宋" w:hAnsi="仿宋" w:eastAsia="仿宋" w:cs="宋体"/>
                <w:b/>
                <w:bCs/>
                <w:sz w:val="24"/>
                <w:szCs w:val="24"/>
              </w:rPr>
              <w:t>决算增减情况</w:t>
            </w:r>
          </w:p>
        </w:tc>
      </w:tr>
      <w:tr w14:paraId="73AF00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4" w:hRule="atLeast"/>
        </w:trPr>
        <w:tc>
          <w:tcPr>
            <w:tcW w:w="801" w:type="dxa"/>
          </w:tcPr>
          <w:p w14:paraId="38ECA992">
            <w:pPr>
              <w:spacing w:after="0" w:line="440" w:lineRule="atLeast"/>
              <w:jc w:val="center"/>
              <w:rPr>
                <w:rFonts w:ascii="仿宋" w:hAnsi="仿宋" w:eastAsia="仿宋" w:cs="仿宋"/>
                <w:sz w:val="24"/>
                <w:szCs w:val="24"/>
              </w:rPr>
            </w:pPr>
            <w:r>
              <w:rPr>
                <w:rFonts w:hint="eastAsia" w:ascii="仿宋" w:hAnsi="仿宋" w:eastAsia="仿宋" w:cs="仿宋"/>
                <w:sz w:val="24"/>
                <w:szCs w:val="24"/>
              </w:rPr>
              <w:t>1</w:t>
            </w:r>
          </w:p>
        </w:tc>
        <w:tc>
          <w:tcPr>
            <w:tcW w:w="2808" w:type="dxa"/>
          </w:tcPr>
          <w:p w14:paraId="6A320E58">
            <w:pPr>
              <w:spacing w:after="0" w:line="440" w:lineRule="atLeast"/>
              <w:jc w:val="center"/>
              <w:rPr>
                <w:rFonts w:ascii="仿宋" w:hAnsi="仿宋" w:eastAsia="仿宋" w:cs="仿宋"/>
                <w:sz w:val="24"/>
                <w:szCs w:val="24"/>
              </w:rPr>
            </w:pPr>
            <w:r>
              <w:rPr>
                <w:rFonts w:hint="eastAsia" w:ascii="仿宋" w:hAnsi="仿宋" w:eastAsia="仿宋" w:cs="仿宋"/>
                <w:sz w:val="24"/>
                <w:szCs w:val="24"/>
              </w:rPr>
              <w:t>职工基本医疗保险</w:t>
            </w:r>
          </w:p>
        </w:tc>
        <w:tc>
          <w:tcPr>
            <w:tcW w:w="1636" w:type="dxa"/>
          </w:tcPr>
          <w:p w14:paraId="1D5D2AAD">
            <w:pPr>
              <w:spacing w:after="0" w:line="440" w:lineRule="atLeast"/>
              <w:jc w:val="center"/>
              <w:rPr>
                <w:rFonts w:ascii="仿宋" w:hAnsi="仿宋" w:eastAsia="仿宋" w:cs="仿宋"/>
                <w:sz w:val="24"/>
                <w:szCs w:val="24"/>
              </w:rPr>
            </w:pPr>
            <w:r>
              <w:rPr>
                <w:rFonts w:hint="eastAsia" w:ascii="仿宋" w:hAnsi="仿宋" w:eastAsia="仿宋" w:cs="仿宋"/>
                <w:sz w:val="24"/>
                <w:szCs w:val="24"/>
              </w:rPr>
              <w:t>3</w:t>
            </w:r>
            <w:r>
              <w:rPr>
                <w:rFonts w:ascii="仿宋" w:hAnsi="仿宋" w:eastAsia="仿宋" w:cs="仿宋"/>
                <w:sz w:val="24"/>
                <w:szCs w:val="24"/>
              </w:rPr>
              <w:t>5.95</w:t>
            </w:r>
          </w:p>
        </w:tc>
        <w:tc>
          <w:tcPr>
            <w:tcW w:w="1701" w:type="dxa"/>
          </w:tcPr>
          <w:p w14:paraId="1A3AE71F">
            <w:pPr>
              <w:spacing w:after="0" w:line="440" w:lineRule="atLeast"/>
              <w:jc w:val="center"/>
              <w:rPr>
                <w:rFonts w:ascii="仿宋" w:hAnsi="仿宋" w:eastAsia="仿宋" w:cs="仿宋"/>
                <w:sz w:val="24"/>
                <w:szCs w:val="24"/>
              </w:rPr>
            </w:pPr>
            <w:r>
              <w:rPr>
                <w:rFonts w:hint="eastAsia" w:ascii="仿宋" w:hAnsi="仿宋" w:eastAsia="仿宋" w:cs="仿宋"/>
                <w:sz w:val="24"/>
                <w:szCs w:val="24"/>
              </w:rPr>
              <w:t>0</w:t>
            </w:r>
          </w:p>
        </w:tc>
        <w:tc>
          <w:tcPr>
            <w:tcW w:w="1843" w:type="dxa"/>
          </w:tcPr>
          <w:p w14:paraId="60C1538C">
            <w:pPr>
              <w:spacing w:after="0" w:line="440" w:lineRule="atLeast"/>
              <w:ind w:right="8" w:rightChars="4"/>
              <w:jc w:val="center"/>
              <w:rPr>
                <w:rFonts w:ascii="仿宋" w:hAnsi="仿宋" w:eastAsia="仿宋" w:cs="仿宋"/>
                <w:sz w:val="24"/>
                <w:szCs w:val="24"/>
              </w:rPr>
            </w:pPr>
            <w:r>
              <w:rPr>
                <w:rFonts w:hint="eastAsia" w:ascii="仿宋" w:hAnsi="仿宋" w:eastAsia="仿宋" w:cs="仿宋"/>
                <w:sz w:val="24"/>
                <w:szCs w:val="24"/>
              </w:rPr>
              <w:t>3</w:t>
            </w:r>
            <w:r>
              <w:rPr>
                <w:rFonts w:ascii="仿宋" w:hAnsi="仿宋" w:eastAsia="仿宋" w:cs="仿宋"/>
                <w:sz w:val="24"/>
                <w:szCs w:val="24"/>
              </w:rPr>
              <w:t>5.95</w:t>
            </w:r>
          </w:p>
        </w:tc>
      </w:tr>
      <w:tr w14:paraId="6F1D95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4" w:hRule="atLeast"/>
        </w:trPr>
        <w:tc>
          <w:tcPr>
            <w:tcW w:w="801" w:type="dxa"/>
          </w:tcPr>
          <w:p w14:paraId="1BA18C33">
            <w:pPr>
              <w:spacing w:after="0" w:line="440" w:lineRule="atLeast"/>
              <w:jc w:val="center"/>
              <w:rPr>
                <w:rFonts w:ascii="仿宋" w:hAnsi="仿宋" w:eastAsia="仿宋" w:cs="仿宋"/>
                <w:sz w:val="24"/>
                <w:szCs w:val="24"/>
              </w:rPr>
            </w:pPr>
            <w:r>
              <w:rPr>
                <w:rFonts w:hint="eastAsia" w:ascii="仿宋" w:hAnsi="仿宋" w:eastAsia="仿宋" w:cs="仿宋"/>
                <w:sz w:val="24"/>
                <w:szCs w:val="24"/>
              </w:rPr>
              <w:t>2</w:t>
            </w:r>
          </w:p>
        </w:tc>
        <w:tc>
          <w:tcPr>
            <w:tcW w:w="2808" w:type="dxa"/>
          </w:tcPr>
          <w:p w14:paraId="1F8C5114">
            <w:pPr>
              <w:spacing w:after="0" w:line="440" w:lineRule="atLeast"/>
              <w:jc w:val="center"/>
              <w:rPr>
                <w:rFonts w:ascii="仿宋" w:hAnsi="仿宋" w:eastAsia="仿宋" w:cs="仿宋"/>
                <w:sz w:val="24"/>
                <w:szCs w:val="24"/>
              </w:rPr>
            </w:pPr>
            <w:r>
              <w:rPr>
                <w:rFonts w:hint="eastAsia" w:ascii="仿宋" w:hAnsi="仿宋" w:eastAsia="仿宋" w:cs="仿宋"/>
                <w:sz w:val="24"/>
                <w:szCs w:val="24"/>
              </w:rPr>
              <w:t>住房公积金</w:t>
            </w:r>
          </w:p>
        </w:tc>
        <w:tc>
          <w:tcPr>
            <w:tcW w:w="1636" w:type="dxa"/>
          </w:tcPr>
          <w:p w14:paraId="650F29DB">
            <w:pPr>
              <w:spacing w:after="0" w:line="440" w:lineRule="atLeast"/>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1.04</w:t>
            </w:r>
          </w:p>
        </w:tc>
        <w:tc>
          <w:tcPr>
            <w:tcW w:w="1701" w:type="dxa"/>
          </w:tcPr>
          <w:p w14:paraId="11C59C3D">
            <w:pPr>
              <w:spacing w:after="0" w:line="440" w:lineRule="atLeast"/>
              <w:jc w:val="center"/>
              <w:rPr>
                <w:rFonts w:ascii="仿宋" w:hAnsi="仿宋" w:eastAsia="仿宋" w:cs="仿宋"/>
                <w:sz w:val="24"/>
                <w:szCs w:val="24"/>
              </w:rPr>
            </w:pPr>
            <w:r>
              <w:rPr>
                <w:rFonts w:hint="eastAsia" w:ascii="仿宋" w:hAnsi="仿宋" w:eastAsia="仿宋" w:cs="仿宋"/>
                <w:sz w:val="24"/>
                <w:szCs w:val="24"/>
              </w:rPr>
              <w:t>0</w:t>
            </w:r>
          </w:p>
        </w:tc>
        <w:tc>
          <w:tcPr>
            <w:tcW w:w="1843" w:type="dxa"/>
          </w:tcPr>
          <w:p w14:paraId="6507964B">
            <w:pPr>
              <w:spacing w:after="0" w:line="440" w:lineRule="atLeast"/>
              <w:ind w:right="8" w:rightChars="4"/>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1.04</w:t>
            </w:r>
          </w:p>
        </w:tc>
      </w:tr>
      <w:tr w14:paraId="712E27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trPr>
        <w:tc>
          <w:tcPr>
            <w:tcW w:w="801" w:type="dxa"/>
          </w:tcPr>
          <w:p w14:paraId="5D043DA1">
            <w:pPr>
              <w:spacing w:after="0" w:line="440" w:lineRule="atLeast"/>
              <w:jc w:val="center"/>
              <w:rPr>
                <w:rFonts w:ascii="仿宋" w:hAnsi="仿宋" w:eastAsia="仿宋" w:cs="仿宋"/>
                <w:sz w:val="24"/>
                <w:szCs w:val="24"/>
              </w:rPr>
            </w:pPr>
            <w:r>
              <w:rPr>
                <w:rFonts w:hint="eastAsia" w:ascii="仿宋" w:hAnsi="仿宋" w:eastAsia="仿宋" w:cs="仿宋"/>
                <w:sz w:val="24"/>
                <w:szCs w:val="24"/>
              </w:rPr>
              <w:t>3</w:t>
            </w:r>
          </w:p>
        </w:tc>
        <w:tc>
          <w:tcPr>
            <w:tcW w:w="2808" w:type="dxa"/>
          </w:tcPr>
          <w:p w14:paraId="06BD286D">
            <w:pPr>
              <w:spacing w:after="0" w:line="440" w:lineRule="atLeast"/>
              <w:rPr>
                <w:rFonts w:ascii="仿宋" w:hAnsi="仿宋" w:eastAsia="仿宋" w:cs="仿宋"/>
                <w:sz w:val="24"/>
                <w:szCs w:val="24"/>
              </w:rPr>
            </w:pPr>
            <w:r>
              <w:rPr>
                <w:rFonts w:hint="eastAsia" w:ascii="仿宋" w:hAnsi="仿宋" w:eastAsia="仿宋" w:cs="宋体"/>
                <w:bCs/>
                <w:sz w:val="24"/>
                <w:szCs w:val="24"/>
              </w:rPr>
              <w:t>办公费</w:t>
            </w:r>
          </w:p>
        </w:tc>
        <w:tc>
          <w:tcPr>
            <w:tcW w:w="1636" w:type="dxa"/>
          </w:tcPr>
          <w:p w14:paraId="21C49665">
            <w:pPr>
              <w:spacing w:after="0" w:line="440" w:lineRule="atLeast"/>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4.85</w:t>
            </w:r>
          </w:p>
        </w:tc>
        <w:tc>
          <w:tcPr>
            <w:tcW w:w="1701" w:type="dxa"/>
          </w:tcPr>
          <w:p w14:paraId="0DCA6E65">
            <w:pPr>
              <w:spacing w:after="0" w:line="440" w:lineRule="atLeast"/>
              <w:jc w:val="center"/>
              <w:rPr>
                <w:rFonts w:ascii="仿宋" w:hAnsi="仿宋" w:eastAsia="仿宋" w:cs="仿宋"/>
                <w:sz w:val="24"/>
                <w:szCs w:val="24"/>
              </w:rPr>
            </w:pPr>
            <w:r>
              <w:rPr>
                <w:rFonts w:hint="eastAsia" w:ascii="仿宋" w:hAnsi="仿宋" w:eastAsia="仿宋" w:cs="仿宋"/>
                <w:sz w:val="24"/>
                <w:szCs w:val="24"/>
              </w:rPr>
              <w:t>85.94</w:t>
            </w:r>
          </w:p>
        </w:tc>
        <w:tc>
          <w:tcPr>
            <w:tcW w:w="1843" w:type="dxa"/>
          </w:tcPr>
          <w:p w14:paraId="29F9DA08">
            <w:pPr>
              <w:spacing w:after="0" w:line="440" w:lineRule="atLeast"/>
              <w:jc w:val="center"/>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61.09</w:t>
            </w:r>
          </w:p>
        </w:tc>
      </w:tr>
      <w:tr w14:paraId="0211AB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trPr>
        <w:tc>
          <w:tcPr>
            <w:tcW w:w="801" w:type="dxa"/>
          </w:tcPr>
          <w:p w14:paraId="12A91F69">
            <w:pPr>
              <w:spacing w:after="0" w:line="440" w:lineRule="atLeast"/>
              <w:jc w:val="center"/>
              <w:rPr>
                <w:rFonts w:ascii="仿宋" w:hAnsi="仿宋" w:eastAsia="仿宋" w:cs="仿宋"/>
                <w:sz w:val="24"/>
                <w:szCs w:val="24"/>
              </w:rPr>
            </w:pPr>
            <w:r>
              <w:rPr>
                <w:rFonts w:hint="eastAsia" w:ascii="仿宋" w:hAnsi="仿宋" w:eastAsia="仿宋" w:cs="仿宋"/>
                <w:sz w:val="24"/>
                <w:szCs w:val="24"/>
              </w:rPr>
              <w:t>4</w:t>
            </w:r>
          </w:p>
        </w:tc>
        <w:tc>
          <w:tcPr>
            <w:tcW w:w="2808" w:type="dxa"/>
          </w:tcPr>
          <w:p w14:paraId="7D26C619">
            <w:pPr>
              <w:spacing w:after="0" w:line="440" w:lineRule="atLeast"/>
              <w:rPr>
                <w:rFonts w:ascii="仿宋" w:hAnsi="仿宋" w:eastAsia="仿宋" w:cs="仿宋"/>
                <w:sz w:val="24"/>
                <w:szCs w:val="24"/>
              </w:rPr>
            </w:pPr>
            <w:r>
              <w:rPr>
                <w:rFonts w:hint="eastAsia" w:ascii="仿宋" w:hAnsi="仿宋" w:eastAsia="仿宋" w:cs="宋体"/>
                <w:bCs/>
                <w:sz w:val="24"/>
                <w:szCs w:val="24"/>
              </w:rPr>
              <w:t>印刷费</w:t>
            </w:r>
          </w:p>
        </w:tc>
        <w:tc>
          <w:tcPr>
            <w:tcW w:w="1636" w:type="dxa"/>
          </w:tcPr>
          <w:p w14:paraId="538AADCF">
            <w:pPr>
              <w:spacing w:after="0" w:line="440" w:lineRule="atLeast"/>
              <w:jc w:val="center"/>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4.37</w:t>
            </w:r>
          </w:p>
        </w:tc>
        <w:tc>
          <w:tcPr>
            <w:tcW w:w="1701" w:type="dxa"/>
          </w:tcPr>
          <w:p w14:paraId="0A3ABA71">
            <w:pPr>
              <w:spacing w:after="0" w:line="440" w:lineRule="atLeast"/>
              <w:jc w:val="center"/>
              <w:rPr>
                <w:rFonts w:ascii="仿宋" w:hAnsi="仿宋" w:eastAsia="仿宋" w:cs="仿宋"/>
                <w:sz w:val="24"/>
                <w:szCs w:val="24"/>
              </w:rPr>
            </w:pPr>
            <w:r>
              <w:rPr>
                <w:rFonts w:hint="eastAsia" w:ascii="仿宋" w:hAnsi="仿宋" w:eastAsia="仿宋" w:cs="仿宋"/>
                <w:sz w:val="24"/>
                <w:szCs w:val="24"/>
              </w:rPr>
              <w:t>0.83</w:t>
            </w:r>
          </w:p>
        </w:tc>
        <w:tc>
          <w:tcPr>
            <w:tcW w:w="1843" w:type="dxa"/>
          </w:tcPr>
          <w:p w14:paraId="0A0F252B">
            <w:pPr>
              <w:spacing w:after="0" w:line="440" w:lineRule="atLeast"/>
              <w:jc w:val="center"/>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3.54</w:t>
            </w:r>
          </w:p>
        </w:tc>
      </w:tr>
      <w:tr w14:paraId="19DBDA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trPr>
        <w:tc>
          <w:tcPr>
            <w:tcW w:w="801" w:type="dxa"/>
          </w:tcPr>
          <w:p w14:paraId="7AE2AA48">
            <w:pPr>
              <w:spacing w:after="0" w:line="440" w:lineRule="atLeast"/>
              <w:jc w:val="center"/>
              <w:rPr>
                <w:rFonts w:ascii="仿宋" w:hAnsi="仿宋" w:eastAsia="仿宋" w:cs="仿宋"/>
                <w:sz w:val="24"/>
                <w:szCs w:val="24"/>
              </w:rPr>
            </w:pPr>
            <w:r>
              <w:rPr>
                <w:rFonts w:hint="eastAsia" w:ascii="仿宋" w:hAnsi="仿宋" w:eastAsia="仿宋" w:cs="仿宋"/>
                <w:sz w:val="24"/>
                <w:szCs w:val="24"/>
              </w:rPr>
              <w:t>5</w:t>
            </w:r>
          </w:p>
        </w:tc>
        <w:tc>
          <w:tcPr>
            <w:tcW w:w="2808" w:type="dxa"/>
          </w:tcPr>
          <w:p w14:paraId="64AB80AC">
            <w:pPr>
              <w:spacing w:after="0" w:line="440" w:lineRule="atLeast"/>
              <w:rPr>
                <w:rFonts w:ascii="仿宋" w:hAnsi="仿宋" w:eastAsia="仿宋" w:cs="仿宋"/>
                <w:sz w:val="24"/>
                <w:szCs w:val="24"/>
              </w:rPr>
            </w:pPr>
            <w:r>
              <w:rPr>
                <w:rFonts w:hint="eastAsia" w:ascii="仿宋" w:hAnsi="仿宋" w:eastAsia="仿宋" w:cs="宋体"/>
                <w:bCs/>
                <w:sz w:val="24"/>
                <w:szCs w:val="24"/>
              </w:rPr>
              <w:t>咨询费</w:t>
            </w:r>
          </w:p>
        </w:tc>
        <w:tc>
          <w:tcPr>
            <w:tcW w:w="1636" w:type="dxa"/>
          </w:tcPr>
          <w:p w14:paraId="22742246">
            <w:pPr>
              <w:spacing w:after="0" w:line="440" w:lineRule="atLeast"/>
              <w:jc w:val="center"/>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0.00</w:t>
            </w:r>
          </w:p>
        </w:tc>
        <w:tc>
          <w:tcPr>
            <w:tcW w:w="1701" w:type="dxa"/>
          </w:tcPr>
          <w:p w14:paraId="5C539E76">
            <w:pPr>
              <w:spacing w:after="0" w:line="440" w:lineRule="atLeast"/>
              <w:jc w:val="center"/>
              <w:rPr>
                <w:rFonts w:ascii="仿宋" w:hAnsi="仿宋" w:eastAsia="仿宋" w:cs="仿宋"/>
                <w:sz w:val="24"/>
                <w:szCs w:val="24"/>
              </w:rPr>
            </w:pPr>
            <w:r>
              <w:rPr>
                <w:rFonts w:hint="eastAsia" w:ascii="仿宋" w:hAnsi="仿宋" w:eastAsia="仿宋" w:cs="仿宋"/>
                <w:sz w:val="24"/>
                <w:szCs w:val="24"/>
              </w:rPr>
              <w:t>15.36</w:t>
            </w:r>
          </w:p>
        </w:tc>
        <w:tc>
          <w:tcPr>
            <w:tcW w:w="1843" w:type="dxa"/>
          </w:tcPr>
          <w:p w14:paraId="0EF2F634">
            <w:pPr>
              <w:spacing w:after="0" w:line="440" w:lineRule="atLeast"/>
              <w:jc w:val="center"/>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5.36</w:t>
            </w:r>
          </w:p>
        </w:tc>
      </w:tr>
      <w:tr w14:paraId="236D93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trPr>
        <w:tc>
          <w:tcPr>
            <w:tcW w:w="801" w:type="dxa"/>
          </w:tcPr>
          <w:p w14:paraId="2259F70E">
            <w:pPr>
              <w:spacing w:after="0" w:line="440" w:lineRule="atLeast"/>
              <w:jc w:val="center"/>
              <w:rPr>
                <w:rFonts w:ascii="仿宋" w:hAnsi="仿宋" w:eastAsia="仿宋" w:cs="仿宋"/>
                <w:sz w:val="24"/>
                <w:szCs w:val="24"/>
              </w:rPr>
            </w:pPr>
            <w:r>
              <w:rPr>
                <w:rFonts w:hint="eastAsia" w:ascii="仿宋" w:hAnsi="仿宋" w:eastAsia="仿宋" w:cs="仿宋"/>
                <w:sz w:val="24"/>
                <w:szCs w:val="24"/>
              </w:rPr>
              <w:t>6</w:t>
            </w:r>
          </w:p>
        </w:tc>
        <w:tc>
          <w:tcPr>
            <w:tcW w:w="2808" w:type="dxa"/>
          </w:tcPr>
          <w:p w14:paraId="7067A169">
            <w:pPr>
              <w:spacing w:after="0" w:line="440" w:lineRule="atLeast"/>
              <w:rPr>
                <w:rFonts w:ascii="仿宋" w:hAnsi="仿宋" w:eastAsia="仿宋" w:cs="宋体"/>
                <w:bCs/>
                <w:sz w:val="24"/>
                <w:szCs w:val="24"/>
              </w:rPr>
            </w:pPr>
            <w:r>
              <w:rPr>
                <w:rFonts w:hint="eastAsia" w:ascii="仿宋" w:hAnsi="仿宋" w:eastAsia="仿宋" w:cs="宋体"/>
                <w:bCs/>
                <w:sz w:val="24"/>
                <w:szCs w:val="24"/>
              </w:rPr>
              <w:t>水费</w:t>
            </w:r>
          </w:p>
        </w:tc>
        <w:tc>
          <w:tcPr>
            <w:tcW w:w="1636" w:type="dxa"/>
          </w:tcPr>
          <w:p w14:paraId="52A8245E">
            <w:pPr>
              <w:spacing w:after="0" w:line="440" w:lineRule="atLeast"/>
              <w:jc w:val="center"/>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.68</w:t>
            </w:r>
          </w:p>
        </w:tc>
        <w:tc>
          <w:tcPr>
            <w:tcW w:w="1701" w:type="dxa"/>
          </w:tcPr>
          <w:p w14:paraId="1788014B">
            <w:pPr>
              <w:spacing w:after="0" w:line="440" w:lineRule="atLeast"/>
              <w:jc w:val="center"/>
              <w:rPr>
                <w:rFonts w:ascii="仿宋" w:hAnsi="仿宋" w:eastAsia="仿宋" w:cs="仿宋"/>
                <w:sz w:val="24"/>
                <w:szCs w:val="24"/>
              </w:rPr>
            </w:pPr>
            <w:r>
              <w:rPr>
                <w:rFonts w:hint="eastAsia" w:ascii="仿宋" w:hAnsi="仿宋" w:eastAsia="仿宋" w:cs="仿宋"/>
                <w:sz w:val="24"/>
                <w:szCs w:val="24"/>
              </w:rPr>
              <w:t>1.46</w:t>
            </w:r>
          </w:p>
        </w:tc>
        <w:tc>
          <w:tcPr>
            <w:tcW w:w="1843" w:type="dxa"/>
          </w:tcPr>
          <w:p w14:paraId="57A6573D">
            <w:pPr>
              <w:spacing w:after="0" w:line="440" w:lineRule="atLeast"/>
              <w:jc w:val="center"/>
              <w:rPr>
                <w:rFonts w:ascii="仿宋" w:hAnsi="仿宋" w:eastAsia="仿宋" w:cs="仿宋"/>
                <w:sz w:val="24"/>
                <w:szCs w:val="24"/>
              </w:rPr>
            </w:pPr>
            <w:r>
              <w:rPr>
                <w:rFonts w:hint="eastAsia" w:ascii="仿宋" w:hAnsi="仿宋" w:eastAsia="仿宋" w:cs="仿宋"/>
                <w:sz w:val="24"/>
                <w:szCs w:val="24"/>
              </w:rPr>
              <w:t>0</w:t>
            </w:r>
            <w:r>
              <w:rPr>
                <w:rFonts w:ascii="仿宋" w:hAnsi="仿宋" w:eastAsia="仿宋" w:cs="仿宋"/>
                <w:sz w:val="24"/>
                <w:szCs w:val="24"/>
              </w:rPr>
              <w:t>.22</w:t>
            </w:r>
          </w:p>
        </w:tc>
      </w:tr>
      <w:tr w14:paraId="16D76D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trPr>
        <w:tc>
          <w:tcPr>
            <w:tcW w:w="801" w:type="dxa"/>
          </w:tcPr>
          <w:p w14:paraId="3DBEB03E">
            <w:pPr>
              <w:spacing w:after="0" w:line="440" w:lineRule="atLeast"/>
              <w:jc w:val="center"/>
              <w:rPr>
                <w:rFonts w:ascii="仿宋" w:hAnsi="仿宋" w:eastAsia="仿宋" w:cs="仿宋"/>
                <w:sz w:val="24"/>
                <w:szCs w:val="24"/>
              </w:rPr>
            </w:pPr>
            <w:r>
              <w:rPr>
                <w:rFonts w:hint="eastAsia" w:ascii="仿宋" w:hAnsi="仿宋" w:eastAsia="仿宋" w:cs="仿宋"/>
                <w:sz w:val="24"/>
                <w:szCs w:val="24"/>
              </w:rPr>
              <w:t>7</w:t>
            </w:r>
          </w:p>
        </w:tc>
        <w:tc>
          <w:tcPr>
            <w:tcW w:w="2808" w:type="dxa"/>
          </w:tcPr>
          <w:p w14:paraId="577C11F7">
            <w:pPr>
              <w:spacing w:after="0" w:line="440" w:lineRule="atLeast"/>
              <w:rPr>
                <w:rFonts w:ascii="仿宋" w:hAnsi="仿宋" w:eastAsia="仿宋" w:cs="宋体"/>
                <w:bCs/>
                <w:sz w:val="24"/>
                <w:szCs w:val="24"/>
              </w:rPr>
            </w:pPr>
            <w:r>
              <w:rPr>
                <w:rFonts w:hint="eastAsia" w:ascii="仿宋" w:hAnsi="仿宋" w:eastAsia="仿宋" w:cs="宋体"/>
                <w:bCs/>
                <w:sz w:val="24"/>
                <w:szCs w:val="24"/>
              </w:rPr>
              <w:t>电费</w:t>
            </w:r>
          </w:p>
        </w:tc>
        <w:tc>
          <w:tcPr>
            <w:tcW w:w="1636" w:type="dxa"/>
          </w:tcPr>
          <w:p w14:paraId="4DCA0998">
            <w:pPr>
              <w:spacing w:after="0" w:line="440" w:lineRule="atLeast"/>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.62</w:t>
            </w:r>
          </w:p>
        </w:tc>
        <w:tc>
          <w:tcPr>
            <w:tcW w:w="1701" w:type="dxa"/>
          </w:tcPr>
          <w:p w14:paraId="5ADEF664">
            <w:pPr>
              <w:spacing w:after="0" w:line="440" w:lineRule="atLeast"/>
              <w:jc w:val="center"/>
              <w:rPr>
                <w:rFonts w:ascii="仿宋" w:hAnsi="仿宋" w:eastAsia="仿宋" w:cs="仿宋"/>
                <w:sz w:val="24"/>
                <w:szCs w:val="24"/>
              </w:rPr>
            </w:pPr>
            <w:r>
              <w:rPr>
                <w:rFonts w:hint="eastAsia" w:ascii="仿宋" w:hAnsi="仿宋" w:eastAsia="仿宋" w:cs="仿宋"/>
                <w:sz w:val="24"/>
                <w:szCs w:val="24"/>
              </w:rPr>
              <w:t>1.10</w:t>
            </w:r>
          </w:p>
        </w:tc>
        <w:tc>
          <w:tcPr>
            <w:tcW w:w="1843" w:type="dxa"/>
          </w:tcPr>
          <w:p w14:paraId="369F42EE">
            <w:pPr>
              <w:spacing w:after="0" w:line="440" w:lineRule="atLeast"/>
              <w:jc w:val="center"/>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.52</w:t>
            </w:r>
          </w:p>
        </w:tc>
      </w:tr>
      <w:tr w14:paraId="31A8E2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trPr>
        <w:tc>
          <w:tcPr>
            <w:tcW w:w="801" w:type="dxa"/>
          </w:tcPr>
          <w:p w14:paraId="619CBE18">
            <w:pPr>
              <w:spacing w:after="0" w:line="440" w:lineRule="atLeast"/>
              <w:jc w:val="center"/>
              <w:rPr>
                <w:rFonts w:ascii="仿宋" w:hAnsi="仿宋" w:eastAsia="仿宋" w:cs="仿宋"/>
                <w:sz w:val="24"/>
                <w:szCs w:val="24"/>
              </w:rPr>
            </w:pPr>
            <w:r>
              <w:rPr>
                <w:rFonts w:hint="eastAsia" w:ascii="仿宋" w:hAnsi="仿宋" w:eastAsia="仿宋" w:cs="仿宋"/>
                <w:sz w:val="24"/>
                <w:szCs w:val="24"/>
              </w:rPr>
              <w:t>8</w:t>
            </w:r>
          </w:p>
        </w:tc>
        <w:tc>
          <w:tcPr>
            <w:tcW w:w="2808" w:type="dxa"/>
          </w:tcPr>
          <w:p w14:paraId="55359062">
            <w:pPr>
              <w:spacing w:after="0" w:line="440" w:lineRule="atLeast"/>
              <w:rPr>
                <w:rFonts w:ascii="仿宋" w:hAnsi="仿宋" w:eastAsia="仿宋" w:cs="宋体"/>
                <w:bCs/>
                <w:sz w:val="24"/>
                <w:szCs w:val="24"/>
              </w:rPr>
            </w:pPr>
            <w:r>
              <w:rPr>
                <w:rFonts w:hint="eastAsia" w:ascii="仿宋" w:hAnsi="仿宋" w:eastAsia="仿宋" w:cs="宋体"/>
                <w:bCs/>
                <w:sz w:val="24"/>
                <w:szCs w:val="24"/>
              </w:rPr>
              <w:t>邮电费</w:t>
            </w:r>
          </w:p>
        </w:tc>
        <w:tc>
          <w:tcPr>
            <w:tcW w:w="1636" w:type="dxa"/>
          </w:tcPr>
          <w:p w14:paraId="02F0EE80">
            <w:pPr>
              <w:spacing w:after="0" w:line="440" w:lineRule="atLeast"/>
              <w:jc w:val="center"/>
              <w:rPr>
                <w:rFonts w:ascii="仿宋" w:hAnsi="仿宋" w:eastAsia="仿宋" w:cs="仿宋"/>
                <w:sz w:val="24"/>
                <w:szCs w:val="24"/>
              </w:rPr>
            </w:pPr>
            <w:r>
              <w:rPr>
                <w:rFonts w:hint="eastAsia" w:ascii="仿宋" w:hAnsi="仿宋" w:eastAsia="仿宋" w:cs="仿宋"/>
                <w:sz w:val="24"/>
                <w:szCs w:val="24"/>
              </w:rPr>
              <w:t>0</w:t>
            </w:r>
            <w:r>
              <w:rPr>
                <w:rFonts w:ascii="仿宋" w:hAnsi="仿宋" w:eastAsia="仿宋" w:cs="仿宋"/>
                <w:sz w:val="24"/>
                <w:szCs w:val="24"/>
              </w:rPr>
              <w:t>.55</w:t>
            </w:r>
          </w:p>
        </w:tc>
        <w:tc>
          <w:tcPr>
            <w:tcW w:w="1701" w:type="dxa"/>
          </w:tcPr>
          <w:p w14:paraId="6FFA5161">
            <w:pPr>
              <w:spacing w:after="0" w:line="440" w:lineRule="atLeast"/>
              <w:jc w:val="center"/>
              <w:rPr>
                <w:rFonts w:ascii="仿宋" w:hAnsi="仿宋" w:eastAsia="仿宋" w:cs="仿宋"/>
                <w:sz w:val="24"/>
                <w:szCs w:val="24"/>
              </w:rPr>
            </w:pPr>
            <w:r>
              <w:rPr>
                <w:rFonts w:hint="eastAsia" w:ascii="仿宋" w:hAnsi="仿宋" w:eastAsia="仿宋" w:cs="仿宋"/>
                <w:sz w:val="24"/>
                <w:szCs w:val="24"/>
              </w:rPr>
              <w:t>3.35</w:t>
            </w:r>
          </w:p>
        </w:tc>
        <w:tc>
          <w:tcPr>
            <w:tcW w:w="1843" w:type="dxa"/>
          </w:tcPr>
          <w:p w14:paraId="7110EEDF">
            <w:pPr>
              <w:spacing w:after="0" w:line="440" w:lineRule="atLeast"/>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.80</w:t>
            </w:r>
          </w:p>
        </w:tc>
      </w:tr>
      <w:tr w14:paraId="6E0F7C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trPr>
        <w:tc>
          <w:tcPr>
            <w:tcW w:w="801" w:type="dxa"/>
          </w:tcPr>
          <w:p w14:paraId="371409E2">
            <w:pPr>
              <w:spacing w:after="0" w:line="440" w:lineRule="atLeast"/>
              <w:jc w:val="center"/>
              <w:rPr>
                <w:rFonts w:ascii="仿宋" w:hAnsi="仿宋" w:eastAsia="仿宋" w:cs="仿宋"/>
                <w:sz w:val="24"/>
                <w:szCs w:val="24"/>
              </w:rPr>
            </w:pPr>
            <w:r>
              <w:rPr>
                <w:rFonts w:hint="eastAsia" w:ascii="仿宋" w:hAnsi="仿宋" w:eastAsia="仿宋" w:cs="仿宋"/>
                <w:sz w:val="24"/>
                <w:szCs w:val="24"/>
              </w:rPr>
              <w:t>9</w:t>
            </w:r>
          </w:p>
        </w:tc>
        <w:tc>
          <w:tcPr>
            <w:tcW w:w="2808" w:type="dxa"/>
          </w:tcPr>
          <w:p w14:paraId="16CBF587">
            <w:pPr>
              <w:spacing w:after="0" w:line="440" w:lineRule="atLeast"/>
              <w:rPr>
                <w:rFonts w:ascii="仿宋" w:hAnsi="仿宋" w:eastAsia="仿宋" w:cs="宋体"/>
                <w:bCs/>
                <w:sz w:val="24"/>
                <w:szCs w:val="24"/>
              </w:rPr>
            </w:pPr>
            <w:r>
              <w:rPr>
                <w:rFonts w:hint="eastAsia" w:ascii="仿宋" w:hAnsi="仿宋" w:eastAsia="仿宋" w:cs="宋体"/>
                <w:bCs/>
                <w:sz w:val="24"/>
                <w:szCs w:val="24"/>
              </w:rPr>
              <w:t>物业管理费</w:t>
            </w:r>
          </w:p>
        </w:tc>
        <w:tc>
          <w:tcPr>
            <w:tcW w:w="1636" w:type="dxa"/>
          </w:tcPr>
          <w:p w14:paraId="2996E807">
            <w:pPr>
              <w:spacing w:after="0" w:line="440" w:lineRule="atLeast"/>
              <w:jc w:val="center"/>
              <w:rPr>
                <w:rFonts w:ascii="仿宋" w:hAnsi="仿宋" w:eastAsia="仿宋" w:cs="仿宋"/>
                <w:sz w:val="24"/>
                <w:szCs w:val="24"/>
              </w:rPr>
            </w:pPr>
            <w:r>
              <w:rPr>
                <w:rFonts w:hint="eastAsia" w:ascii="仿宋" w:hAnsi="仿宋" w:eastAsia="仿宋" w:cs="仿宋"/>
                <w:sz w:val="24"/>
                <w:szCs w:val="24"/>
              </w:rPr>
              <w:t>3</w:t>
            </w:r>
            <w:r>
              <w:rPr>
                <w:rFonts w:ascii="仿宋" w:hAnsi="仿宋" w:eastAsia="仿宋" w:cs="仿宋"/>
                <w:sz w:val="24"/>
                <w:szCs w:val="24"/>
              </w:rPr>
              <w:t>0.69</w:t>
            </w:r>
          </w:p>
        </w:tc>
        <w:tc>
          <w:tcPr>
            <w:tcW w:w="1701" w:type="dxa"/>
          </w:tcPr>
          <w:p w14:paraId="1D501FEC">
            <w:pPr>
              <w:spacing w:after="0" w:line="440" w:lineRule="atLeast"/>
              <w:jc w:val="center"/>
              <w:rPr>
                <w:rFonts w:ascii="仿宋" w:hAnsi="仿宋" w:eastAsia="仿宋" w:cs="仿宋"/>
                <w:sz w:val="24"/>
                <w:szCs w:val="24"/>
              </w:rPr>
            </w:pPr>
            <w:r>
              <w:rPr>
                <w:rFonts w:hint="eastAsia" w:ascii="仿宋" w:hAnsi="仿宋" w:eastAsia="仿宋" w:cs="仿宋"/>
                <w:sz w:val="24"/>
                <w:szCs w:val="24"/>
              </w:rPr>
              <w:t>0</w:t>
            </w:r>
          </w:p>
        </w:tc>
        <w:tc>
          <w:tcPr>
            <w:tcW w:w="1843" w:type="dxa"/>
          </w:tcPr>
          <w:p w14:paraId="25E5703C">
            <w:pPr>
              <w:spacing w:after="0" w:line="440" w:lineRule="atLeast"/>
              <w:jc w:val="center"/>
              <w:rPr>
                <w:rFonts w:ascii="仿宋" w:hAnsi="仿宋" w:eastAsia="仿宋" w:cs="仿宋"/>
                <w:sz w:val="24"/>
                <w:szCs w:val="24"/>
              </w:rPr>
            </w:pPr>
            <w:r>
              <w:rPr>
                <w:rFonts w:hint="eastAsia" w:ascii="仿宋" w:hAnsi="仿宋" w:eastAsia="仿宋" w:cs="仿宋"/>
                <w:sz w:val="24"/>
                <w:szCs w:val="24"/>
              </w:rPr>
              <w:t>3</w:t>
            </w:r>
            <w:r>
              <w:rPr>
                <w:rFonts w:ascii="仿宋" w:hAnsi="仿宋" w:eastAsia="仿宋" w:cs="仿宋"/>
                <w:sz w:val="24"/>
                <w:szCs w:val="24"/>
              </w:rPr>
              <w:t>0.69</w:t>
            </w:r>
          </w:p>
        </w:tc>
      </w:tr>
      <w:tr w14:paraId="07D10C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trPr>
        <w:tc>
          <w:tcPr>
            <w:tcW w:w="801" w:type="dxa"/>
          </w:tcPr>
          <w:p w14:paraId="63383C61">
            <w:pPr>
              <w:spacing w:after="0" w:line="440" w:lineRule="atLeast"/>
              <w:jc w:val="center"/>
              <w:rPr>
                <w:rFonts w:ascii="仿宋" w:hAnsi="仿宋" w:eastAsia="仿宋" w:cs="仿宋"/>
                <w:sz w:val="24"/>
                <w:szCs w:val="24"/>
              </w:rPr>
            </w:pPr>
            <w:r>
              <w:rPr>
                <w:rFonts w:hint="eastAsia" w:ascii="仿宋" w:hAnsi="仿宋" w:eastAsia="仿宋" w:cs="仿宋"/>
                <w:sz w:val="24"/>
                <w:szCs w:val="24"/>
              </w:rPr>
              <w:t>10</w:t>
            </w:r>
          </w:p>
        </w:tc>
        <w:tc>
          <w:tcPr>
            <w:tcW w:w="2808" w:type="dxa"/>
          </w:tcPr>
          <w:p w14:paraId="7F713C90">
            <w:pPr>
              <w:spacing w:after="0" w:line="440" w:lineRule="atLeast"/>
              <w:rPr>
                <w:rFonts w:ascii="仿宋" w:hAnsi="仿宋" w:eastAsia="仿宋" w:cs="宋体"/>
                <w:bCs/>
                <w:sz w:val="24"/>
                <w:szCs w:val="24"/>
              </w:rPr>
            </w:pPr>
            <w:r>
              <w:rPr>
                <w:rFonts w:hint="eastAsia" w:ascii="仿宋" w:hAnsi="仿宋" w:eastAsia="仿宋" w:cs="宋体"/>
                <w:bCs/>
                <w:sz w:val="24"/>
                <w:szCs w:val="24"/>
              </w:rPr>
              <w:t>差旅费</w:t>
            </w:r>
          </w:p>
        </w:tc>
        <w:tc>
          <w:tcPr>
            <w:tcW w:w="1636" w:type="dxa"/>
          </w:tcPr>
          <w:p w14:paraId="362D4CA9">
            <w:pPr>
              <w:spacing w:after="0" w:line="440" w:lineRule="atLeast"/>
              <w:jc w:val="center"/>
              <w:rPr>
                <w:rFonts w:ascii="仿宋" w:hAnsi="仿宋" w:eastAsia="仿宋" w:cs="仿宋"/>
                <w:sz w:val="24"/>
                <w:szCs w:val="24"/>
              </w:rPr>
            </w:pPr>
            <w:r>
              <w:rPr>
                <w:rFonts w:hint="eastAsia" w:ascii="仿宋" w:hAnsi="仿宋" w:eastAsia="仿宋" w:cs="仿宋"/>
                <w:sz w:val="24"/>
                <w:szCs w:val="24"/>
              </w:rPr>
              <w:t>7</w:t>
            </w:r>
            <w:r>
              <w:rPr>
                <w:rFonts w:ascii="仿宋" w:hAnsi="仿宋" w:eastAsia="仿宋" w:cs="仿宋"/>
                <w:sz w:val="24"/>
                <w:szCs w:val="24"/>
              </w:rPr>
              <w:t>0.13</w:t>
            </w:r>
          </w:p>
        </w:tc>
        <w:tc>
          <w:tcPr>
            <w:tcW w:w="1701" w:type="dxa"/>
          </w:tcPr>
          <w:p w14:paraId="02E2BC0D">
            <w:pPr>
              <w:spacing w:after="0" w:line="440" w:lineRule="atLeast"/>
              <w:jc w:val="center"/>
              <w:rPr>
                <w:rFonts w:ascii="仿宋" w:hAnsi="仿宋" w:eastAsia="仿宋" w:cs="仿宋"/>
                <w:sz w:val="24"/>
                <w:szCs w:val="24"/>
              </w:rPr>
            </w:pPr>
            <w:r>
              <w:rPr>
                <w:rFonts w:hint="eastAsia" w:ascii="仿宋" w:hAnsi="仿宋" w:eastAsia="仿宋" w:cs="仿宋"/>
                <w:sz w:val="24"/>
                <w:szCs w:val="24"/>
              </w:rPr>
              <w:t>69.32</w:t>
            </w:r>
          </w:p>
        </w:tc>
        <w:tc>
          <w:tcPr>
            <w:tcW w:w="1843" w:type="dxa"/>
          </w:tcPr>
          <w:p w14:paraId="4F54EB3B">
            <w:pPr>
              <w:spacing w:after="0" w:line="440" w:lineRule="atLeast"/>
              <w:jc w:val="center"/>
              <w:rPr>
                <w:rFonts w:ascii="仿宋" w:hAnsi="仿宋" w:eastAsia="仿宋" w:cs="仿宋"/>
                <w:sz w:val="24"/>
                <w:szCs w:val="24"/>
              </w:rPr>
            </w:pPr>
            <w:r>
              <w:rPr>
                <w:rFonts w:hint="eastAsia" w:ascii="仿宋" w:hAnsi="仿宋" w:eastAsia="仿宋" w:cs="仿宋"/>
                <w:sz w:val="24"/>
                <w:szCs w:val="24"/>
              </w:rPr>
              <w:t>0</w:t>
            </w:r>
            <w:r>
              <w:rPr>
                <w:rFonts w:ascii="仿宋" w:hAnsi="仿宋" w:eastAsia="仿宋" w:cs="仿宋"/>
                <w:sz w:val="24"/>
                <w:szCs w:val="24"/>
              </w:rPr>
              <w:t>.81</w:t>
            </w:r>
          </w:p>
        </w:tc>
      </w:tr>
      <w:tr w14:paraId="6BAED3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trPr>
        <w:tc>
          <w:tcPr>
            <w:tcW w:w="801" w:type="dxa"/>
          </w:tcPr>
          <w:p w14:paraId="79CEFD16">
            <w:pPr>
              <w:spacing w:after="0" w:line="440" w:lineRule="atLeast"/>
              <w:jc w:val="center"/>
              <w:rPr>
                <w:rFonts w:ascii="仿宋" w:hAnsi="仿宋" w:eastAsia="仿宋" w:cs="仿宋"/>
                <w:sz w:val="24"/>
                <w:szCs w:val="24"/>
              </w:rPr>
            </w:pPr>
            <w:r>
              <w:rPr>
                <w:rFonts w:hint="eastAsia" w:ascii="仿宋" w:hAnsi="仿宋" w:eastAsia="仿宋" w:cs="仿宋"/>
                <w:sz w:val="24"/>
                <w:szCs w:val="24"/>
              </w:rPr>
              <w:t>11</w:t>
            </w:r>
          </w:p>
        </w:tc>
        <w:tc>
          <w:tcPr>
            <w:tcW w:w="2808" w:type="dxa"/>
          </w:tcPr>
          <w:p w14:paraId="14D0240A">
            <w:pPr>
              <w:spacing w:after="0" w:line="440" w:lineRule="atLeast"/>
              <w:rPr>
                <w:rFonts w:ascii="仿宋" w:hAnsi="仿宋" w:eastAsia="仿宋" w:cs="宋体"/>
                <w:bCs/>
                <w:sz w:val="24"/>
                <w:szCs w:val="24"/>
              </w:rPr>
            </w:pPr>
            <w:r>
              <w:rPr>
                <w:rFonts w:hint="eastAsia" w:ascii="仿宋" w:hAnsi="仿宋" w:eastAsia="仿宋" w:cs="宋体"/>
                <w:bCs/>
                <w:sz w:val="24"/>
                <w:szCs w:val="24"/>
              </w:rPr>
              <w:t>因公出国费用</w:t>
            </w:r>
          </w:p>
        </w:tc>
        <w:tc>
          <w:tcPr>
            <w:tcW w:w="1636" w:type="dxa"/>
          </w:tcPr>
          <w:p w14:paraId="10034E9B">
            <w:pPr>
              <w:spacing w:after="0" w:line="440" w:lineRule="atLeast"/>
              <w:jc w:val="center"/>
              <w:rPr>
                <w:rFonts w:ascii="仿宋" w:hAnsi="仿宋" w:eastAsia="仿宋" w:cs="仿宋"/>
                <w:sz w:val="24"/>
                <w:szCs w:val="24"/>
              </w:rPr>
            </w:pPr>
            <w:r>
              <w:rPr>
                <w:rFonts w:hint="eastAsia" w:ascii="仿宋" w:hAnsi="仿宋" w:eastAsia="仿宋" w:cs="仿宋"/>
                <w:sz w:val="24"/>
                <w:szCs w:val="24"/>
              </w:rPr>
              <w:t>0</w:t>
            </w:r>
          </w:p>
        </w:tc>
        <w:tc>
          <w:tcPr>
            <w:tcW w:w="1701" w:type="dxa"/>
          </w:tcPr>
          <w:p w14:paraId="69EB41E9">
            <w:pPr>
              <w:spacing w:after="0" w:line="440" w:lineRule="atLeast"/>
              <w:jc w:val="center"/>
              <w:rPr>
                <w:rFonts w:ascii="仿宋" w:hAnsi="仿宋" w:eastAsia="仿宋" w:cs="仿宋"/>
                <w:sz w:val="24"/>
                <w:szCs w:val="24"/>
              </w:rPr>
            </w:pPr>
            <w:r>
              <w:rPr>
                <w:rFonts w:hint="eastAsia" w:ascii="仿宋" w:hAnsi="仿宋" w:eastAsia="仿宋" w:cs="仿宋"/>
                <w:sz w:val="24"/>
                <w:szCs w:val="24"/>
              </w:rPr>
              <w:t>0</w:t>
            </w:r>
          </w:p>
        </w:tc>
        <w:tc>
          <w:tcPr>
            <w:tcW w:w="1843" w:type="dxa"/>
          </w:tcPr>
          <w:p w14:paraId="014C6AEE">
            <w:pPr>
              <w:spacing w:after="0" w:line="440" w:lineRule="atLeast"/>
              <w:jc w:val="center"/>
              <w:rPr>
                <w:rFonts w:ascii="仿宋" w:hAnsi="仿宋" w:eastAsia="仿宋" w:cs="仿宋"/>
                <w:sz w:val="24"/>
                <w:szCs w:val="24"/>
              </w:rPr>
            </w:pPr>
          </w:p>
        </w:tc>
      </w:tr>
      <w:tr w14:paraId="1662F3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trPr>
        <w:tc>
          <w:tcPr>
            <w:tcW w:w="801" w:type="dxa"/>
          </w:tcPr>
          <w:p w14:paraId="2CF1C176">
            <w:pPr>
              <w:spacing w:after="0" w:line="440" w:lineRule="atLeast"/>
              <w:jc w:val="center"/>
              <w:rPr>
                <w:rFonts w:ascii="仿宋" w:hAnsi="仿宋" w:eastAsia="仿宋" w:cs="仿宋"/>
                <w:sz w:val="24"/>
                <w:szCs w:val="24"/>
              </w:rPr>
            </w:pPr>
            <w:r>
              <w:rPr>
                <w:rFonts w:hint="eastAsia" w:ascii="仿宋" w:hAnsi="仿宋" w:eastAsia="仿宋" w:cs="仿宋"/>
                <w:sz w:val="24"/>
                <w:szCs w:val="24"/>
              </w:rPr>
              <w:t>12</w:t>
            </w:r>
          </w:p>
        </w:tc>
        <w:tc>
          <w:tcPr>
            <w:tcW w:w="2808" w:type="dxa"/>
          </w:tcPr>
          <w:p w14:paraId="5197882F">
            <w:pPr>
              <w:spacing w:after="0" w:line="440" w:lineRule="atLeast"/>
              <w:rPr>
                <w:rFonts w:ascii="仿宋" w:hAnsi="仿宋" w:eastAsia="仿宋" w:cs="宋体"/>
                <w:bCs/>
                <w:sz w:val="24"/>
                <w:szCs w:val="24"/>
              </w:rPr>
            </w:pPr>
            <w:r>
              <w:rPr>
                <w:rFonts w:hint="eastAsia" w:ascii="仿宋" w:hAnsi="仿宋" w:eastAsia="仿宋" w:cs="宋体"/>
                <w:bCs/>
                <w:sz w:val="24"/>
                <w:szCs w:val="24"/>
              </w:rPr>
              <w:t>维修费</w:t>
            </w:r>
          </w:p>
        </w:tc>
        <w:tc>
          <w:tcPr>
            <w:tcW w:w="1636" w:type="dxa"/>
          </w:tcPr>
          <w:p w14:paraId="3D505561">
            <w:pPr>
              <w:spacing w:after="0" w:line="440" w:lineRule="atLeast"/>
              <w:jc w:val="center"/>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.78</w:t>
            </w:r>
          </w:p>
        </w:tc>
        <w:tc>
          <w:tcPr>
            <w:tcW w:w="1701" w:type="dxa"/>
          </w:tcPr>
          <w:p w14:paraId="4DE85011">
            <w:pPr>
              <w:spacing w:after="0" w:line="440" w:lineRule="atLeast"/>
              <w:jc w:val="center"/>
              <w:rPr>
                <w:rFonts w:ascii="仿宋" w:hAnsi="仿宋" w:eastAsia="仿宋" w:cs="仿宋"/>
                <w:sz w:val="24"/>
                <w:szCs w:val="24"/>
              </w:rPr>
            </w:pPr>
            <w:r>
              <w:rPr>
                <w:rFonts w:hint="eastAsia" w:ascii="仿宋" w:hAnsi="仿宋" w:eastAsia="仿宋" w:cs="仿宋"/>
                <w:sz w:val="24"/>
                <w:szCs w:val="24"/>
              </w:rPr>
              <w:t>29.99</w:t>
            </w:r>
          </w:p>
        </w:tc>
        <w:tc>
          <w:tcPr>
            <w:tcW w:w="1843" w:type="dxa"/>
          </w:tcPr>
          <w:p w14:paraId="6454703E">
            <w:pPr>
              <w:spacing w:after="0" w:line="440" w:lineRule="atLeast"/>
              <w:jc w:val="center"/>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25.21</w:t>
            </w:r>
          </w:p>
        </w:tc>
      </w:tr>
      <w:tr w14:paraId="3ADE64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trPr>
        <w:tc>
          <w:tcPr>
            <w:tcW w:w="801" w:type="dxa"/>
          </w:tcPr>
          <w:p w14:paraId="6D14506E">
            <w:pPr>
              <w:spacing w:after="0" w:line="440" w:lineRule="atLeast"/>
              <w:jc w:val="center"/>
              <w:rPr>
                <w:rFonts w:ascii="仿宋" w:hAnsi="仿宋" w:eastAsia="仿宋" w:cs="仿宋"/>
                <w:sz w:val="24"/>
                <w:szCs w:val="24"/>
              </w:rPr>
            </w:pPr>
            <w:r>
              <w:rPr>
                <w:rFonts w:hint="eastAsia" w:ascii="仿宋" w:hAnsi="仿宋" w:eastAsia="仿宋" w:cs="仿宋"/>
                <w:sz w:val="24"/>
                <w:szCs w:val="24"/>
              </w:rPr>
              <w:t>13</w:t>
            </w:r>
          </w:p>
        </w:tc>
        <w:tc>
          <w:tcPr>
            <w:tcW w:w="2808" w:type="dxa"/>
          </w:tcPr>
          <w:p w14:paraId="3F5E8A11">
            <w:pPr>
              <w:spacing w:after="0" w:line="440" w:lineRule="atLeast"/>
              <w:rPr>
                <w:rFonts w:ascii="仿宋" w:hAnsi="仿宋" w:eastAsia="仿宋" w:cs="宋体"/>
                <w:bCs/>
                <w:sz w:val="24"/>
                <w:szCs w:val="24"/>
              </w:rPr>
            </w:pPr>
            <w:r>
              <w:rPr>
                <w:rFonts w:hint="eastAsia" w:ascii="仿宋" w:hAnsi="仿宋" w:eastAsia="仿宋" w:cs="宋体"/>
                <w:bCs/>
                <w:sz w:val="24"/>
                <w:szCs w:val="24"/>
              </w:rPr>
              <w:t>租赁费</w:t>
            </w:r>
          </w:p>
        </w:tc>
        <w:tc>
          <w:tcPr>
            <w:tcW w:w="1636" w:type="dxa"/>
          </w:tcPr>
          <w:p w14:paraId="28E37CA1">
            <w:pPr>
              <w:spacing w:after="0" w:line="440" w:lineRule="atLeast"/>
              <w:jc w:val="center"/>
              <w:rPr>
                <w:rFonts w:ascii="仿宋" w:hAnsi="仿宋" w:eastAsia="仿宋" w:cs="仿宋"/>
                <w:sz w:val="24"/>
                <w:szCs w:val="24"/>
              </w:rPr>
            </w:pPr>
            <w:r>
              <w:rPr>
                <w:rFonts w:hint="eastAsia" w:ascii="仿宋" w:hAnsi="仿宋" w:eastAsia="仿宋" w:cs="仿宋"/>
                <w:sz w:val="24"/>
                <w:szCs w:val="24"/>
              </w:rPr>
              <w:t>0</w:t>
            </w:r>
          </w:p>
        </w:tc>
        <w:tc>
          <w:tcPr>
            <w:tcW w:w="1701" w:type="dxa"/>
          </w:tcPr>
          <w:p w14:paraId="3A30E6C8">
            <w:pPr>
              <w:spacing w:after="0" w:line="440" w:lineRule="atLeast"/>
              <w:jc w:val="center"/>
              <w:rPr>
                <w:rFonts w:ascii="仿宋" w:hAnsi="仿宋" w:eastAsia="仿宋" w:cs="仿宋"/>
                <w:sz w:val="24"/>
                <w:szCs w:val="24"/>
              </w:rPr>
            </w:pPr>
            <w:r>
              <w:rPr>
                <w:rFonts w:hint="eastAsia" w:ascii="仿宋" w:hAnsi="仿宋" w:eastAsia="仿宋" w:cs="仿宋"/>
                <w:sz w:val="24"/>
                <w:szCs w:val="24"/>
              </w:rPr>
              <w:t>172.86</w:t>
            </w:r>
          </w:p>
        </w:tc>
        <w:tc>
          <w:tcPr>
            <w:tcW w:w="1843" w:type="dxa"/>
          </w:tcPr>
          <w:p w14:paraId="01126CA3">
            <w:pPr>
              <w:spacing w:after="0" w:line="440" w:lineRule="atLeast"/>
              <w:jc w:val="center"/>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172.86</w:t>
            </w:r>
          </w:p>
        </w:tc>
      </w:tr>
      <w:tr w14:paraId="10DAB7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trPr>
        <w:tc>
          <w:tcPr>
            <w:tcW w:w="801" w:type="dxa"/>
          </w:tcPr>
          <w:p w14:paraId="00D015E2">
            <w:pPr>
              <w:spacing w:after="0" w:line="440" w:lineRule="atLeast"/>
              <w:jc w:val="center"/>
              <w:rPr>
                <w:rFonts w:ascii="仿宋" w:hAnsi="仿宋" w:eastAsia="仿宋" w:cs="仿宋"/>
                <w:sz w:val="24"/>
                <w:szCs w:val="24"/>
              </w:rPr>
            </w:pPr>
            <w:r>
              <w:rPr>
                <w:rFonts w:hint="eastAsia" w:ascii="仿宋" w:hAnsi="仿宋" w:eastAsia="仿宋" w:cs="仿宋"/>
                <w:sz w:val="24"/>
                <w:szCs w:val="24"/>
              </w:rPr>
              <w:t>14</w:t>
            </w:r>
          </w:p>
        </w:tc>
        <w:tc>
          <w:tcPr>
            <w:tcW w:w="2808" w:type="dxa"/>
          </w:tcPr>
          <w:p w14:paraId="49E42264">
            <w:pPr>
              <w:spacing w:after="0" w:line="440" w:lineRule="atLeast"/>
              <w:rPr>
                <w:rFonts w:ascii="仿宋" w:hAnsi="仿宋" w:eastAsia="仿宋" w:cs="宋体"/>
                <w:bCs/>
                <w:sz w:val="24"/>
                <w:szCs w:val="24"/>
              </w:rPr>
            </w:pPr>
            <w:r>
              <w:rPr>
                <w:rFonts w:hint="eastAsia" w:ascii="仿宋" w:hAnsi="仿宋" w:eastAsia="仿宋" w:cs="宋体"/>
                <w:bCs/>
                <w:sz w:val="24"/>
                <w:szCs w:val="24"/>
              </w:rPr>
              <w:t>会议费</w:t>
            </w:r>
          </w:p>
        </w:tc>
        <w:tc>
          <w:tcPr>
            <w:tcW w:w="1636" w:type="dxa"/>
          </w:tcPr>
          <w:p w14:paraId="5008455F">
            <w:pPr>
              <w:spacing w:after="0" w:line="440" w:lineRule="atLeast"/>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5.64</w:t>
            </w:r>
          </w:p>
        </w:tc>
        <w:tc>
          <w:tcPr>
            <w:tcW w:w="1701" w:type="dxa"/>
          </w:tcPr>
          <w:p w14:paraId="685A3A28">
            <w:pPr>
              <w:spacing w:after="0" w:line="440" w:lineRule="atLeast"/>
              <w:jc w:val="center"/>
              <w:rPr>
                <w:rFonts w:ascii="仿宋" w:hAnsi="仿宋" w:eastAsia="仿宋" w:cs="仿宋"/>
                <w:sz w:val="24"/>
                <w:szCs w:val="24"/>
              </w:rPr>
            </w:pPr>
            <w:r>
              <w:rPr>
                <w:rFonts w:hint="eastAsia" w:ascii="仿宋" w:hAnsi="仿宋" w:eastAsia="仿宋" w:cs="仿宋"/>
                <w:sz w:val="24"/>
                <w:szCs w:val="24"/>
              </w:rPr>
              <w:t>29.42</w:t>
            </w:r>
          </w:p>
        </w:tc>
        <w:tc>
          <w:tcPr>
            <w:tcW w:w="1843" w:type="dxa"/>
          </w:tcPr>
          <w:p w14:paraId="6875F8E7">
            <w:pPr>
              <w:spacing w:after="0" w:line="440" w:lineRule="atLeast"/>
              <w:jc w:val="center"/>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3.78</w:t>
            </w:r>
          </w:p>
        </w:tc>
      </w:tr>
      <w:tr w14:paraId="1750C3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trPr>
        <w:tc>
          <w:tcPr>
            <w:tcW w:w="801" w:type="dxa"/>
          </w:tcPr>
          <w:p w14:paraId="31AEF341">
            <w:pPr>
              <w:spacing w:after="0" w:line="440" w:lineRule="atLeast"/>
              <w:jc w:val="center"/>
              <w:rPr>
                <w:rFonts w:ascii="仿宋" w:hAnsi="仿宋" w:eastAsia="仿宋" w:cs="仿宋"/>
                <w:sz w:val="24"/>
                <w:szCs w:val="24"/>
              </w:rPr>
            </w:pPr>
            <w:r>
              <w:rPr>
                <w:rFonts w:hint="eastAsia" w:ascii="仿宋" w:hAnsi="仿宋" w:eastAsia="仿宋" w:cs="仿宋"/>
                <w:sz w:val="24"/>
                <w:szCs w:val="24"/>
              </w:rPr>
              <w:t>15</w:t>
            </w:r>
          </w:p>
        </w:tc>
        <w:tc>
          <w:tcPr>
            <w:tcW w:w="2808" w:type="dxa"/>
          </w:tcPr>
          <w:p w14:paraId="1FB6CECB">
            <w:pPr>
              <w:spacing w:after="0" w:line="440" w:lineRule="atLeast"/>
              <w:rPr>
                <w:rFonts w:ascii="仿宋" w:hAnsi="仿宋" w:eastAsia="仿宋" w:cs="宋体"/>
                <w:bCs/>
                <w:sz w:val="24"/>
                <w:szCs w:val="24"/>
              </w:rPr>
            </w:pPr>
            <w:r>
              <w:rPr>
                <w:rFonts w:hint="eastAsia" w:ascii="仿宋" w:hAnsi="仿宋" w:eastAsia="仿宋" w:cs="宋体"/>
                <w:bCs/>
                <w:sz w:val="24"/>
                <w:szCs w:val="24"/>
              </w:rPr>
              <w:t>培训费</w:t>
            </w:r>
          </w:p>
        </w:tc>
        <w:tc>
          <w:tcPr>
            <w:tcW w:w="1636" w:type="dxa"/>
          </w:tcPr>
          <w:p w14:paraId="432814D7">
            <w:pPr>
              <w:spacing w:after="0" w:line="440" w:lineRule="atLeast"/>
              <w:jc w:val="center"/>
              <w:rPr>
                <w:rFonts w:ascii="仿宋" w:hAnsi="仿宋" w:eastAsia="仿宋" w:cs="仿宋"/>
                <w:sz w:val="24"/>
                <w:szCs w:val="24"/>
              </w:rPr>
            </w:pPr>
            <w:r>
              <w:rPr>
                <w:rFonts w:hint="eastAsia" w:ascii="仿宋" w:hAnsi="仿宋" w:eastAsia="仿宋" w:cs="仿宋"/>
                <w:sz w:val="24"/>
                <w:szCs w:val="24"/>
              </w:rPr>
              <w:t>0</w:t>
            </w:r>
            <w:r>
              <w:rPr>
                <w:rFonts w:ascii="仿宋" w:hAnsi="仿宋" w:eastAsia="仿宋" w:cs="仿宋"/>
                <w:sz w:val="24"/>
                <w:szCs w:val="24"/>
              </w:rPr>
              <w:t>.99</w:t>
            </w:r>
          </w:p>
        </w:tc>
        <w:tc>
          <w:tcPr>
            <w:tcW w:w="1701" w:type="dxa"/>
          </w:tcPr>
          <w:p w14:paraId="73B466CD">
            <w:pPr>
              <w:spacing w:after="0" w:line="440" w:lineRule="atLeast"/>
              <w:jc w:val="center"/>
              <w:rPr>
                <w:rFonts w:ascii="仿宋" w:hAnsi="仿宋" w:eastAsia="仿宋" w:cs="仿宋"/>
                <w:sz w:val="24"/>
                <w:szCs w:val="24"/>
              </w:rPr>
            </w:pPr>
            <w:r>
              <w:rPr>
                <w:rFonts w:hint="eastAsia" w:ascii="仿宋" w:hAnsi="仿宋" w:eastAsia="仿宋" w:cs="仿宋"/>
                <w:sz w:val="24"/>
                <w:szCs w:val="24"/>
              </w:rPr>
              <w:t>29.95</w:t>
            </w:r>
          </w:p>
        </w:tc>
        <w:tc>
          <w:tcPr>
            <w:tcW w:w="1843" w:type="dxa"/>
          </w:tcPr>
          <w:p w14:paraId="6AD8B97C">
            <w:pPr>
              <w:spacing w:after="0" w:line="440" w:lineRule="atLeast"/>
              <w:jc w:val="center"/>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28.96</w:t>
            </w:r>
          </w:p>
        </w:tc>
      </w:tr>
      <w:tr w14:paraId="373BFD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trPr>
        <w:tc>
          <w:tcPr>
            <w:tcW w:w="801" w:type="dxa"/>
          </w:tcPr>
          <w:p w14:paraId="106356E6">
            <w:pPr>
              <w:spacing w:after="0" w:line="440" w:lineRule="atLeast"/>
              <w:jc w:val="center"/>
              <w:rPr>
                <w:rFonts w:ascii="仿宋" w:hAnsi="仿宋" w:eastAsia="仿宋" w:cs="仿宋"/>
                <w:sz w:val="24"/>
                <w:szCs w:val="24"/>
              </w:rPr>
            </w:pPr>
            <w:r>
              <w:rPr>
                <w:rFonts w:hint="eastAsia" w:ascii="仿宋" w:hAnsi="仿宋" w:eastAsia="仿宋" w:cs="仿宋"/>
                <w:sz w:val="24"/>
                <w:szCs w:val="24"/>
              </w:rPr>
              <w:t>16</w:t>
            </w:r>
          </w:p>
        </w:tc>
        <w:tc>
          <w:tcPr>
            <w:tcW w:w="2808" w:type="dxa"/>
          </w:tcPr>
          <w:p w14:paraId="4E096B0E">
            <w:pPr>
              <w:spacing w:after="0" w:line="440" w:lineRule="atLeast"/>
              <w:rPr>
                <w:rFonts w:ascii="仿宋" w:hAnsi="仿宋" w:eastAsia="仿宋" w:cs="宋体"/>
                <w:bCs/>
                <w:sz w:val="24"/>
                <w:szCs w:val="24"/>
              </w:rPr>
            </w:pPr>
            <w:r>
              <w:rPr>
                <w:rFonts w:hint="eastAsia" w:ascii="仿宋" w:hAnsi="仿宋" w:eastAsia="仿宋" w:cs="宋体"/>
                <w:bCs/>
                <w:sz w:val="24"/>
                <w:szCs w:val="24"/>
              </w:rPr>
              <w:t>公务接待费</w:t>
            </w:r>
          </w:p>
        </w:tc>
        <w:tc>
          <w:tcPr>
            <w:tcW w:w="1636" w:type="dxa"/>
          </w:tcPr>
          <w:p w14:paraId="5A5CC616">
            <w:pPr>
              <w:spacing w:after="0" w:line="440" w:lineRule="atLeast"/>
              <w:jc w:val="center"/>
              <w:rPr>
                <w:rFonts w:ascii="仿宋" w:hAnsi="仿宋" w:eastAsia="仿宋" w:cs="仿宋"/>
                <w:sz w:val="24"/>
                <w:szCs w:val="24"/>
              </w:rPr>
            </w:pPr>
            <w:r>
              <w:rPr>
                <w:rFonts w:hint="eastAsia" w:ascii="仿宋" w:hAnsi="仿宋" w:eastAsia="仿宋" w:cs="仿宋"/>
                <w:sz w:val="24"/>
                <w:szCs w:val="24"/>
              </w:rPr>
              <w:t>3</w:t>
            </w:r>
            <w:r>
              <w:rPr>
                <w:rFonts w:ascii="仿宋" w:hAnsi="仿宋" w:eastAsia="仿宋" w:cs="仿宋"/>
                <w:sz w:val="24"/>
                <w:szCs w:val="24"/>
              </w:rPr>
              <w:t>.38</w:t>
            </w:r>
          </w:p>
        </w:tc>
        <w:tc>
          <w:tcPr>
            <w:tcW w:w="1701" w:type="dxa"/>
          </w:tcPr>
          <w:p w14:paraId="34281734">
            <w:pPr>
              <w:spacing w:after="0" w:line="440" w:lineRule="atLeast"/>
              <w:jc w:val="center"/>
              <w:rPr>
                <w:rFonts w:ascii="仿宋" w:hAnsi="仿宋" w:eastAsia="仿宋" w:cs="仿宋"/>
                <w:sz w:val="24"/>
                <w:szCs w:val="24"/>
              </w:rPr>
            </w:pPr>
            <w:r>
              <w:rPr>
                <w:rFonts w:hint="eastAsia" w:ascii="仿宋" w:hAnsi="仿宋" w:eastAsia="仿宋" w:cs="仿宋"/>
                <w:sz w:val="24"/>
                <w:szCs w:val="24"/>
              </w:rPr>
              <w:t>2.66</w:t>
            </w:r>
          </w:p>
        </w:tc>
        <w:tc>
          <w:tcPr>
            <w:tcW w:w="1843" w:type="dxa"/>
          </w:tcPr>
          <w:p w14:paraId="010EFE3C">
            <w:pPr>
              <w:spacing w:after="0" w:line="440" w:lineRule="atLeast"/>
              <w:jc w:val="center"/>
              <w:rPr>
                <w:rFonts w:ascii="仿宋" w:hAnsi="仿宋" w:eastAsia="仿宋" w:cs="仿宋"/>
                <w:sz w:val="24"/>
                <w:szCs w:val="24"/>
              </w:rPr>
            </w:pPr>
            <w:r>
              <w:rPr>
                <w:rFonts w:hint="eastAsia" w:ascii="仿宋" w:hAnsi="仿宋" w:eastAsia="仿宋" w:cs="仿宋"/>
                <w:sz w:val="24"/>
                <w:szCs w:val="24"/>
              </w:rPr>
              <w:t>0</w:t>
            </w:r>
            <w:r>
              <w:rPr>
                <w:rFonts w:ascii="仿宋" w:hAnsi="仿宋" w:eastAsia="仿宋" w:cs="仿宋"/>
                <w:sz w:val="24"/>
                <w:szCs w:val="24"/>
              </w:rPr>
              <w:t>.72</w:t>
            </w:r>
          </w:p>
        </w:tc>
      </w:tr>
      <w:tr w14:paraId="7A7D11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trPr>
        <w:tc>
          <w:tcPr>
            <w:tcW w:w="801" w:type="dxa"/>
          </w:tcPr>
          <w:p w14:paraId="136D1FE4">
            <w:pPr>
              <w:spacing w:after="0" w:line="440" w:lineRule="atLeast"/>
              <w:jc w:val="center"/>
              <w:rPr>
                <w:rFonts w:ascii="仿宋" w:hAnsi="仿宋" w:eastAsia="仿宋" w:cs="仿宋"/>
                <w:sz w:val="24"/>
                <w:szCs w:val="24"/>
              </w:rPr>
            </w:pPr>
            <w:r>
              <w:rPr>
                <w:rFonts w:hint="eastAsia" w:ascii="仿宋" w:hAnsi="仿宋" w:eastAsia="仿宋" w:cs="仿宋"/>
                <w:sz w:val="24"/>
                <w:szCs w:val="24"/>
              </w:rPr>
              <w:t>17</w:t>
            </w:r>
          </w:p>
        </w:tc>
        <w:tc>
          <w:tcPr>
            <w:tcW w:w="2808" w:type="dxa"/>
          </w:tcPr>
          <w:p w14:paraId="5C6D19A9">
            <w:pPr>
              <w:spacing w:after="0" w:line="440" w:lineRule="atLeast"/>
              <w:rPr>
                <w:rFonts w:ascii="仿宋" w:hAnsi="仿宋" w:eastAsia="仿宋" w:cs="宋体"/>
                <w:bCs/>
                <w:sz w:val="24"/>
                <w:szCs w:val="24"/>
              </w:rPr>
            </w:pPr>
            <w:r>
              <w:rPr>
                <w:rFonts w:hint="eastAsia" w:ascii="仿宋" w:hAnsi="仿宋" w:eastAsia="仿宋" w:cs="宋体"/>
                <w:bCs/>
                <w:sz w:val="24"/>
                <w:szCs w:val="24"/>
              </w:rPr>
              <w:t>劳务费</w:t>
            </w:r>
          </w:p>
        </w:tc>
        <w:tc>
          <w:tcPr>
            <w:tcW w:w="1636" w:type="dxa"/>
          </w:tcPr>
          <w:p w14:paraId="607E4C33">
            <w:pPr>
              <w:spacing w:after="0" w:line="440" w:lineRule="atLeast"/>
              <w:jc w:val="center"/>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0.62</w:t>
            </w:r>
          </w:p>
        </w:tc>
        <w:tc>
          <w:tcPr>
            <w:tcW w:w="1701" w:type="dxa"/>
          </w:tcPr>
          <w:p w14:paraId="683E1844">
            <w:pPr>
              <w:spacing w:after="0" w:line="440" w:lineRule="atLeast"/>
              <w:jc w:val="center"/>
              <w:rPr>
                <w:rFonts w:ascii="仿宋" w:hAnsi="仿宋" w:eastAsia="仿宋" w:cs="仿宋"/>
                <w:sz w:val="24"/>
                <w:szCs w:val="24"/>
              </w:rPr>
            </w:pPr>
            <w:r>
              <w:rPr>
                <w:rFonts w:hint="eastAsia" w:ascii="仿宋" w:hAnsi="仿宋" w:eastAsia="仿宋" w:cs="仿宋"/>
                <w:sz w:val="24"/>
                <w:szCs w:val="24"/>
              </w:rPr>
              <w:t>176.62</w:t>
            </w:r>
          </w:p>
        </w:tc>
        <w:tc>
          <w:tcPr>
            <w:tcW w:w="1843" w:type="dxa"/>
          </w:tcPr>
          <w:p w14:paraId="3135DD71">
            <w:pPr>
              <w:spacing w:after="0" w:line="440" w:lineRule="atLeast"/>
              <w:jc w:val="center"/>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166</w:t>
            </w:r>
          </w:p>
        </w:tc>
      </w:tr>
      <w:tr w14:paraId="45DD87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trPr>
        <w:tc>
          <w:tcPr>
            <w:tcW w:w="801" w:type="dxa"/>
          </w:tcPr>
          <w:p w14:paraId="2B1E69C3">
            <w:pPr>
              <w:spacing w:after="0" w:line="440" w:lineRule="atLeast"/>
              <w:jc w:val="center"/>
              <w:rPr>
                <w:rFonts w:ascii="仿宋" w:hAnsi="仿宋" w:eastAsia="仿宋" w:cs="仿宋"/>
                <w:sz w:val="24"/>
                <w:szCs w:val="24"/>
              </w:rPr>
            </w:pPr>
            <w:r>
              <w:rPr>
                <w:rFonts w:hint="eastAsia" w:ascii="仿宋" w:hAnsi="仿宋" w:eastAsia="仿宋" w:cs="仿宋"/>
                <w:sz w:val="24"/>
                <w:szCs w:val="24"/>
              </w:rPr>
              <w:t>18</w:t>
            </w:r>
          </w:p>
        </w:tc>
        <w:tc>
          <w:tcPr>
            <w:tcW w:w="2808" w:type="dxa"/>
          </w:tcPr>
          <w:p w14:paraId="48CC191C">
            <w:pPr>
              <w:spacing w:after="0" w:line="440" w:lineRule="atLeast"/>
              <w:rPr>
                <w:rFonts w:ascii="仿宋" w:hAnsi="仿宋" w:eastAsia="仿宋" w:cs="宋体"/>
                <w:bCs/>
                <w:sz w:val="24"/>
                <w:szCs w:val="24"/>
              </w:rPr>
            </w:pPr>
            <w:r>
              <w:rPr>
                <w:rFonts w:hint="eastAsia" w:ascii="仿宋" w:hAnsi="仿宋" w:eastAsia="仿宋" w:cs="宋体"/>
                <w:bCs/>
                <w:sz w:val="24"/>
                <w:szCs w:val="24"/>
              </w:rPr>
              <w:t>委托业务</w:t>
            </w:r>
          </w:p>
        </w:tc>
        <w:tc>
          <w:tcPr>
            <w:tcW w:w="1636" w:type="dxa"/>
          </w:tcPr>
          <w:p w14:paraId="58EC14A6">
            <w:pPr>
              <w:spacing w:after="0" w:line="440" w:lineRule="atLeast"/>
              <w:jc w:val="center"/>
              <w:rPr>
                <w:rFonts w:ascii="仿宋" w:hAnsi="仿宋" w:eastAsia="仿宋" w:cs="仿宋"/>
                <w:sz w:val="24"/>
                <w:szCs w:val="24"/>
              </w:rPr>
            </w:pPr>
            <w:r>
              <w:rPr>
                <w:rFonts w:hint="eastAsia" w:ascii="仿宋" w:hAnsi="仿宋" w:eastAsia="仿宋" w:cs="仿宋"/>
                <w:sz w:val="24"/>
                <w:szCs w:val="24"/>
              </w:rPr>
              <w:t>0</w:t>
            </w:r>
          </w:p>
        </w:tc>
        <w:tc>
          <w:tcPr>
            <w:tcW w:w="1701" w:type="dxa"/>
          </w:tcPr>
          <w:p w14:paraId="73E0F719">
            <w:pPr>
              <w:spacing w:after="0" w:line="440" w:lineRule="atLeast"/>
              <w:jc w:val="center"/>
              <w:rPr>
                <w:rFonts w:ascii="仿宋" w:hAnsi="仿宋" w:eastAsia="仿宋" w:cs="仿宋"/>
                <w:sz w:val="24"/>
                <w:szCs w:val="24"/>
              </w:rPr>
            </w:pPr>
            <w:r>
              <w:rPr>
                <w:rFonts w:hint="eastAsia" w:ascii="仿宋" w:hAnsi="仿宋" w:eastAsia="仿宋" w:cs="仿宋"/>
                <w:sz w:val="24"/>
                <w:szCs w:val="24"/>
              </w:rPr>
              <w:t>10.50</w:t>
            </w:r>
          </w:p>
        </w:tc>
        <w:tc>
          <w:tcPr>
            <w:tcW w:w="1843" w:type="dxa"/>
          </w:tcPr>
          <w:p w14:paraId="18746F46">
            <w:pPr>
              <w:spacing w:after="0" w:line="440" w:lineRule="atLeast"/>
              <w:jc w:val="center"/>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10.50</w:t>
            </w:r>
          </w:p>
        </w:tc>
      </w:tr>
      <w:tr w14:paraId="08BD50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trPr>
        <w:tc>
          <w:tcPr>
            <w:tcW w:w="801" w:type="dxa"/>
          </w:tcPr>
          <w:p w14:paraId="5E98A743">
            <w:pPr>
              <w:spacing w:after="0" w:line="440" w:lineRule="atLeast"/>
              <w:jc w:val="center"/>
              <w:rPr>
                <w:rFonts w:ascii="仿宋" w:hAnsi="仿宋" w:eastAsia="仿宋" w:cs="仿宋"/>
                <w:sz w:val="24"/>
                <w:szCs w:val="24"/>
              </w:rPr>
            </w:pPr>
            <w:r>
              <w:rPr>
                <w:rFonts w:hint="eastAsia" w:ascii="仿宋" w:hAnsi="仿宋" w:eastAsia="仿宋" w:cs="仿宋"/>
                <w:sz w:val="24"/>
                <w:szCs w:val="24"/>
              </w:rPr>
              <w:t>19</w:t>
            </w:r>
          </w:p>
        </w:tc>
        <w:tc>
          <w:tcPr>
            <w:tcW w:w="2808" w:type="dxa"/>
          </w:tcPr>
          <w:p w14:paraId="21559939">
            <w:pPr>
              <w:spacing w:after="0" w:line="440" w:lineRule="atLeast"/>
              <w:rPr>
                <w:rFonts w:ascii="仿宋" w:hAnsi="仿宋" w:eastAsia="仿宋" w:cs="宋体"/>
                <w:bCs/>
                <w:sz w:val="24"/>
                <w:szCs w:val="24"/>
              </w:rPr>
            </w:pPr>
            <w:r>
              <w:rPr>
                <w:rFonts w:hint="eastAsia" w:ascii="仿宋" w:hAnsi="仿宋" w:eastAsia="仿宋" w:cs="宋体"/>
                <w:bCs/>
                <w:sz w:val="24"/>
                <w:szCs w:val="24"/>
              </w:rPr>
              <w:t>工会经费</w:t>
            </w:r>
          </w:p>
        </w:tc>
        <w:tc>
          <w:tcPr>
            <w:tcW w:w="1636" w:type="dxa"/>
          </w:tcPr>
          <w:p w14:paraId="6BE3D80D">
            <w:pPr>
              <w:spacing w:after="0" w:line="440" w:lineRule="atLeast"/>
              <w:jc w:val="center"/>
              <w:rPr>
                <w:rFonts w:ascii="仿宋" w:hAnsi="仿宋" w:eastAsia="仿宋" w:cs="仿宋"/>
                <w:sz w:val="24"/>
                <w:szCs w:val="24"/>
              </w:rPr>
            </w:pPr>
            <w:r>
              <w:rPr>
                <w:rFonts w:hint="eastAsia" w:ascii="仿宋" w:hAnsi="仿宋" w:eastAsia="仿宋" w:cs="仿宋"/>
                <w:sz w:val="24"/>
                <w:szCs w:val="24"/>
              </w:rPr>
              <w:t>0</w:t>
            </w:r>
            <w:r>
              <w:rPr>
                <w:rFonts w:ascii="仿宋" w:hAnsi="仿宋" w:eastAsia="仿宋" w:cs="仿宋"/>
                <w:sz w:val="24"/>
                <w:szCs w:val="24"/>
              </w:rPr>
              <w:t>.44</w:t>
            </w:r>
          </w:p>
        </w:tc>
        <w:tc>
          <w:tcPr>
            <w:tcW w:w="1701" w:type="dxa"/>
          </w:tcPr>
          <w:p w14:paraId="1EE45B58">
            <w:pPr>
              <w:spacing w:after="0" w:line="440" w:lineRule="atLeast"/>
              <w:jc w:val="center"/>
              <w:rPr>
                <w:rFonts w:ascii="仿宋" w:hAnsi="仿宋" w:eastAsia="仿宋" w:cs="仿宋"/>
                <w:sz w:val="24"/>
                <w:szCs w:val="24"/>
              </w:rPr>
            </w:pPr>
            <w:r>
              <w:rPr>
                <w:rFonts w:hint="eastAsia" w:ascii="仿宋" w:hAnsi="仿宋" w:eastAsia="仿宋" w:cs="仿宋"/>
                <w:sz w:val="24"/>
                <w:szCs w:val="24"/>
              </w:rPr>
              <w:t>73.14</w:t>
            </w:r>
          </w:p>
        </w:tc>
        <w:tc>
          <w:tcPr>
            <w:tcW w:w="1843" w:type="dxa"/>
          </w:tcPr>
          <w:p w14:paraId="3990F2BF">
            <w:pPr>
              <w:spacing w:after="0" w:line="440" w:lineRule="atLeast"/>
              <w:jc w:val="center"/>
              <w:rPr>
                <w:rFonts w:ascii="仿宋" w:hAnsi="仿宋" w:eastAsia="仿宋" w:cs="仿宋"/>
                <w:sz w:val="24"/>
                <w:szCs w:val="24"/>
              </w:rPr>
            </w:pPr>
            <w:r>
              <w:rPr>
                <w:rFonts w:ascii="仿宋" w:hAnsi="仿宋" w:eastAsia="仿宋" w:cs="仿宋"/>
                <w:sz w:val="24"/>
                <w:szCs w:val="24"/>
              </w:rPr>
              <w:t>-</w:t>
            </w:r>
            <w:r>
              <w:rPr>
                <w:rFonts w:hint="eastAsia" w:ascii="仿宋" w:hAnsi="仿宋" w:eastAsia="仿宋" w:cs="仿宋"/>
                <w:sz w:val="24"/>
                <w:szCs w:val="24"/>
              </w:rPr>
              <w:t>7</w:t>
            </w:r>
            <w:r>
              <w:rPr>
                <w:rFonts w:ascii="仿宋" w:hAnsi="仿宋" w:eastAsia="仿宋" w:cs="仿宋"/>
                <w:sz w:val="24"/>
                <w:szCs w:val="24"/>
              </w:rPr>
              <w:t>2.70</w:t>
            </w:r>
          </w:p>
        </w:tc>
      </w:tr>
      <w:tr w14:paraId="632A5C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trPr>
        <w:tc>
          <w:tcPr>
            <w:tcW w:w="801" w:type="dxa"/>
          </w:tcPr>
          <w:p w14:paraId="61C8B9F1">
            <w:pPr>
              <w:spacing w:after="0" w:line="440" w:lineRule="atLeast"/>
              <w:jc w:val="center"/>
              <w:rPr>
                <w:rFonts w:ascii="仿宋" w:hAnsi="仿宋" w:eastAsia="仿宋" w:cs="仿宋"/>
                <w:sz w:val="24"/>
                <w:szCs w:val="24"/>
              </w:rPr>
            </w:pPr>
            <w:r>
              <w:rPr>
                <w:rFonts w:hint="eastAsia" w:ascii="仿宋" w:hAnsi="仿宋" w:eastAsia="仿宋" w:cs="仿宋"/>
                <w:sz w:val="24"/>
                <w:szCs w:val="24"/>
              </w:rPr>
              <w:t>20</w:t>
            </w:r>
          </w:p>
        </w:tc>
        <w:tc>
          <w:tcPr>
            <w:tcW w:w="2808" w:type="dxa"/>
          </w:tcPr>
          <w:p w14:paraId="6C9248A3">
            <w:pPr>
              <w:spacing w:after="0" w:line="440" w:lineRule="atLeast"/>
              <w:rPr>
                <w:rFonts w:ascii="仿宋" w:hAnsi="仿宋" w:eastAsia="仿宋" w:cs="宋体"/>
                <w:bCs/>
                <w:sz w:val="24"/>
                <w:szCs w:val="24"/>
              </w:rPr>
            </w:pPr>
            <w:r>
              <w:rPr>
                <w:rFonts w:hint="eastAsia" w:ascii="仿宋" w:hAnsi="仿宋" w:eastAsia="仿宋" w:cs="宋体"/>
                <w:bCs/>
                <w:sz w:val="24"/>
                <w:szCs w:val="24"/>
              </w:rPr>
              <w:t>福利费</w:t>
            </w:r>
          </w:p>
        </w:tc>
        <w:tc>
          <w:tcPr>
            <w:tcW w:w="1636" w:type="dxa"/>
          </w:tcPr>
          <w:p w14:paraId="42F9793F">
            <w:pPr>
              <w:spacing w:after="0" w:line="440" w:lineRule="atLeast"/>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9.96</w:t>
            </w:r>
          </w:p>
        </w:tc>
        <w:tc>
          <w:tcPr>
            <w:tcW w:w="1701" w:type="dxa"/>
          </w:tcPr>
          <w:p w14:paraId="77AD2C3E">
            <w:pPr>
              <w:spacing w:after="0" w:line="440" w:lineRule="atLeast"/>
              <w:jc w:val="center"/>
              <w:rPr>
                <w:rFonts w:ascii="仿宋" w:hAnsi="仿宋" w:eastAsia="仿宋" w:cs="仿宋"/>
                <w:sz w:val="24"/>
                <w:szCs w:val="24"/>
              </w:rPr>
            </w:pPr>
            <w:r>
              <w:rPr>
                <w:rFonts w:hint="eastAsia" w:ascii="仿宋" w:hAnsi="仿宋" w:eastAsia="仿宋" w:cs="仿宋"/>
                <w:sz w:val="24"/>
                <w:szCs w:val="24"/>
              </w:rPr>
              <w:t>5.43</w:t>
            </w:r>
          </w:p>
        </w:tc>
        <w:tc>
          <w:tcPr>
            <w:tcW w:w="1843" w:type="dxa"/>
          </w:tcPr>
          <w:p w14:paraId="498735DE">
            <w:pPr>
              <w:spacing w:after="0" w:line="440" w:lineRule="atLeast"/>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4.53</w:t>
            </w:r>
          </w:p>
        </w:tc>
      </w:tr>
      <w:tr w14:paraId="36D47F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trPr>
        <w:tc>
          <w:tcPr>
            <w:tcW w:w="801" w:type="dxa"/>
          </w:tcPr>
          <w:p w14:paraId="6B2B1541">
            <w:pPr>
              <w:spacing w:after="0" w:line="440" w:lineRule="atLeast"/>
              <w:jc w:val="center"/>
              <w:rPr>
                <w:rFonts w:ascii="仿宋" w:hAnsi="仿宋" w:eastAsia="仿宋" w:cs="仿宋"/>
                <w:sz w:val="24"/>
                <w:szCs w:val="24"/>
              </w:rPr>
            </w:pPr>
            <w:r>
              <w:rPr>
                <w:rFonts w:hint="eastAsia" w:ascii="仿宋" w:hAnsi="仿宋" w:eastAsia="仿宋" w:cs="仿宋"/>
                <w:sz w:val="24"/>
                <w:szCs w:val="24"/>
              </w:rPr>
              <w:t>21</w:t>
            </w:r>
          </w:p>
        </w:tc>
        <w:tc>
          <w:tcPr>
            <w:tcW w:w="2808" w:type="dxa"/>
          </w:tcPr>
          <w:p w14:paraId="6EDB4364">
            <w:pPr>
              <w:spacing w:after="0" w:line="440" w:lineRule="atLeast"/>
              <w:rPr>
                <w:rFonts w:ascii="仿宋" w:hAnsi="仿宋" w:eastAsia="仿宋" w:cs="宋体"/>
                <w:bCs/>
                <w:sz w:val="24"/>
                <w:szCs w:val="24"/>
              </w:rPr>
            </w:pPr>
            <w:r>
              <w:rPr>
                <w:rFonts w:hint="eastAsia" w:ascii="仿宋" w:hAnsi="仿宋" w:eastAsia="仿宋" w:cs="宋体"/>
                <w:bCs/>
                <w:sz w:val="24"/>
                <w:szCs w:val="24"/>
              </w:rPr>
              <w:t>公务用车运行维护费</w:t>
            </w:r>
          </w:p>
        </w:tc>
        <w:tc>
          <w:tcPr>
            <w:tcW w:w="1636" w:type="dxa"/>
          </w:tcPr>
          <w:p w14:paraId="6CB53901">
            <w:pPr>
              <w:spacing w:after="0" w:line="440" w:lineRule="atLeast"/>
              <w:jc w:val="center"/>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7.26</w:t>
            </w:r>
          </w:p>
        </w:tc>
        <w:tc>
          <w:tcPr>
            <w:tcW w:w="1701" w:type="dxa"/>
          </w:tcPr>
          <w:p w14:paraId="7F58C7EE">
            <w:pPr>
              <w:spacing w:after="0" w:line="440" w:lineRule="atLeast"/>
              <w:jc w:val="center"/>
              <w:rPr>
                <w:rFonts w:ascii="仿宋" w:hAnsi="仿宋" w:eastAsia="仿宋" w:cs="仿宋"/>
                <w:sz w:val="24"/>
                <w:szCs w:val="24"/>
              </w:rPr>
            </w:pPr>
            <w:r>
              <w:rPr>
                <w:rFonts w:hint="eastAsia" w:ascii="仿宋" w:hAnsi="仿宋" w:eastAsia="仿宋" w:cs="仿宋"/>
                <w:sz w:val="24"/>
                <w:szCs w:val="24"/>
              </w:rPr>
              <w:t>15.46</w:t>
            </w:r>
          </w:p>
        </w:tc>
        <w:tc>
          <w:tcPr>
            <w:tcW w:w="1843" w:type="dxa"/>
          </w:tcPr>
          <w:p w14:paraId="0BFAFD4F">
            <w:pPr>
              <w:spacing w:after="0" w:line="440" w:lineRule="atLeast"/>
              <w:jc w:val="center"/>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.80</w:t>
            </w:r>
          </w:p>
        </w:tc>
      </w:tr>
      <w:tr w14:paraId="39A987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trPr>
        <w:tc>
          <w:tcPr>
            <w:tcW w:w="801" w:type="dxa"/>
          </w:tcPr>
          <w:p w14:paraId="11250212">
            <w:pPr>
              <w:spacing w:after="0" w:line="440" w:lineRule="atLeast"/>
              <w:jc w:val="center"/>
              <w:rPr>
                <w:rFonts w:ascii="仿宋" w:hAnsi="仿宋" w:eastAsia="仿宋" w:cs="仿宋"/>
                <w:sz w:val="24"/>
                <w:szCs w:val="24"/>
              </w:rPr>
            </w:pPr>
            <w:r>
              <w:rPr>
                <w:rFonts w:hint="eastAsia" w:ascii="仿宋" w:hAnsi="仿宋" w:eastAsia="仿宋" w:cs="仿宋"/>
                <w:sz w:val="24"/>
                <w:szCs w:val="24"/>
              </w:rPr>
              <w:t>22</w:t>
            </w:r>
          </w:p>
        </w:tc>
        <w:tc>
          <w:tcPr>
            <w:tcW w:w="2808" w:type="dxa"/>
          </w:tcPr>
          <w:p w14:paraId="53CD367E">
            <w:pPr>
              <w:spacing w:after="0" w:line="440" w:lineRule="atLeast"/>
              <w:rPr>
                <w:rFonts w:ascii="仿宋" w:hAnsi="仿宋" w:eastAsia="仿宋" w:cs="宋体"/>
                <w:bCs/>
                <w:sz w:val="24"/>
                <w:szCs w:val="24"/>
              </w:rPr>
            </w:pPr>
            <w:r>
              <w:rPr>
                <w:rFonts w:hint="eastAsia" w:ascii="仿宋" w:hAnsi="仿宋" w:eastAsia="仿宋" w:cs="宋体"/>
                <w:bCs/>
                <w:sz w:val="24"/>
                <w:szCs w:val="24"/>
              </w:rPr>
              <w:t>其他交通费用</w:t>
            </w:r>
          </w:p>
        </w:tc>
        <w:tc>
          <w:tcPr>
            <w:tcW w:w="1636" w:type="dxa"/>
          </w:tcPr>
          <w:p w14:paraId="02B06455">
            <w:pPr>
              <w:spacing w:after="0" w:line="440" w:lineRule="atLeast"/>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1.39</w:t>
            </w:r>
          </w:p>
        </w:tc>
        <w:tc>
          <w:tcPr>
            <w:tcW w:w="1701" w:type="dxa"/>
          </w:tcPr>
          <w:p w14:paraId="4405BB37">
            <w:pPr>
              <w:spacing w:after="0" w:line="440" w:lineRule="atLeast"/>
              <w:jc w:val="center"/>
              <w:rPr>
                <w:rFonts w:ascii="仿宋" w:hAnsi="仿宋" w:eastAsia="仿宋" w:cs="仿宋"/>
                <w:sz w:val="24"/>
                <w:szCs w:val="24"/>
              </w:rPr>
            </w:pPr>
            <w:r>
              <w:rPr>
                <w:rFonts w:hint="eastAsia" w:ascii="仿宋" w:hAnsi="仿宋" w:eastAsia="仿宋" w:cs="仿宋"/>
                <w:sz w:val="24"/>
                <w:szCs w:val="24"/>
              </w:rPr>
              <w:t>9.44</w:t>
            </w:r>
          </w:p>
        </w:tc>
        <w:tc>
          <w:tcPr>
            <w:tcW w:w="1843" w:type="dxa"/>
          </w:tcPr>
          <w:p w14:paraId="2AEBF883">
            <w:pPr>
              <w:spacing w:after="0" w:line="440" w:lineRule="atLeast"/>
              <w:jc w:val="center"/>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1.95</w:t>
            </w:r>
          </w:p>
        </w:tc>
      </w:tr>
      <w:tr w14:paraId="5997F5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trPr>
        <w:tc>
          <w:tcPr>
            <w:tcW w:w="801" w:type="dxa"/>
          </w:tcPr>
          <w:p w14:paraId="37C668F0">
            <w:pPr>
              <w:spacing w:after="0" w:line="440" w:lineRule="atLeast"/>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3</w:t>
            </w:r>
          </w:p>
        </w:tc>
        <w:tc>
          <w:tcPr>
            <w:tcW w:w="2808" w:type="dxa"/>
          </w:tcPr>
          <w:p w14:paraId="51B49368">
            <w:pPr>
              <w:spacing w:after="0" w:line="440" w:lineRule="atLeast"/>
              <w:rPr>
                <w:rFonts w:ascii="仿宋" w:hAnsi="仿宋" w:eastAsia="仿宋" w:cs="宋体"/>
                <w:bCs/>
                <w:sz w:val="24"/>
                <w:szCs w:val="24"/>
              </w:rPr>
            </w:pPr>
            <w:r>
              <w:rPr>
                <w:rFonts w:hint="eastAsia" w:ascii="仿宋" w:hAnsi="仿宋" w:eastAsia="仿宋" w:cs="宋体"/>
                <w:bCs/>
                <w:sz w:val="24"/>
                <w:szCs w:val="24"/>
              </w:rPr>
              <w:t>税金及附加费用</w:t>
            </w:r>
          </w:p>
        </w:tc>
        <w:tc>
          <w:tcPr>
            <w:tcW w:w="1636" w:type="dxa"/>
          </w:tcPr>
          <w:p w14:paraId="1787DCEB">
            <w:pPr>
              <w:spacing w:after="0" w:line="440" w:lineRule="atLeast"/>
              <w:jc w:val="center"/>
              <w:rPr>
                <w:rFonts w:ascii="仿宋" w:hAnsi="仿宋" w:eastAsia="仿宋" w:cs="仿宋"/>
                <w:sz w:val="24"/>
                <w:szCs w:val="24"/>
              </w:rPr>
            </w:pPr>
            <w:r>
              <w:rPr>
                <w:rFonts w:hint="eastAsia" w:ascii="仿宋" w:hAnsi="仿宋" w:eastAsia="仿宋" w:cs="仿宋"/>
                <w:sz w:val="24"/>
                <w:szCs w:val="24"/>
              </w:rPr>
              <w:t>0</w:t>
            </w:r>
          </w:p>
        </w:tc>
        <w:tc>
          <w:tcPr>
            <w:tcW w:w="1701" w:type="dxa"/>
          </w:tcPr>
          <w:p w14:paraId="5232D892">
            <w:pPr>
              <w:spacing w:after="0" w:line="440" w:lineRule="atLeast"/>
              <w:jc w:val="center"/>
              <w:rPr>
                <w:rFonts w:ascii="仿宋" w:hAnsi="仿宋" w:eastAsia="仿宋" w:cs="仿宋"/>
                <w:sz w:val="24"/>
                <w:szCs w:val="24"/>
              </w:rPr>
            </w:pPr>
            <w:r>
              <w:rPr>
                <w:rFonts w:hint="eastAsia" w:ascii="仿宋" w:hAnsi="仿宋" w:eastAsia="仿宋" w:cs="仿宋"/>
                <w:sz w:val="24"/>
                <w:szCs w:val="24"/>
              </w:rPr>
              <w:t>0</w:t>
            </w:r>
          </w:p>
        </w:tc>
        <w:tc>
          <w:tcPr>
            <w:tcW w:w="1843" w:type="dxa"/>
          </w:tcPr>
          <w:p w14:paraId="03AB3189">
            <w:pPr>
              <w:spacing w:after="0" w:line="440" w:lineRule="atLeast"/>
              <w:jc w:val="center"/>
              <w:rPr>
                <w:rFonts w:ascii="仿宋" w:hAnsi="仿宋" w:eastAsia="仿宋" w:cs="仿宋"/>
                <w:sz w:val="24"/>
                <w:szCs w:val="24"/>
              </w:rPr>
            </w:pPr>
            <w:r>
              <w:rPr>
                <w:rFonts w:hint="eastAsia" w:ascii="仿宋" w:hAnsi="仿宋" w:eastAsia="仿宋" w:cs="仿宋"/>
                <w:sz w:val="24"/>
                <w:szCs w:val="24"/>
              </w:rPr>
              <w:t>0</w:t>
            </w:r>
          </w:p>
        </w:tc>
      </w:tr>
      <w:tr w14:paraId="2E14A0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trPr>
        <w:tc>
          <w:tcPr>
            <w:tcW w:w="801" w:type="dxa"/>
          </w:tcPr>
          <w:p w14:paraId="35BB2A81">
            <w:pPr>
              <w:spacing w:after="0" w:line="440" w:lineRule="atLeast"/>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4</w:t>
            </w:r>
          </w:p>
        </w:tc>
        <w:tc>
          <w:tcPr>
            <w:tcW w:w="2808" w:type="dxa"/>
          </w:tcPr>
          <w:p w14:paraId="685A5E58">
            <w:pPr>
              <w:spacing w:after="0" w:line="440" w:lineRule="atLeast"/>
              <w:rPr>
                <w:rFonts w:ascii="仿宋" w:hAnsi="仿宋" w:eastAsia="仿宋" w:cs="宋体"/>
                <w:bCs/>
                <w:sz w:val="24"/>
                <w:szCs w:val="24"/>
              </w:rPr>
            </w:pPr>
            <w:r>
              <w:rPr>
                <w:rFonts w:hint="eastAsia" w:ascii="仿宋" w:hAnsi="仿宋" w:eastAsia="仿宋" w:cs="宋体"/>
                <w:bCs/>
                <w:sz w:val="24"/>
                <w:szCs w:val="24"/>
              </w:rPr>
              <w:t>其他商品和服务支出</w:t>
            </w:r>
          </w:p>
        </w:tc>
        <w:tc>
          <w:tcPr>
            <w:tcW w:w="1636" w:type="dxa"/>
          </w:tcPr>
          <w:p w14:paraId="6DE23ABF">
            <w:pPr>
              <w:spacing w:after="0" w:line="440" w:lineRule="atLeast"/>
              <w:jc w:val="center"/>
              <w:rPr>
                <w:rFonts w:ascii="仿宋" w:hAnsi="仿宋" w:eastAsia="仿宋" w:cs="仿宋"/>
                <w:sz w:val="24"/>
                <w:szCs w:val="24"/>
              </w:rPr>
            </w:pPr>
            <w:r>
              <w:rPr>
                <w:rFonts w:ascii="仿宋" w:hAnsi="仿宋" w:eastAsia="仿宋" w:cs="仿宋"/>
                <w:sz w:val="24"/>
                <w:szCs w:val="24"/>
              </w:rPr>
              <w:t>558.69</w:t>
            </w:r>
          </w:p>
        </w:tc>
        <w:tc>
          <w:tcPr>
            <w:tcW w:w="1701" w:type="dxa"/>
          </w:tcPr>
          <w:p w14:paraId="1AF496FE">
            <w:pPr>
              <w:spacing w:after="0" w:line="440" w:lineRule="atLeast"/>
              <w:jc w:val="center"/>
              <w:rPr>
                <w:rFonts w:ascii="仿宋" w:hAnsi="仿宋" w:eastAsia="仿宋" w:cs="仿宋"/>
                <w:sz w:val="24"/>
                <w:szCs w:val="24"/>
              </w:rPr>
            </w:pPr>
            <w:r>
              <w:rPr>
                <w:rFonts w:hint="eastAsia" w:ascii="仿宋" w:hAnsi="仿宋" w:eastAsia="仿宋" w:cs="仿宋"/>
                <w:sz w:val="24"/>
                <w:szCs w:val="24"/>
              </w:rPr>
              <w:t>4027.03</w:t>
            </w:r>
          </w:p>
        </w:tc>
        <w:tc>
          <w:tcPr>
            <w:tcW w:w="1843" w:type="dxa"/>
          </w:tcPr>
          <w:p w14:paraId="34514D70">
            <w:pPr>
              <w:spacing w:after="0" w:line="440" w:lineRule="atLeast"/>
              <w:jc w:val="center"/>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3468.34</w:t>
            </w:r>
          </w:p>
        </w:tc>
      </w:tr>
      <w:tr w14:paraId="157232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trPr>
        <w:tc>
          <w:tcPr>
            <w:tcW w:w="801" w:type="dxa"/>
          </w:tcPr>
          <w:p w14:paraId="68547391">
            <w:pPr>
              <w:spacing w:after="0" w:line="440" w:lineRule="atLeast"/>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5</w:t>
            </w:r>
          </w:p>
        </w:tc>
        <w:tc>
          <w:tcPr>
            <w:tcW w:w="2808" w:type="dxa"/>
          </w:tcPr>
          <w:p w14:paraId="0AE263FC">
            <w:pPr>
              <w:spacing w:after="0" w:line="440" w:lineRule="atLeast"/>
              <w:rPr>
                <w:rFonts w:ascii="仿宋" w:hAnsi="仿宋" w:eastAsia="仿宋" w:cs="宋体"/>
                <w:bCs/>
                <w:sz w:val="24"/>
                <w:szCs w:val="24"/>
              </w:rPr>
            </w:pPr>
            <w:r>
              <w:rPr>
                <w:rFonts w:hint="eastAsia" w:ascii="仿宋" w:hAnsi="仿宋" w:eastAsia="仿宋" w:cs="宋体"/>
                <w:bCs/>
                <w:sz w:val="24"/>
                <w:szCs w:val="24"/>
              </w:rPr>
              <w:t>对个人和家庭的补助</w:t>
            </w:r>
          </w:p>
        </w:tc>
        <w:tc>
          <w:tcPr>
            <w:tcW w:w="1636" w:type="dxa"/>
          </w:tcPr>
          <w:p w14:paraId="2A227A03">
            <w:pPr>
              <w:spacing w:after="0" w:line="440" w:lineRule="atLeast"/>
              <w:jc w:val="center"/>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32.65</w:t>
            </w:r>
          </w:p>
        </w:tc>
        <w:tc>
          <w:tcPr>
            <w:tcW w:w="1701" w:type="dxa"/>
          </w:tcPr>
          <w:p w14:paraId="07AF992A">
            <w:pPr>
              <w:spacing w:after="0" w:line="440" w:lineRule="atLeast"/>
              <w:jc w:val="center"/>
              <w:rPr>
                <w:rFonts w:ascii="仿宋" w:hAnsi="仿宋" w:eastAsia="仿宋" w:cs="仿宋"/>
                <w:sz w:val="24"/>
                <w:szCs w:val="24"/>
              </w:rPr>
            </w:pPr>
            <w:r>
              <w:rPr>
                <w:rFonts w:hint="eastAsia" w:ascii="仿宋" w:hAnsi="仿宋" w:eastAsia="仿宋" w:cs="仿宋"/>
                <w:sz w:val="24"/>
                <w:szCs w:val="24"/>
              </w:rPr>
              <w:t>25.01</w:t>
            </w:r>
          </w:p>
        </w:tc>
        <w:tc>
          <w:tcPr>
            <w:tcW w:w="1843" w:type="dxa"/>
          </w:tcPr>
          <w:p w14:paraId="76938C16">
            <w:pPr>
              <w:spacing w:after="0" w:line="440" w:lineRule="atLeast"/>
              <w:jc w:val="center"/>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07.64</w:t>
            </w:r>
          </w:p>
        </w:tc>
      </w:tr>
      <w:tr w14:paraId="306369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trPr>
        <w:tc>
          <w:tcPr>
            <w:tcW w:w="801" w:type="dxa"/>
          </w:tcPr>
          <w:p w14:paraId="58FB26A2">
            <w:pPr>
              <w:spacing w:after="0" w:line="440" w:lineRule="atLeast"/>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6</w:t>
            </w:r>
          </w:p>
        </w:tc>
        <w:tc>
          <w:tcPr>
            <w:tcW w:w="2808" w:type="dxa"/>
          </w:tcPr>
          <w:p w14:paraId="36060997">
            <w:pPr>
              <w:spacing w:after="0" w:line="440" w:lineRule="atLeast"/>
              <w:rPr>
                <w:rFonts w:ascii="仿宋" w:hAnsi="仿宋" w:eastAsia="仿宋" w:cs="宋体"/>
                <w:bCs/>
                <w:sz w:val="24"/>
                <w:szCs w:val="24"/>
              </w:rPr>
            </w:pPr>
            <w:r>
              <w:rPr>
                <w:rFonts w:hint="eastAsia" w:ascii="仿宋" w:hAnsi="仿宋" w:eastAsia="仿宋" w:cs="宋体"/>
                <w:bCs/>
                <w:sz w:val="24"/>
                <w:szCs w:val="24"/>
              </w:rPr>
              <w:t>办公设备购置</w:t>
            </w:r>
          </w:p>
        </w:tc>
        <w:tc>
          <w:tcPr>
            <w:tcW w:w="1636" w:type="dxa"/>
          </w:tcPr>
          <w:p w14:paraId="20AABF8C">
            <w:pPr>
              <w:spacing w:after="0" w:line="440" w:lineRule="atLeast"/>
              <w:jc w:val="center"/>
              <w:rPr>
                <w:rFonts w:ascii="仿宋" w:hAnsi="仿宋" w:eastAsia="仿宋" w:cs="仿宋"/>
                <w:sz w:val="24"/>
                <w:szCs w:val="24"/>
              </w:rPr>
            </w:pPr>
            <w:r>
              <w:rPr>
                <w:rFonts w:hint="eastAsia" w:ascii="仿宋" w:hAnsi="仿宋" w:eastAsia="仿宋" w:cs="仿宋"/>
                <w:sz w:val="24"/>
                <w:szCs w:val="24"/>
              </w:rPr>
              <w:t>8</w:t>
            </w:r>
            <w:r>
              <w:rPr>
                <w:rFonts w:ascii="仿宋" w:hAnsi="仿宋" w:eastAsia="仿宋" w:cs="仿宋"/>
                <w:sz w:val="24"/>
                <w:szCs w:val="24"/>
              </w:rPr>
              <w:t>.13</w:t>
            </w:r>
          </w:p>
        </w:tc>
        <w:tc>
          <w:tcPr>
            <w:tcW w:w="1701" w:type="dxa"/>
          </w:tcPr>
          <w:p w14:paraId="51832198">
            <w:pPr>
              <w:spacing w:after="0" w:line="440" w:lineRule="atLeast"/>
              <w:jc w:val="center"/>
              <w:rPr>
                <w:rFonts w:ascii="仿宋" w:hAnsi="仿宋" w:eastAsia="仿宋" w:cs="仿宋"/>
                <w:sz w:val="24"/>
                <w:szCs w:val="24"/>
              </w:rPr>
            </w:pPr>
            <w:r>
              <w:rPr>
                <w:rFonts w:hint="eastAsia" w:ascii="仿宋" w:hAnsi="仿宋" w:eastAsia="仿宋" w:cs="仿宋"/>
                <w:sz w:val="24"/>
                <w:szCs w:val="24"/>
              </w:rPr>
              <w:t>50.45</w:t>
            </w:r>
          </w:p>
        </w:tc>
        <w:tc>
          <w:tcPr>
            <w:tcW w:w="1843" w:type="dxa"/>
          </w:tcPr>
          <w:p w14:paraId="2EACA5DA">
            <w:pPr>
              <w:spacing w:after="0" w:line="440" w:lineRule="atLeast"/>
              <w:jc w:val="center"/>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42.32</w:t>
            </w:r>
          </w:p>
        </w:tc>
      </w:tr>
      <w:tr w14:paraId="4E046F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 w:hRule="atLeast"/>
        </w:trPr>
        <w:tc>
          <w:tcPr>
            <w:tcW w:w="801" w:type="dxa"/>
          </w:tcPr>
          <w:p w14:paraId="70D9BE47">
            <w:pPr>
              <w:spacing w:after="0" w:line="440" w:lineRule="atLeast"/>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7</w:t>
            </w:r>
          </w:p>
        </w:tc>
        <w:tc>
          <w:tcPr>
            <w:tcW w:w="2808" w:type="dxa"/>
          </w:tcPr>
          <w:p w14:paraId="6C659EFA">
            <w:pPr>
              <w:spacing w:after="0" w:line="440" w:lineRule="atLeast"/>
              <w:rPr>
                <w:rFonts w:ascii="仿宋" w:hAnsi="仿宋" w:eastAsia="仿宋" w:cs="宋体"/>
                <w:bCs/>
                <w:sz w:val="24"/>
                <w:szCs w:val="24"/>
              </w:rPr>
            </w:pPr>
            <w:r>
              <w:rPr>
                <w:rFonts w:hint="eastAsia" w:ascii="仿宋" w:hAnsi="仿宋" w:eastAsia="仿宋" w:cs="宋体"/>
                <w:bCs/>
                <w:sz w:val="24"/>
                <w:szCs w:val="24"/>
              </w:rPr>
              <w:t>对企业补助</w:t>
            </w:r>
          </w:p>
        </w:tc>
        <w:tc>
          <w:tcPr>
            <w:tcW w:w="1636" w:type="dxa"/>
          </w:tcPr>
          <w:p w14:paraId="1190E053">
            <w:pPr>
              <w:spacing w:after="0" w:line="440" w:lineRule="atLeast"/>
              <w:jc w:val="center"/>
              <w:rPr>
                <w:rFonts w:ascii="仿宋" w:hAnsi="仿宋" w:eastAsia="仿宋" w:cs="仿宋"/>
                <w:sz w:val="24"/>
                <w:szCs w:val="24"/>
              </w:rPr>
            </w:pPr>
            <w:r>
              <w:rPr>
                <w:rFonts w:ascii="仿宋" w:hAnsi="仿宋" w:eastAsia="仿宋" w:cs="仿宋"/>
                <w:sz w:val="24"/>
                <w:szCs w:val="24"/>
              </w:rPr>
              <w:t>3198.13</w:t>
            </w:r>
          </w:p>
        </w:tc>
        <w:tc>
          <w:tcPr>
            <w:tcW w:w="1701" w:type="dxa"/>
          </w:tcPr>
          <w:p w14:paraId="7DFA7B3C">
            <w:pPr>
              <w:spacing w:after="0" w:line="440" w:lineRule="atLeast"/>
              <w:jc w:val="center"/>
              <w:rPr>
                <w:rFonts w:ascii="仿宋" w:hAnsi="仿宋" w:eastAsia="仿宋" w:cs="仿宋"/>
                <w:sz w:val="24"/>
                <w:szCs w:val="24"/>
              </w:rPr>
            </w:pPr>
            <w:r>
              <w:rPr>
                <w:rFonts w:hint="eastAsia" w:ascii="仿宋" w:hAnsi="仿宋" w:eastAsia="仿宋" w:cs="仿宋"/>
                <w:sz w:val="24"/>
                <w:szCs w:val="24"/>
              </w:rPr>
              <w:t>0</w:t>
            </w:r>
          </w:p>
        </w:tc>
        <w:tc>
          <w:tcPr>
            <w:tcW w:w="1843" w:type="dxa"/>
          </w:tcPr>
          <w:p w14:paraId="0D5697A6">
            <w:pPr>
              <w:spacing w:after="0" w:line="440" w:lineRule="atLeast"/>
              <w:jc w:val="center"/>
              <w:rPr>
                <w:rFonts w:ascii="仿宋" w:hAnsi="仿宋" w:eastAsia="仿宋" w:cs="仿宋"/>
                <w:sz w:val="24"/>
                <w:szCs w:val="24"/>
              </w:rPr>
            </w:pPr>
            <w:r>
              <w:rPr>
                <w:rFonts w:ascii="仿宋" w:hAnsi="仿宋" w:eastAsia="仿宋" w:cs="仿宋"/>
                <w:sz w:val="24"/>
                <w:szCs w:val="24"/>
              </w:rPr>
              <w:t>3198.13</w:t>
            </w:r>
          </w:p>
        </w:tc>
      </w:tr>
      <w:tr w14:paraId="17255B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trPr>
        <w:tc>
          <w:tcPr>
            <w:tcW w:w="801" w:type="dxa"/>
          </w:tcPr>
          <w:p w14:paraId="1B3D3EC7">
            <w:pPr>
              <w:spacing w:after="0" w:line="440" w:lineRule="atLeast"/>
              <w:jc w:val="center"/>
              <w:rPr>
                <w:rFonts w:ascii="仿宋" w:hAnsi="仿宋" w:eastAsia="仿宋" w:cs="仿宋"/>
                <w:sz w:val="24"/>
                <w:szCs w:val="24"/>
              </w:rPr>
            </w:pPr>
            <w:r>
              <w:rPr>
                <w:rFonts w:ascii="仿宋" w:hAnsi="仿宋" w:eastAsia="仿宋" w:cs="仿宋"/>
                <w:sz w:val="24"/>
                <w:szCs w:val="24"/>
              </w:rPr>
              <w:t>28</w:t>
            </w:r>
          </w:p>
        </w:tc>
        <w:tc>
          <w:tcPr>
            <w:tcW w:w="2808" w:type="dxa"/>
          </w:tcPr>
          <w:p w14:paraId="179E2699">
            <w:pPr>
              <w:spacing w:after="0" w:line="440" w:lineRule="atLeast"/>
              <w:jc w:val="center"/>
              <w:rPr>
                <w:rFonts w:ascii="仿宋" w:hAnsi="仿宋" w:eastAsia="仿宋" w:cs="仿宋"/>
                <w:b/>
                <w:bCs/>
                <w:sz w:val="24"/>
                <w:szCs w:val="24"/>
              </w:rPr>
            </w:pPr>
            <w:r>
              <w:rPr>
                <w:rFonts w:hint="eastAsia" w:ascii="仿宋" w:hAnsi="仿宋" w:eastAsia="仿宋" w:cs="仿宋"/>
                <w:b/>
                <w:bCs/>
                <w:sz w:val="24"/>
                <w:szCs w:val="24"/>
              </w:rPr>
              <w:t>合 计</w:t>
            </w:r>
          </w:p>
        </w:tc>
        <w:tc>
          <w:tcPr>
            <w:tcW w:w="1636" w:type="dxa"/>
          </w:tcPr>
          <w:p w14:paraId="293B67F1">
            <w:pPr>
              <w:spacing w:after="0" w:line="440" w:lineRule="atLeast"/>
              <w:jc w:val="center"/>
              <w:rPr>
                <w:rFonts w:ascii="仿宋" w:hAnsi="仿宋" w:eastAsia="仿宋" w:cs="仿宋"/>
                <w:b/>
                <w:bCs/>
                <w:sz w:val="24"/>
                <w:szCs w:val="24"/>
              </w:rPr>
            </w:pPr>
            <w:r>
              <w:rPr>
                <w:rFonts w:ascii="仿宋" w:hAnsi="仿宋" w:eastAsia="仿宋" w:cs="仿宋"/>
                <w:b/>
                <w:bCs/>
                <w:sz w:val="24"/>
                <w:szCs w:val="24"/>
              </w:rPr>
              <w:t>4223.95</w:t>
            </w:r>
          </w:p>
        </w:tc>
        <w:tc>
          <w:tcPr>
            <w:tcW w:w="1701" w:type="dxa"/>
          </w:tcPr>
          <w:p w14:paraId="670F5068">
            <w:pPr>
              <w:spacing w:after="0" w:line="440" w:lineRule="atLeast"/>
              <w:jc w:val="center"/>
              <w:rPr>
                <w:rFonts w:ascii="仿宋" w:hAnsi="仿宋" w:eastAsia="仿宋" w:cs="仿宋"/>
                <w:b/>
                <w:bCs/>
                <w:sz w:val="24"/>
                <w:szCs w:val="24"/>
              </w:rPr>
            </w:pPr>
            <w:r>
              <w:rPr>
                <w:rFonts w:hint="eastAsia" w:ascii="仿宋" w:hAnsi="仿宋" w:eastAsia="仿宋" w:cs="仿宋"/>
                <w:b/>
                <w:bCs/>
                <w:sz w:val="24"/>
                <w:szCs w:val="24"/>
              </w:rPr>
              <w:t>4835.32</w:t>
            </w:r>
          </w:p>
        </w:tc>
        <w:tc>
          <w:tcPr>
            <w:tcW w:w="1843" w:type="dxa"/>
          </w:tcPr>
          <w:p w14:paraId="518C870A">
            <w:pPr>
              <w:spacing w:after="0" w:line="440" w:lineRule="atLeast"/>
              <w:jc w:val="center"/>
              <w:rPr>
                <w:rFonts w:ascii="仿宋" w:hAnsi="仿宋" w:eastAsia="仿宋" w:cs="仿宋"/>
                <w:b/>
                <w:bCs/>
                <w:sz w:val="24"/>
                <w:szCs w:val="24"/>
              </w:rPr>
            </w:pPr>
            <w:r>
              <w:rPr>
                <w:rFonts w:ascii="仿宋" w:hAnsi="仿宋" w:eastAsia="仿宋" w:cs="仿宋"/>
                <w:b/>
                <w:bCs/>
                <w:sz w:val="24"/>
                <w:szCs w:val="24"/>
              </w:rPr>
              <w:t>-611.37</w:t>
            </w:r>
          </w:p>
        </w:tc>
      </w:tr>
      <w:bookmarkEnd w:id="7"/>
    </w:tbl>
    <w:p w14:paraId="0F3916E5">
      <w:pPr>
        <w:spacing w:before="183" w:beforeLines="50" w:after="120" w:line="540" w:lineRule="exact"/>
        <w:rPr>
          <w:rFonts w:ascii="仿宋" w:hAnsi="仿宋" w:eastAsia="仿宋"/>
          <w:sz w:val="30"/>
          <w:szCs w:val="30"/>
        </w:rPr>
      </w:pPr>
      <w:r>
        <w:rPr>
          <w:rFonts w:hint="eastAsia" w:ascii="仿宋" w:hAnsi="仿宋" w:eastAsia="仿宋"/>
          <w:sz w:val="30"/>
          <w:szCs w:val="30"/>
        </w:rPr>
        <w:t>3、“三公”经费管理使用情况</w:t>
      </w:r>
    </w:p>
    <w:p w14:paraId="1C2FF5C8">
      <w:pPr>
        <w:spacing w:line="540" w:lineRule="exact"/>
        <w:ind w:firstLine="600" w:firstLineChars="200"/>
        <w:jc w:val="both"/>
        <w:rPr>
          <w:rFonts w:ascii="仿宋" w:hAnsi="仿宋" w:eastAsia="仿宋"/>
          <w:sz w:val="30"/>
          <w:szCs w:val="30"/>
        </w:rPr>
      </w:pPr>
      <w:r>
        <w:rPr>
          <w:rFonts w:hint="eastAsia" w:ascii="仿宋" w:hAnsi="仿宋" w:eastAsia="仿宋"/>
          <w:sz w:val="30"/>
          <w:szCs w:val="30"/>
        </w:rPr>
        <w:t>本部门认真贯彻落实中央和地方厉行节约的有关规定，严格执行中央八项规定、《党政机关理性节约反对浪费条例》和《湖南省党政机关公务接待管理办法》，压缩“三公”经费支出。本部门2</w:t>
      </w:r>
      <w:r>
        <w:rPr>
          <w:rFonts w:ascii="仿宋" w:hAnsi="仿宋" w:eastAsia="仿宋"/>
          <w:sz w:val="30"/>
          <w:szCs w:val="30"/>
        </w:rPr>
        <w:t>019</w:t>
      </w:r>
      <w:r>
        <w:rPr>
          <w:rFonts w:hint="eastAsia" w:ascii="仿宋" w:hAnsi="仿宋" w:eastAsia="仿宋"/>
          <w:sz w:val="30"/>
          <w:szCs w:val="30"/>
        </w:rPr>
        <w:t>年“三公”经费支出决算较201</w:t>
      </w:r>
      <w:r>
        <w:rPr>
          <w:rFonts w:ascii="仿宋" w:hAnsi="仿宋" w:eastAsia="仿宋"/>
          <w:sz w:val="30"/>
          <w:szCs w:val="30"/>
        </w:rPr>
        <w:t>8</w:t>
      </w:r>
      <w:r>
        <w:rPr>
          <w:rFonts w:hint="eastAsia" w:ascii="仿宋" w:hAnsi="仿宋" w:eastAsia="仿宋"/>
          <w:sz w:val="30"/>
          <w:szCs w:val="30"/>
        </w:rPr>
        <w:t>年决算数增加3</w:t>
      </w:r>
      <w:r>
        <w:rPr>
          <w:rFonts w:ascii="仿宋" w:hAnsi="仿宋" w:eastAsia="仿宋"/>
          <w:sz w:val="30"/>
          <w:szCs w:val="30"/>
        </w:rPr>
        <w:t>.16</w:t>
      </w:r>
      <w:r>
        <w:rPr>
          <w:rFonts w:hint="eastAsia" w:ascii="仿宋" w:hAnsi="仿宋" w:eastAsia="仿宋"/>
          <w:sz w:val="30"/>
          <w:szCs w:val="30"/>
        </w:rPr>
        <w:t>万元，主要是2018年在2017年基础上减少33万元，下降比率达59%，因此2018年基数较低，目前我局“三公经费”维持在较低的水平，2019年公务用车购置及运行维护费较201</w:t>
      </w:r>
      <w:r>
        <w:rPr>
          <w:rFonts w:ascii="仿宋" w:hAnsi="仿宋" w:eastAsia="仿宋"/>
          <w:sz w:val="30"/>
          <w:szCs w:val="30"/>
        </w:rPr>
        <w:t>8</w:t>
      </w:r>
      <w:r>
        <w:rPr>
          <w:rFonts w:hint="eastAsia" w:ascii="仿宋" w:hAnsi="仿宋" w:eastAsia="仿宋"/>
          <w:sz w:val="30"/>
          <w:szCs w:val="30"/>
        </w:rPr>
        <w:t>年增加1</w:t>
      </w:r>
      <w:r>
        <w:rPr>
          <w:rFonts w:ascii="仿宋" w:hAnsi="仿宋" w:eastAsia="仿宋"/>
          <w:sz w:val="30"/>
          <w:szCs w:val="30"/>
        </w:rPr>
        <w:t>.97</w:t>
      </w:r>
      <w:r>
        <w:rPr>
          <w:rFonts w:hint="eastAsia" w:ascii="仿宋" w:hAnsi="仿宋" w:eastAsia="仿宋"/>
          <w:sz w:val="30"/>
          <w:szCs w:val="30"/>
        </w:rPr>
        <w:t>万元，主要是车辆使用年限增加，车辆运行维护成本增加；业务招待费用</w:t>
      </w:r>
      <w:bookmarkStart w:id="8" w:name="_Hlk40303962"/>
      <w:r>
        <w:rPr>
          <w:rFonts w:hint="eastAsia" w:ascii="仿宋" w:hAnsi="仿宋" w:eastAsia="仿宋"/>
          <w:sz w:val="30"/>
          <w:szCs w:val="30"/>
        </w:rPr>
        <w:t>较201</w:t>
      </w:r>
      <w:r>
        <w:rPr>
          <w:rFonts w:ascii="仿宋" w:hAnsi="仿宋" w:eastAsia="仿宋"/>
          <w:sz w:val="30"/>
          <w:szCs w:val="30"/>
        </w:rPr>
        <w:t>8</w:t>
      </w:r>
      <w:r>
        <w:rPr>
          <w:rFonts w:hint="eastAsia" w:ascii="仿宋" w:hAnsi="仿宋" w:eastAsia="仿宋"/>
          <w:sz w:val="30"/>
          <w:szCs w:val="30"/>
        </w:rPr>
        <w:t>年</w:t>
      </w:r>
      <w:bookmarkEnd w:id="8"/>
      <w:r>
        <w:rPr>
          <w:rFonts w:hint="eastAsia" w:ascii="仿宋" w:hAnsi="仿宋" w:eastAsia="仿宋"/>
          <w:sz w:val="30"/>
          <w:szCs w:val="30"/>
        </w:rPr>
        <w:t>增加1</w:t>
      </w:r>
      <w:r>
        <w:rPr>
          <w:rFonts w:ascii="仿宋" w:hAnsi="仿宋" w:eastAsia="仿宋"/>
          <w:sz w:val="30"/>
          <w:szCs w:val="30"/>
        </w:rPr>
        <w:t>.19</w:t>
      </w:r>
      <w:r>
        <w:rPr>
          <w:rFonts w:hint="eastAsia" w:ascii="仿宋" w:hAnsi="仿宋" w:eastAsia="仿宋"/>
          <w:sz w:val="30"/>
          <w:szCs w:val="30"/>
        </w:rPr>
        <w:t>万元,主要是部门职能调整增加以及本年招商活动增加影响；因公出国费未发生。“三公”经费使用对比情况表如下：</w:t>
      </w:r>
    </w:p>
    <w:tbl>
      <w:tblPr>
        <w:tblStyle w:val="24"/>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04"/>
        <w:gridCol w:w="2552"/>
        <w:gridCol w:w="1984"/>
        <w:gridCol w:w="1843"/>
        <w:gridCol w:w="1843"/>
      </w:tblGrid>
      <w:tr w14:paraId="66E07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704" w:type="dxa"/>
            <w:shd w:val="clear" w:color="auto" w:fill="FFFFFF"/>
            <w:tcMar>
              <w:left w:w="108" w:type="dxa"/>
              <w:right w:w="108" w:type="dxa"/>
            </w:tcMar>
          </w:tcPr>
          <w:p w14:paraId="76F4C209">
            <w:pPr>
              <w:spacing w:after="0" w:line="440" w:lineRule="atLeast"/>
              <w:ind w:left="-317" w:leftChars="-151" w:firstLine="287" w:firstLineChars="119"/>
              <w:jc w:val="center"/>
              <w:rPr>
                <w:rFonts w:ascii="仿宋" w:hAnsi="仿宋" w:eastAsia="仿宋" w:cs="仿宋"/>
                <w:b/>
                <w:sz w:val="24"/>
                <w:szCs w:val="24"/>
              </w:rPr>
            </w:pPr>
            <w:r>
              <w:rPr>
                <w:rFonts w:hint="eastAsia" w:ascii="仿宋" w:hAnsi="仿宋" w:eastAsia="仿宋" w:cs="仿宋"/>
                <w:b/>
                <w:sz w:val="24"/>
                <w:szCs w:val="24"/>
              </w:rPr>
              <w:t>序号</w:t>
            </w:r>
          </w:p>
        </w:tc>
        <w:tc>
          <w:tcPr>
            <w:tcW w:w="2552" w:type="dxa"/>
            <w:shd w:val="clear" w:color="auto" w:fill="FFFFFF"/>
          </w:tcPr>
          <w:p w14:paraId="26C4BEF1">
            <w:pPr>
              <w:spacing w:after="0" w:line="440" w:lineRule="atLeast"/>
              <w:jc w:val="center"/>
              <w:rPr>
                <w:rFonts w:ascii="仿宋" w:hAnsi="仿宋" w:eastAsia="仿宋" w:cs="仿宋"/>
                <w:b/>
                <w:sz w:val="24"/>
                <w:szCs w:val="24"/>
              </w:rPr>
            </w:pPr>
            <w:r>
              <w:rPr>
                <w:rFonts w:hint="eastAsia" w:ascii="仿宋" w:hAnsi="仿宋" w:eastAsia="仿宋" w:cs="仿宋"/>
                <w:b/>
                <w:sz w:val="24"/>
                <w:szCs w:val="24"/>
                <w:lang w:bidi="ar"/>
              </w:rPr>
              <w:t>支出项目</w:t>
            </w:r>
          </w:p>
        </w:tc>
        <w:tc>
          <w:tcPr>
            <w:tcW w:w="1984" w:type="dxa"/>
            <w:shd w:val="clear" w:color="auto" w:fill="FFFFFF"/>
            <w:tcMar>
              <w:left w:w="108" w:type="dxa"/>
              <w:right w:w="108" w:type="dxa"/>
            </w:tcMar>
          </w:tcPr>
          <w:p w14:paraId="64DDFE23">
            <w:pPr>
              <w:spacing w:after="0" w:line="440" w:lineRule="atLeast"/>
              <w:jc w:val="center"/>
              <w:rPr>
                <w:rFonts w:ascii="仿宋" w:hAnsi="仿宋" w:eastAsia="仿宋" w:cs="仿宋"/>
                <w:b/>
                <w:sz w:val="24"/>
                <w:szCs w:val="24"/>
                <w:lang w:bidi="ar"/>
              </w:rPr>
            </w:pPr>
            <w:r>
              <w:rPr>
                <w:rFonts w:hint="eastAsia" w:ascii="仿宋" w:hAnsi="仿宋" w:eastAsia="仿宋" w:cs="仿宋"/>
                <w:b/>
                <w:sz w:val="24"/>
                <w:szCs w:val="24"/>
                <w:lang w:bidi="ar"/>
              </w:rPr>
              <w:t>2018年（万元）</w:t>
            </w:r>
          </w:p>
        </w:tc>
        <w:tc>
          <w:tcPr>
            <w:tcW w:w="1843" w:type="dxa"/>
            <w:shd w:val="clear" w:color="auto" w:fill="FFFFFF"/>
          </w:tcPr>
          <w:p w14:paraId="336B75B5">
            <w:pPr>
              <w:spacing w:after="0" w:line="440" w:lineRule="atLeast"/>
              <w:jc w:val="center"/>
              <w:rPr>
                <w:rFonts w:ascii="仿宋" w:hAnsi="仿宋" w:eastAsia="仿宋" w:cs="仿宋"/>
                <w:b/>
                <w:sz w:val="24"/>
                <w:szCs w:val="24"/>
              </w:rPr>
            </w:pPr>
            <w:r>
              <w:rPr>
                <w:rFonts w:hint="eastAsia" w:ascii="仿宋" w:hAnsi="仿宋" w:eastAsia="仿宋" w:cs="仿宋"/>
                <w:b/>
                <w:sz w:val="24"/>
                <w:szCs w:val="24"/>
                <w:lang w:bidi="ar"/>
              </w:rPr>
              <w:t>2019年（万元）</w:t>
            </w:r>
          </w:p>
        </w:tc>
        <w:tc>
          <w:tcPr>
            <w:tcW w:w="1843" w:type="dxa"/>
            <w:shd w:val="clear" w:color="auto" w:fill="FFFFFF"/>
          </w:tcPr>
          <w:p w14:paraId="3C8F774C">
            <w:pPr>
              <w:spacing w:after="0" w:line="440" w:lineRule="atLeast"/>
              <w:jc w:val="center"/>
              <w:rPr>
                <w:rFonts w:ascii="仿宋" w:hAnsi="仿宋" w:eastAsia="仿宋" w:cs="仿宋"/>
                <w:b/>
                <w:sz w:val="24"/>
                <w:szCs w:val="24"/>
              </w:rPr>
            </w:pPr>
            <w:r>
              <w:rPr>
                <w:rFonts w:hint="eastAsia" w:ascii="仿宋" w:hAnsi="仿宋" w:eastAsia="仿宋" w:cs="仿宋"/>
                <w:b/>
                <w:sz w:val="24"/>
                <w:szCs w:val="24"/>
              </w:rPr>
              <w:t>增减额</w:t>
            </w:r>
          </w:p>
        </w:tc>
      </w:tr>
      <w:tr w14:paraId="55D86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3" w:hRule="atLeast"/>
          <w:jc w:val="center"/>
        </w:trPr>
        <w:tc>
          <w:tcPr>
            <w:tcW w:w="704" w:type="dxa"/>
            <w:shd w:val="clear" w:color="auto" w:fill="FFFFFF"/>
            <w:tcMar>
              <w:left w:w="108" w:type="dxa"/>
              <w:right w:w="108" w:type="dxa"/>
            </w:tcMar>
          </w:tcPr>
          <w:p w14:paraId="4B4BD307">
            <w:pPr>
              <w:spacing w:after="0" w:line="440" w:lineRule="atLeast"/>
              <w:jc w:val="center"/>
              <w:rPr>
                <w:rFonts w:ascii="仿宋" w:hAnsi="仿宋" w:eastAsia="仿宋" w:cs="仿宋"/>
                <w:sz w:val="24"/>
                <w:szCs w:val="24"/>
              </w:rPr>
            </w:pPr>
            <w:r>
              <w:rPr>
                <w:rFonts w:hint="eastAsia" w:ascii="仿宋" w:hAnsi="仿宋" w:eastAsia="仿宋" w:cs="仿宋"/>
                <w:sz w:val="24"/>
                <w:szCs w:val="24"/>
              </w:rPr>
              <w:t>1</w:t>
            </w:r>
          </w:p>
        </w:tc>
        <w:tc>
          <w:tcPr>
            <w:tcW w:w="2552" w:type="dxa"/>
            <w:shd w:val="clear" w:color="auto" w:fill="FFFFFF"/>
          </w:tcPr>
          <w:p w14:paraId="36EB97A6">
            <w:pPr>
              <w:spacing w:after="0" w:line="440" w:lineRule="atLeast"/>
              <w:rPr>
                <w:rFonts w:ascii="仿宋" w:hAnsi="仿宋" w:eastAsia="仿宋" w:cs="仿宋"/>
                <w:sz w:val="24"/>
                <w:szCs w:val="24"/>
              </w:rPr>
            </w:pPr>
            <w:r>
              <w:rPr>
                <w:rFonts w:hint="eastAsia" w:ascii="仿宋" w:hAnsi="仿宋" w:eastAsia="仿宋" w:cs="仿宋"/>
                <w:sz w:val="24"/>
                <w:szCs w:val="24"/>
              </w:rPr>
              <w:t>公务接待费</w:t>
            </w:r>
          </w:p>
        </w:tc>
        <w:tc>
          <w:tcPr>
            <w:tcW w:w="1984" w:type="dxa"/>
            <w:shd w:val="clear" w:color="auto" w:fill="FFFFFF"/>
            <w:tcMar>
              <w:left w:w="108" w:type="dxa"/>
              <w:right w:w="108" w:type="dxa"/>
            </w:tcMar>
          </w:tcPr>
          <w:p w14:paraId="0725888F">
            <w:pPr>
              <w:spacing w:after="0" w:line="440" w:lineRule="atLeast"/>
              <w:jc w:val="center"/>
              <w:rPr>
                <w:rFonts w:ascii="仿宋" w:hAnsi="仿宋" w:eastAsia="仿宋" w:cs="仿宋"/>
                <w:bCs/>
                <w:sz w:val="24"/>
                <w:szCs w:val="24"/>
                <w:lang w:bidi="ar"/>
              </w:rPr>
            </w:pPr>
            <w:r>
              <w:rPr>
                <w:rFonts w:ascii="仿宋" w:hAnsi="仿宋" w:eastAsia="仿宋" w:cs="仿宋"/>
                <w:bCs/>
                <w:sz w:val="24"/>
                <w:szCs w:val="24"/>
                <w:lang w:bidi="ar"/>
              </w:rPr>
              <w:t>3.03</w:t>
            </w:r>
          </w:p>
        </w:tc>
        <w:tc>
          <w:tcPr>
            <w:tcW w:w="1843" w:type="dxa"/>
            <w:shd w:val="clear" w:color="auto" w:fill="FFFFFF"/>
          </w:tcPr>
          <w:p w14:paraId="45F493D7">
            <w:pPr>
              <w:spacing w:after="0" w:line="440" w:lineRule="atLeast"/>
              <w:jc w:val="center"/>
              <w:rPr>
                <w:rFonts w:ascii="仿宋" w:hAnsi="仿宋" w:eastAsia="仿宋" w:cs="仿宋"/>
                <w:bCs/>
                <w:sz w:val="24"/>
                <w:szCs w:val="24"/>
              </w:rPr>
            </w:pPr>
            <w:r>
              <w:rPr>
                <w:rFonts w:ascii="仿宋" w:hAnsi="仿宋" w:eastAsia="仿宋" w:cs="仿宋"/>
                <w:bCs/>
                <w:sz w:val="24"/>
                <w:szCs w:val="24"/>
              </w:rPr>
              <w:t>4.22</w:t>
            </w:r>
          </w:p>
        </w:tc>
        <w:tc>
          <w:tcPr>
            <w:tcW w:w="1843" w:type="dxa"/>
            <w:shd w:val="clear" w:color="auto" w:fill="FFFFFF"/>
          </w:tcPr>
          <w:p w14:paraId="52D87A4B">
            <w:pPr>
              <w:spacing w:after="0" w:line="440" w:lineRule="atLeast"/>
              <w:jc w:val="center"/>
              <w:rPr>
                <w:rFonts w:ascii="仿宋" w:hAnsi="仿宋" w:eastAsia="仿宋" w:cs="仿宋"/>
                <w:sz w:val="24"/>
                <w:szCs w:val="24"/>
              </w:rPr>
            </w:pPr>
            <w:r>
              <w:rPr>
                <w:rFonts w:ascii="仿宋" w:hAnsi="仿宋" w:eastAsia="仿宋" w:cs="仿宋"/>
                <w:sz w:val="24"/>
                <w:szCs w:val="24"/>
              </w:rPr>
              <w:t>1.19</w:t>
            </w:r>
          </w:p>
        </w:tc>
      </w:tr>
      <w:tr w14:paraId="751EE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3" w:hRule="atLeast"/>
          <w:jc w:val="center"/>
        </w:trPr>
        <w:tc>
          <w:tcPr>
            <w:tcW w:w="704" w:type="dxa"/>
            <w:shd w:val="clear" w:color="auto" w:fill="FFFFFF"/>
            <w:tcMar>
              <w:left w:w="108" w:type="dxa"/>
              <w:right w:w="108" w:type="dxa"/>
            </w:tcMar>
          </w:tcPr>
          <w:p w14:paraId="6A979EE9">
            <w:pPr>
              <w:spacing w:after="0" w:line="440" w:lineRule="atLeast"/>
              <w:jc w:val="center"/>
              <w:rPr>
                <w:rFonts w:ascii="仿宋" w:hAnsi="仿宋" w:eastAsia="仿宋" w:cs="仿宋"/>
                <w:sz w:val="24"/>
                <w:szCs w:val="24"/>
              </w:rPr>
            </w:pPr>
            <w:r>
              <w:rPr>
                <w:rFonts w:hint="eastAsia" w:ascii="仿宋" w:hAnsi="仿宋" w:eastAsia="仿宋" w:cs="仿宋"/>
                <w:sz w:val="24"/>
                <w:szCs w:val="24"/>
              </w:rPr>
              <w:t>2</w:t>
            </w:r>
          </w:p>
        </w:tc>
        <w:tc>
          <w:tcPr>
            <w:tcW w:w="2552" w:type="dxa"/>
            <w:shd w:val="clear" w:color="auto" w:fill="FFFFFF"/>
          </w:tcPr>
          <w:p w14:paraId="55B84BFA">
            <w:pPr>
              <w:spacing w:after="0" w:line="440" w:lineRule="atLeast"/>
              <w:rPr>
                <w:rFonts w:ascii="仿宋" w:hAnsi="仿宋" w:eastAsia="仿宋" w:cs="仿宋"/>
                <w:sz w:val="24"/>
                <w:szCs w:val="24"/>
              </w:rPr>
            </w:pPr>
            <w:r>
              <w:rPr>
                <w:rFonts w:hint="eastAsia" w:ascii="仿宋" w:hAnsi="仿宋" w:eastAsia="仿宋" w:cs="仿宋"/>
                <w:sz w:val="24"/>
                <w:szCs w:val="24"/>
              </w:rPr>
              <w:t>公务用车购置及运行维护费</w:t>
            </w:r>
          </w:p>
        </w:tc>
        <w:tc>
          <w:tcPr>
            <w:tcW w:w="1984" w:type="dxa"/>
            <w:shd w:val="clear" w:color="auto" w:fill="FFFFFF"/>
            <w:tcMar>
              <w:left w:w="108" w:type="dxa"/>
              <w:right w:w="108" w:type="dxa"/>
            </w:tcMar>
          </w:tcPr>
          <w:p w14:paraId="1A478EEA">
            <w:pPr>
              <w:spacing w:after="0" w:line="440" w:lineRule="atLeast"/>
              <w:jc w:val="center"/>
              <w:rPr>
                <w:rFonts w:ascii="仿宋" w:hAnsi="仿宋" w:eastAsia="仿宋" w:cs="仿宋"/>
                <w:bCs/>
                <w:sz w:val="24"/>
                <w:szCs w:val="24"/>
                <w:lang w:bidi="ar"/>
              </w:rPr>
            </w:pPr>
            <w:r>
              <w:rPr>
                <w:rFonts w:ascii="仿宋" w:hAnsi="仿宋" w:eastAsia="仿宋" w:cs="仿宋"/>
                <w:bCs/>
                <w:sz w:val="24"/>
                <w:szCs w:val="24"/>
                <w:lang w:bidi="ar"/>
              </w:rPr>
              <w:t>19.80</w:t>
            </w:r>
          </w:p>
        </w:tc>
        <w:tc>
          <w:tcPr>
            <w:tcW w:w="1843" w:type="dxa"/>
            <w:shd w:val="clear" w:color="auto" w:fill="FFFFFF"/>
          </w:tcPr>
          <w:p w14:paraId="4642595C">
            <w:pPr>
              <w:spacing w:after="0" w:line="440" w:lineRule="atLeast"/>
              <w:jc w:val="center"/>
              <w:rPr>
                <w:rFonts w:ascii="仿宋" w:hAnsi="仿宋" w:eastAsia="仿宋" w:cs="仿宋"/>
                <w:bCs/>
                <w:sz w:val="24"/>
                <w:szCs w:val="24"/>
              </w:rPr>
            </w:pPr>
            <w:r>
              <w:rPr>
                <w:rFonts w:ascii="仿宋" w:hAnsi="仿宋" w:eastAsia="仿宋" w:cs="仿宋"/>
                <w:bCs/>
                <w:sz w:val="24"/>
                <w:szCs w:val="24"/>
              </w:rPr>
              <w:t>21.77</w:t>
            </w:r>
          </w:p>
        </w:tc>
        <w:tc>
          <w:tcPr>
            <w:tcW w:w="1843" w:type="dxa"/>
            <w:shd w:val="clear" w:color="auto" w:fill="FFFFFF"/>
          </w:tcPr>
          <w:p w14:paraId="7A6AFAA8">
            <w:pPr>
              <w:spacing w:after="0" w:line="440" w:lineRule="atLeast"/>
              <w:jc w:val="center"/>
              <w:rPr>
                <w:rFonts w:ascii="仿宋" w:hAnsi="仿宋" w:eastAsia="仿宋" w:cs="仿宋"/>
                <w:sz w:val="24"/>
                <w:szCs w:val="24"/>
              </w:rPr>
            </w:pPr>
            <w:r>
              <w:rPr>
                <w:rFonts w:ascii="仿宋" w:hAnsi="仿宋" w:eastAsia="仿宋" w:cs="仿宋"/>
                <w:sz w:val="24"/>
                <w:szCs w:val="24"/>
              </w:rPr>
              <w:t>1.97</w:t>
            </w:r>
          </w:p>
        </w:tc>
      </w:tr>
      <w:tr w14:paraId="19C3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33" w:hRule="atLeast"/>
          <w:jc w:val="center"/>
        </w:trPr>
        <w:tc>
          <w:tcPr>
            <w:tcW w:w="704" w:type="dxa"/>
            <w:shd w:val="clear" w:color="auto" w:fill="FFFFFF"/>
            <w:tcMar>
              <w:left w:w="108" w:type="dxa"/>
              <w:right w:w="108" w:type="dxa"/>
            </w:tcMar>
          </w:tcPr>
          <w:p w14:paraId="3EE52D21">
            <w:pPr>
              <w:spacing w:after="0" w:line="440" w:lineRule="atLeast"/>
              <w:jc w:val="center"/>
              <w:rPr>
                <w:rFonts w:ascii="仿宋" w:hAnsi="仿宋" w:eastAsia="仿宋" w:cs="仿宋"/>
                <w:sz w:val="24"/>
                <w:szCs w:val="24"/>
              </w:rPr>
            </w:pPr>
            <w:r>
              <w:rPr>
                <w:rFonts w:hint="eastAsia" w:ascii="仿宋" w:hAnsi="仿宋" w:eastAsia="仿宋" w:cs="仿宋"/>
                <w:sz w:val="24"/>
                <w:szCs w:val="24"/>
              </w:rPr>
              <w:t>3</w:t>
            </w:r>
          </w:p>
        </w:tc>
        <w:tc>
          <w:tcPr>
            <w:tcW w:w="2552" w:type="dxa"/>
            <w:shd w:val="clear" w:color="auto" w:fill="FFFFFF"/>
          </w:tcPr>
          <w:p w14:paraId="79013336">
            <w:pPr>
              <w:spacing w:after="0" w:line="440" w:lineRule="atLeast"/>
              <w:rPr>
                <w:rFonts w:ascii="仿宋" w:hAnsi="仿宋" w:eastAsia="仿宋" w:cs="宋体"/>
                <w:bCs/>
                <w:sz w:val="24"/>
                <w:szCs w:val="24"/>
              </w:rPr>
            </w:pPr>
            <w:r>
              <w:rPr>
                <w:rFonts w:hint="eastAsia" w:ascii="仿宋" w:hAnsi="仿宋" w:eastAsia="仿宋" w:cs="宋体"/>
                <w:bCs/>
                <w:sz w:val="24"/>
                <w:szCs w:val="24"/>
              </w:rPr>
              <w:t>因公出国（境）费</w:t>
            </w:r>
          </w:p>
        </w:tc>
        <w:tc>
          <w:tcPr>
            <w:tcW w:w="1984" w:type="dxa"/>
            <w:shd w:val="clear" w:color="auto" w:fill="FFFFFF"/>
            <w:tcMar>
              <w:left w:w="108" w:type="dxa"/>
              <w:right w:w="108" w:type="dxa"/>
            </w:tcMar>
          </w:tcPr>
          <w:p w14:paraId="3E1691DB">
            <w:pPr>
              <w:spacing w:after="0" w:line="440" w:lineRule="atLeast"/>
              <w:jc w:val="center"/>
              <w:rPr>
                <w:rFonts w:ascii="仿宋" w:hAnsi="仿宋" w:eastAsia="仿宋" w:cs="仿宋"/>
                <w:bCs/>
                <w:sz w:val="24"/>
                <w:szCs w:val="24"/>
                <w:lang w:bidi="ar"/>
              </w:rPr>
            </w:pPr>
            <w:r>
              <w:rPr>
                <w:rFonts w:ascii="仿宋" w:hAnsi="仿宋" w:eastAsia="仿宋" w:cs="仿宋"/>
                <w:bCs/>
                <w:sz w:val="24"/>
                <w:szCs w:val="24"/>
                <w:lang w:bidi="ar"/>
              </w:rPr>
              <w:t>0</w:t>
            </w:r>
          </w:p>
        </w:tc>
        <w:tc>
          <w:tcPr>
            <w:tcW w:w="1843" w:type="dxa"/>
            <w:shd w:val="clear" w:color="auto" w:fill="FFFFFF"/>
          </w:tcPr>
          <w:p w14:paraId="02E6667D">
            <w:pPr>
              <w:spacing w:after="0" w:line="440" w:lineRule="atLeast"/>
              <w:jc w:val="center"/>
              <w:rPr>
                <w:rFonts w:ascii="仿宋" w:hAnsi="仿宋" w:eastAsia="仿宋" w:cs="仿宋"/>
                <w:bCs/>
                <w:sz w:val="24"/>
                <w:szCs w:val="24"/>
              </w:rPr>
            </w:pPr>
            <w:r>
              <w:rPr>
                <w:rFonts w:ascii="仿宋" w:hAnsi="仿宋" w:eastAsia="仿宋" w:cs="仿宋"/>
                <w:bCs/>
                <w:sz w:val="24"/>
                <w:szCs w:val="24"/>
              </w:rPr>
              <w:t>0</w:t>
            </w:r>
          </w:p>
        </w:tc>
        <w:tc>
          <w:tcPr>
            <w:tcW w:w="1843" w:type="dxa"/>
            <w:shd w:val="clear" w:color="auto" w:fill="FFFFFF"/>
          </w:tcPr>
          <w:p w14:paraId="5BF67A69">
            <w:pPr>
              <w:spacing w:after="0" w:line="440" w:lineRule="atLeast"/>
              <w:jc w:val="center"/>
              <w:rPr>
                <w:rFonts w:ascii="仿宋" w:hAnsi="仿宋" w:eastAsia="仿宋" w:cs="仿宋"/>
                <w:sz w:val="24"/>
                <w:szCs w:val="24"/>
              </w:rPr>
            </w:pPr>
            <w:r>
              <w:rPr>
                <w:rFonts w:ascii="仿宋" w:hAnsi="仿宋" w:eastAsia="仿宋" w:cs="仿宋"/>
                <w:sz w:val="24"/>
                <w:szCs w:val="24"/>
              </w:rPr>
              <w:t>0</w:t>
            </w:r>
          </w:p>
        </w:tc>
      </w:tr>
      <w:tr w14:paraId="67CF6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45" w:hRule="atLeast"/>
          <w:jc w:val="center"/>
        </w:trPr>
        <w:tc>
          <w:tcPr>
            <w:tcW w:w="704" w:type="dxa"/>
            <w:shd w:val="clear" w:color="auto" w:fill="FFFFFF"/>
            <w:tcMar>
              <w:left w:w="108" w:type="dxa"/>
              <w:right w:w="108" w:type="dxa"/>
            </w:tcMar>
          </w:tcPr>
          <w:p w14:paraId="69D9A2B7">
            <w:pPr>
              <w:spacing w:after="0" w:line="440" w:lineRule="atLeast"/>
              <w:jc w:val="center"/>
              <w:rPr>
                <w:rFonts w:ascii="仿宋" w:hAnsi="仿宋" w:eastAsia="仿宋" w:cs="仿宋"/>
                <w:b/>
                <w:sz w:val="24"/>
                <w:szCs w:val="24"/>
              </w:rPr>
            </w:pPr>
            <w:r>
              <w:rPr>
                <w:rFonts w:hint="eastAsia" w:ascii="仿宋" w:hAnsi="仿宋" w:eastAsia="仿宋" w:cs="仿宋"/>
                <w:b/>
                <w:sz w:val="24"/>
                <w:szCs w:val="24"/>
              </w:rPr>
              <w:t>4</w:t>
            </w:r>
          </w:p>
        </w:tc>
        <w:tc>
          <w:tcPr>
            <w:tcW w:w="2552" w:type="dxa"/>
            <w:shd w:val="clear" w:color="auto" w:fill="FFFFFF"/>
          </w:tcPr>
          <w:p w14:paraId="5D4425A3">
            <w:pPr>
              <w:spacing w:after="0" w:line="440" w:lineRule="atLeast"/>
              <w:jc w:val="center"/>
              <w:rPr>
                <w:rFonts w:ascii="仿宋" w:hAnsi="仿宋" w:eastAsia="仿宋" w:cs="仿宋"/>
                <w:b/>
                <w:sz w:val="24"/>
                <w:szCs w:val="24"/>
              </w:rPr>
            </w:pPr>
            <w:r>
              <w:rPr>
                <w:rFonts w:hint="eastAsia" w:ascii="仿宋" w:hAnsi="仿宋" w:eastAsia="仿宋" w:cs="仿宋"/>
                <w:b/>
                <w:sz w:val="24"/>
                <w:szCs w:val="24"/>
                <w:lang w:bidi="ar"/>
              </w:rPr>
              <w:t>合</w:t>
            </w:r>
            <w:r>
              <w:rPr>
                <w:rFonts w:hint="eastAsia" w:ascii="Calibri" w:hAnsi="Calibri" w:eastAsia="仿宋" w:cs="Calibri"/>
                <w:b/>
                <w:sz w:val="24"/>
                <w:szCs w:val="24"/>
                <w:lang w:bidi="ar"/>
              </w:rPr>
              <w:t>    </w:t>
            </w:r>
            <w:r>
              <w:rPr>
                <w:rFonts w:hint="eastAsia" w:ascii="仿宋" w:hAnsi="仿宋" w:eastAsia="仿宋" w:cs="仿宋"/>
                <w:b/>
                <w:sz w:val="24"/>
                <w:szCs w:val="24"/>
                <w:lang w:bidi="ar"/>
              </w:rPr>
              <w:t>计</w:t>
            </w:r>
          </w:p>
        </w:tc>
        <w:tc>
          <w:tcPr>
            <w:tcW w:w="1984" w:type="dxa"/>
            <w:shd w:val="clear" w:color="auto" w:fill="FFFFFF"/>
            <w:tcMar>
              <w:left w:w="108" w:type="dxa"/>
              <w:right w:w="108" w:type="dxa"/>
            </w:tcMar>
          </w:tcPr>
          <w:p w14:paraId="1A64D248">
            <w:pPr>
              <w:spacing w:after="0" w:line="440" w:lineRule="atLeast"/>
              <w:jc w:val="center"/>
              <w:rPr>
                <w:rFonts w:ascii="仿宋" w:hAnsi="仿宋" w:eastAsia="仿宋" w:cs="仿宋"/>
                <w:b/>
                <w:sz w:val="24"/>
                <w:szCs w:val="24"/>
                <w:lang w:bidi="ar"/>
              </w:rPr>
            </w:pPr>
            <w:r>
              <w:rPr>
                <w:rFonts w:ascii="仿宋" w:hAnsi="仿宋" w:eastAsia="仿宋" w:cs="仿宋"/>
                <w:b/>
                <w:sz w:val="24"/>
                <w:szCs w:val="24"/>
                <w:lang w:bidi="ar"/>
              </w:rPr>
              <w:t>22.83</w:t>
            </w:r>
          </w:p>
        </w:tc>
        <w:tc>
          <w:tcPr>
            <w:tcW w:w="1843" w:type="dxa"/>
            <w:shd w:val="clear" w:color="auto" w:fill="FFFFFF"/>
          </w:tcPr>
          <w:p w14:paraId="28E3D57F">
            <w:pPr>
              <w:spacing w:after="0" w:line="440" w:lineRule="atLeast"/>
              <w:jc w:val="center"/>
              <w:rPr>
                <w:rFonts w:ascii="仿宋" w:hAnsi="仿宋" w:eastAsia="仿宋" w:cs="仿宋"/>
                <w:b/>
                <w:sz w:val="24"/>
                <w:szCs w:val="24"/>
              </w:rPr>
            </w:pPr>
            <w:r>
              <w:rPr>
                <w:rFonts w:ascii="仿宋" w:hAnsi="仿宋" w:eastAsia="仿宋" w:cs="仿宋"/>
                <w:b/>
                <w:sz w:val="24"/>
                <w:szCs w:val="24"/>
              </w:rPr>
              <w:t>25.99</w:t>
            </w:r>
          </w:p>
        </w:tc>
        <w:tc>
          <w:tcPr>
            <w:tcW w:w="1843" w:type="dxa"/>
            <w:shd w:val="clear" w:color="auto" w:fill="FFFFFF"/>
          </w:tcPr>
          <w:p w14:paraId="47822B99">
            <w:pPr>
              <w:spacing w:after="0" w:line="440" w:lineRule="atLeast"/>
              <w:jc w:val="center"/>
              <w:rPr>
                <w:rFonts w:ascii="仿宋" w:hAnsi="仿宋" w:eastAsia="仿宋" w:cs="仿宋"/>
                <w:b/>
                <w:sz w:val="24"/>
                <w:szCs w:val="24"/>
              </w:rPr>
            </w:pPr>
            <w:r>
              <w:rPr>
                <w:rFonts w:ascii="仿宋" w:hAnsi="仿宋" w:eastAsia="仿宋" w:cs="仿宋"/>
                <w:b/>
                <w:sz w:val="24"/>
                <w:szCs w:val="24"/>
              </w:rPr>
              <w:t>3.16</w:t>
            </w:r>
          </w:p>
        </w:tc>
      </w:tr>
    </w:tbl>
    <w:p w14:paraId="1B42A747">
      <w:pPr>
        <w:spacing w:before="183" w:beforeLines="50" w:after="120" w:line="540" w:lineRule="exact"/>
        <w:rPr>
          <w:rFonts w:ascii="仿宋" w:hAnsi="仿宋" w:eastAsia="仿宋"/>
          <w:b/>
          <w:bCs/>
          <w:sz w:val="30"/>
          <w:szCs w:val="30"/>
        </w:rPr>
      </w:pPr>
      <w:r>
        <w:rPr>
          <w:rFonts w:hint="eastAsia" w:ascii="仿宋" w:hAnsi="仿宋" w:eastAsia="仿宋"/>
          <w:b/>
          <w:bCs/>
          <w:sz w:val="30"/>
          <w:szCs w:val="30"/>
        </w:rPr>
        <w:t>三、</w:t>
      </w:r>
      <w:r>
        <w:rPr>
          <w:rFonts w:ascii="仿宋" w:hAnsi="仿宋" w:eastAsia="仿宋"/>
          <w:b/>
          <w:bCs/>
          <w:sz w:val="30"/>
          <w:szCs w:val="30"/>
        </w:rPr>
        <w:t>政府性基金预算支出情况</w:t>
      </w:r>
    </w:p>
    <w:p w14:paraId="67181B38">
      <w:pPr>
        <w:spacing w:line="540" w:lineRule="exact"/>
        <w:ind w:firstLine="600" w:firstLineChars="200"/>
        <w:rPr>
          <w:rFonts w:ascii="仿宋" w:hAnsi="仿宋" w:eastAsia="仿宋"/>
          <w:sz w:val="30"/>
          <w:szCs w:val="30"/>
        </w:rPr>
      </w:pPr>
      <w:r>
        <w:rPr>
          <w:rFonts w:hint="eastAsia" w:ascii="仿宋" w:hAnsi="仿宋" w:eastAsia="仿宋"/>
          <w:sz w:val="30"/>
          <w:szCs w:val="30"/>
        </w:rPr>
        <w:t>本部门本年没有政府性基金预算支出。</w:t>
      </w:r>
    </w:p>
    <w:p w14:paraId="22D917AD">
      <w:pPr>
        <w:pStyle w:val="71"/>
        <w:widowControl/>
        <w:spacing w:line="540" w:lineRule="exact"/>
        <w:ind w:firstLine="0" w:firstLineChars="0"/>
        <w:rPr>
          <w:rFonts w:ascii="仿宋" w:hAnsi="仿宋" w:eastAsia="仿宋"/>
          <w:b/>
          <w:bCs/>
          <w:sz w:val="30"/>
          <w:szCs w:val="30"/>
        </w:rPr>
      </w:pPr>
      <w:r>
        <w:rPr>
          <w:rFonts w:hint="eastAsia" w:ascii="仿宋" w:hAnsi="仿宋" w:eastAsia="仿宋"/>
          <w:b/>
          <w:bCs/>
          <w:sz w:val="30"/>
          <w:szCs w:val="30"/>
        </w:rPr>
        <w:t>四、</w:t>
      </w:r>
      <w:r>
        <w:rPr>
          <w:rFonts w:ascii="仿宋" w:hAnsi="仿宋" w:eastAsia="仿宋"/>
          <w:b/>
          <w:bCs/>
          <w:sz w:val="30"/>
          <w:szCs w:val="30"/>
        </w:rPr>
        <w:t>国有资本经营预算支出情况</w:t>
      </w:r>
    </w:p>
    <w:p w14:paraId="7D6E03A3">
      <w:pPr>
        <w:spacing w:line="540" w:lineRule="exact"/>
        <w:ind w:firstLine="600" w:firstLineChars="200"/>
        <w:rPr>
          <w:rFonts w:ascii="仿宋" w:hAnsi="仿宋" w:eastAsia="仿宋"/>
          <w:sz w:val="30"/>
          <w:szCs w:val="30"/>
        </w:rPr>
      </w:pPr>
      <w:r>
        <w:rPr>
          <w:rFonts w:hint="eastAsia" w:ascii="仿宋" w:hAnsi="仿宋" w:eastAsia="仿宋"/>
          <w:sz w:val="30"/>
          <w:szCs w:val="30"/>
        </w:rPr>
        <w:t>本部门没有国有资本经营预算支出。</w:t>
      </w:r>
    </w:p>
    <w:p w14:paraId="008E8279">
      <w:pPr>
        <w:pStyle w:val="71"/>
        <w:widowControl/>
        <w:numPr>
          <w:ilvl w:val="0"/>
          <w:numId w:val="3"/>
        </w:numPr>
        <w:spacing w:line="540" w:lineRule="exact"/>
        <w:ind w:firstLine="0" w:firstLineChars="0"/>
        <w:rPr>
          <w:rFonts w:ascii="仿宋" w:hAnsi="仿宋" w:eastAsia="仿宋"/>
          <w:b/>
          <w:bCs/>
          <w:sz w:val="30"/>
          <w:szCs w:val="30"/>
        </w:rPr>
      </w:pPr>
      <w:r>
        <w:rPr>
          <w:rFonts w:ascii="仿宋" w:hAnsi="仿宋" w:eastAsia="仿宋"/>
          <w:b/>
          <w:bCs/>
          <w:sz w:val="30"/>
          <w:szCs w:val="30"/>
        </w:rPr>
        <w:t>社会保险基金预算支出情况</w:t>
      </w:r>
    </w:p>
    <w:p w14:paraId="763011FA">
      <w:pPr>
        <w:pStyle w:val="71"/>
        <w:widowControl/>
        <w:spacing w:line="540" w:lineRule="exact"/>
        <w:ind w:firstLine="600"/>
        <w:rPr>
          <w:rFonts w:ascii="仿宋" w:hAnsi="仿宋" w:eastAsia="仿宋" w:cstheme="minorBidi"/>
          <w:kern w:val="0"/>
          <w:sz w:val="30"/>
          <w:szCs w:val="30"/>
        </w:rPr>
      </w:pPr>
      <w:r>
        <w:rPr>
          <w:rFonts w:hint="eastAsia" w:ascii="仿宋" w:hAnsi="仿宋" w:eastAsia="仿宋" w:cstheme="minorBidi"/>
          <w:kern w:val="0"/>
          <w:sz w:val="30"/>
          <w:szCs w:val="30"/>
        </w:rPr>
        <w:t>本部门没有</w:t>
      </w:r>
      <w:r>
        <w:rPr>
          <w:rFonts w:ascii="仿宋" w:hAnsi="仿宋" w:eastAsia="仿宋"/>
          <w:sz w:val="30"/>
          <w:szCs w:val="30"/>
        </w:rPr>
        <w:t>社会保险基金</w:t>
      </w:r>
      <w:r>
        <w:rPr>
          <w:rFonts w:hint="eastAsia" w:ascii="仿宋" w:hAnsi="仿宋" w:eastAsia="仿宋" w:cstheme="minorBidi"/>
          <w:kern w:val="0"/>
          <w:sz w:val="30"/>
          <w:szCs w:val="30"/>
        </w:rPr>
        <w:t>预算支出。</w:t>
      </w:r>
    </w:p>
    <w:p w14:paraId="2D2EA29A">
      <w:pPr>
        <w:spacing w:before="183" w:beforeLines="50" w:line="540" w:lineRule="exact"/>
        <w:rPr>
          <w:rFonts w:ascii="仿宋" w:hAnsi="仿宋" w:eastAsia="仿宋"/>
          <w:b/>
          <w:bCs/>
          <w:sz w:val="30"/>
          <w:szCs w:val="30"/>
        </w:rPr>
      </w:pPr>
      <w:r>
        <w:rPr>
          <w:rFonts w:ascii="仿宋" w:hAnsi="仿宋" w:eastAsia="仿宋"/>
          <w:b/>
          <w:bCs/>
          <w:sz w:val="30"/>
          <w:szCs w:val="30"/>
        </w:rPr>
        <w:t>六、部门整体支出绩效情况</w:t>
      </w:r>
    </w:p>
    <w:p w14:paraId="7120B9D8">
      <w:pPr>
        <w:spacing w:line="540" w:lineRule="exact"/>
        <w:ind w:firstLine="600" w:firstLineChars="200"/>
        <w:jc w:val="both"/>
        <w:rPr>
          <w:rFonts w:ascii="仿宋" w:hAnsi="仿宋" w:eastAsia="仿宋"/>
          <w:sz w:val="30"/>
          <w:szCs w:val="30"/>
        </w:rPr>
      </w:pPr>
      <w:r>
        <w:rPr>
          <w:rFonts w:hint="eastAsia" w:ascii="仿宋" w:hAnsi="仿宋" w:eastAsia="仿宋"/>
          <w:sz w:val="30"/>
          <w:szCs w:val="30"/>
        </w:rPr>
        <w:t>2019年，在州委、州政府的坚强领导下，在全国工业经济持续回落、企业效益大幅下降的情况下，全州深入实施“制造强州”战略，积极应对错综复杂的宏观经济形势和持续加大的经济下行压力，全州工业经济实现平稳较快增长，新旧动能加快转换，高质量发展态势更加明显，通过部门严控预算支出，加快专项资金支付，本年在部门预算资金大幅下降的情况下，完成好本部门工作职责内的各项工作，实现较好的工作成绩，在全州五个文明建设绩效考评中获得考核等级优秀的结果，指标考核得分9</w:t>
      </w:r>
      <w:r>
        <w:rPr>
          <w:rFonts w:ascii="仿宋" w:hAnsi="仿宋" w:eastAsia="仿宋"/>
          <w:sz w:val="30"/>
          <w:szCs w:val="30"/>
        </w:rPr>
        <w:t>9.392</w:t>
      </w:r>
      <w:r>
        <w:rPr>
          <w:rFonts w:hint="eastAsia" w:ascii="仿宋" w:hAnsi="仿宋" w:eastAsia="仿宋"/>
          <w:sz w:val="30"/>
          <w:szCs w:val="30"/>
        </w:rPr>
        <w:t>。部门整体支出情况如下：</w:t>
      </w:r>
    </w:p>
    <w:p w14:paraId="0F8693C0">
      <w:pPr>
        <w:spacing w:line="540" w:lineRule="exact"/>
        <w:ind w:firstLine="600" w:firstLineChars="200"/>
        <w:jc w:val="both"/>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019</w:t>
      </w:r>
      <w:r>
        <w:rPr>
          <w:rFonts w:hint="eastAsia" w:ascii="仿宋" w:hAnsi="仿宋" w:eastAsia="仿宋"/>
          <w:sz w:val="30"/>
          <w:szCs w:val="30"/>
        </w:rPr>
        <w:t>年本部门本年收入总额</w:t>
      </w:r>
      <w:r>
        <w:rPr>
          <w:rFonts w:ascii="仿宋" w:hAnsi="仿宋" w:eastAsia="仿宋"/>
          <w:sz w:val="30"/>
          <w:szCs w:val="30"/>
        </w:rPr>
        <w:t>4998.45</w:t>
      </w:r>
      <w:r>
        <w:rPr>
          <w:rFonts w:hint="eastAsia" w:ascii="仿宋" w:hAnsi="仿宋" w:eastAsia="仿宋"/>
          <w:sz w:val="30"/>
          <w:szCs w:val="30"/>
        </w:rPr>
        <w:t>万元较2</w:t>
      </w:r>
      <w:r>
        <w:rPr>
          <w:rFonts w:ascii="仿宋" w:hAnsi="仿宋" w:eastAsia="仿宋"/>
          <w:sz w:val="30"/>
          <w:szCs w:val="30"/>
        </w:rPr>
        <w:t>018</w:t>
      </w:r>
      <w:r>
        <w:rPr>
          <w:rFonts w:hint="eastAsia" w:ascii="仿宋" w:hAnsi="仿宋" w:eastAsia="仿宋"/>
          <w:sz w:val="30"/>
          <w:szCs w:val="30"/>
        </w:rPr>
        <w:t>年收入</w:t>
      </w:r>
      <w:r>
        <w:rPr>
          <w:rFonts w:ascii="仿宋" w:hAnsi="仿宋" w:eastAsia="仿宋"/>
          <w:sz w:val="30"/>
          <w:szCs w:val="30"/>
        </w:rPr>
        <w:t>5568.98</w:t>
      </w:r>
      <w:r>
        <w:rPr>
          <w:rFonts w:hint="eastAsia" w:ascii="仿宋" w:hAnsi="仿宋" w:eastAsia="仿宋"/>
          <w:sz w:val="30"/>
          <w:szCs w:val="30"/>
        </w:rPr>
        <w:t>万元减少</w:t>
      </w:r>
      <w:r>
        <w:rPr>
          <w:rFonts w:ascii="仿宋" w:hAnsi="仿宋" w:eastAsia="仿宋"/>
          <w:sz w:val="30"/>
          <w:szCs w:val="30"/>
        </w:rPr>
        <w:t>570.53</w:t>
      </w:r>
      <w:r>
        <w:rPr>
          <w:rFonts w:hint="eastAsia" w:ascii="仿宋" w:hAnsi="仿宋" w:eastAsia="仿宋"/>
          <w:sz w:val="30"/>
          <w:szCs w:val="30"/>
        </w:rPr>
        <w:t>万元，一般公共预算财政拨款</w:t>
      </w:r>
      <w:r>
        <w:rPr>
          <w:rFonts w:ascii="仿宋" w:hAnsi="仿宋" w:eastAsia="仿宋"/>
          <w:sz w:val="30"/>
          <w:szCs w:val="30"/>
        </w:rPr>
        <w:t>4698.05</w:t>
      </w:r>
      <w:r>
        <w:rPr>
          <w:rFonts w:hint="eastAsia" w:ascii="仿宋" w:hAnsi="仿宋" w:eastAsia="仿宋"/>
          <w:sz w:val="30"/>
          <w:szCs w:val="30"/>
        </w:rPr>
        <w:t>万元较2</w:t>
      </w:r>
      <w:r>
        <w:rPr>
          <w:rFonts w:ascii="仿宋" w:hAnsi="仿宋" w:eastAsia="仿宋"/>
          <w:sz w:val="30"/>
          <w:szCs w:val="30"/>
        </w:rPr>
        <w:t>018</w:t>
      </w:r>
      <w:r>
        <w:rPr>
          <w:rFonts w:hint="eastAsia" w:ascii="仿宋" w:hAnsi="仿宋" w:eastAsia="仿宋"/>
          <w:sz w:val="30"/>
          <w:szCs w:val="30"/>
        </w:rPr>
        <w:t>年拨款收入</w:t>
      </w:r>
      <w:r>
        <w:rPr>
          <w:rFonts w:ascii="仿宋" w:hAnsi="仿宋" w:eastAsia="仿宋"/>
          <w:sz w:val="30"/>
          <w:szCs w:val="30"/>
        </w:rPr>
        <w:t>5172.45</w:t>
      </w:r>
      <w:r>
        <w:rPr>
          <w:rFonts w:hint="eastAsia" w:ascii="仿宋" w:hAnsi="仿宋" w:eastAsia="仿宋"/>
          <w:sz w:val="30"/>
          <w:szCs w:val="30"/>
        </w:rPr>
        <w:t>万元减少</w:t>
      </w:r>
      <w:r>
        <w:rPr>
          <w:rFonts w:ascii="仿宋" w:hAnsi="仿宋" w:eastAsia="仿宋"/>
          <w:sz w:val="30"/>
          <w:szCs w:val="30"/>
        </w:rPr>
        <w:t>474.40</w:t>
      </w:r>
      <w:r>
        <w:rPr>
          <w:rFonts w:hint="eastAsia" w:ascii="仿宋" w:hAnsi="仿宋" w:eastAsia="仿宋"/>
          <w:sz w:val="30"/>
          <w:szCs w:val="30"/>
        </w:rPr>
        <w:t>万元，降低</w:t>
      </w:r>
      <w:r>
        <w:rPr>
          <w:rFonts w:ascii="仿宋" w:hAnsi="仿宋" w:eastAsia="仿宋"/>
          <w:sz w:val="30"/>
          <w:szCs w:val="30"/>
        </w:rPr>
        <w:t>9.17</w:t>
      </w:r>
      <w:r>
        <w:rPr>
          <w:rFonts w:hint="eastAsia" w:ascii="仿宋" w:hAnsi="仿宋" w:eastAsia="仿宋"/>
          <w:sz w:val="30"/>
          <w:szCs w:val="30"/>
        </w:rPr>
        <w:t>%；本年支出总计</w:t>
      </w:r>
      <w:r>
        <w:rPr>
          <w:rFonts w:ascii="仿宋" w:hAnsi="仿宋" w:eastAsia="仿宋"/>
          <w:sz w:val="30"/>
          <w:szCs w:val="30"/>
        </w:rPr>
        <w:t>6994.69</w:t>
      </w:r>
      <w:r>
        <w:rPr>
          <w:rFonts w:hint="eastAsia" w:ascii="仿宋" w:hAnsi="仿宋" w:eastAsia="仿宋"/>
          <w:sz w:val="30"/>
          <w:szCs w:val="30"/>
        </w:rPr>
        <w:t>万元，较2</w:t>
      </w:r>
      <w:r>
        <w:rPr>
          <w:rFonts w:ascii="仿宋" w:hAnsi="仿宋" w:eastAsia="仿宋"/>
          <w:sz w:val="30"/>
          <w:szCs w:val="30"/>
        </w:rPr>
        <w:t>018</w:t>
      </w:r>
      <w:r>
        <w:rPr>
          <w:rFonts w:hint="eastAsia" w:ascii="仿宋" w:hAnsi="仿宋" w:eastAsia="仿宋"/>
          <w:sz w:val="30"/>
          <w:szCs w:val="30"/>
        </w:rPr>
        <w:t>年支出</w:t>
      </w:r>
      <w:r>
        <w:rPr>
          <w:rFonts w:ascii="仿宋" w:hAnsi="仿宋" w:eastAsia="仿宋"/>
          <w:sz w:val="30"/>
          <w:szCs w:val="30"/>
        </w:rPr>
        <w:t>7946.74</w:t>
      </w:r>
      <w:r>
        <w:rPr>
          <w:rFonts w:hint="eastAsia" w:ascii="仿宋" w:hAnsi="仿宋" w:eastAsia="仿宋"/>
          <w:sz w:val="30"/>
          <w:szCs w:val="30"/>
        </w:rPr>
        <w:t>万元减少</w:t>
      </w:r>
      <w:r>
        <w:rPr>
          <w:rFonts w:ascii="仿宋" w:hAnsi="仿宋" w:eastAsia="仿宋"/>
          <w:sz w:val="30"/>
          <w:szCs w:val="30"/>
        </w:rPr>
        <w:t>952.05</w:t>
      </w:r>
      <w:r>
        <w:rPr>
          <w:rFonts w:hint="eastAsia" w:ascii="仿宋" w:hAnsi="仿宋" w:eastAsia="仿宋"/>
          <w:sz w:val="30"/>
          <w:szCs w:val="30"/>
        </w:rPr>
        <w:t>万元，降低</w:t>
      </w:r>
      <w:r>
        <w:rPr>
          <w:rFonts w:ascii="仿宋" w:hAnsi="仿宋" w:eastAsia="仿宋"/>
          <w:sz w:val="30"/>
          <w:szCs w:val="30"/>
        </w:rPr>
        <w:t>11.98</w:t>
      </w:r>
      <w:r>
        <w:rPr>
          <w:rFonts w:hint="eastAsia" w:ascii="仿宋" w:hAnsi="仿宋" w:eastAsia="仿宋"/>
          <w:sz w:val="30"/>
          <w:szCs w:val="30"/>
        </w:rPr>
        <w:t>%。本年本部门贯彻中央八项规定，减少不必要的开支，本年基本支出较上年减少</w:t>
      </w:r>
      <w:r>
        <w:rPr>
          <w:rFonts w:ascii="仿宋" w:hAnsi="仿宋" w:eastAsia="仿宋"/>
          <w:sz w:val="30"/>
          <w:szCs w:val="30"/>
        </w:rPr>
        <w:t>340.68</w:t>
      </w:r>
      <w:r>
        <w:rPr>
          <w:rFonts w:hint="eastAsia" w:ascii="仿宋" w:hAnsi="仿宋" w:eastAsia="仿宋"/>
          <w:sz w:val="30"/>
          <w:szCs w:val="30"/>
        </w:rPr>
        <w:t>万元；项目支出较上年减少</w:t>
      </w:r>
      <w:r>
        <w:rPr>
          <w:rFonts w:ascii="仿宋" w:hAnsi="仿宋" w:eastAsia="仿宋"/>
          <w:sz w:val="30"/>
          <w:szCs w:val="30"/>
        </w:rPr>
        <w:t>611.37</w:t>
      </w:r>
      <w:r>
        <w:rPr>
          <w:rFonts w:hint="eastAsia" w:ascii="仿宋" w:hAnsi="仿宋" w:eastAsia="仿宋"/>
          <w:sz w:val="30"/>
          <w:szCs w:val="30"/>
        </w:rPr>
        <w:t>万元。</w:t>
      </w:r>
    </w:p>
    <w:p w14:paraId="38DEDF07">
      <w:pPr>
        <w:spacing w:line="540" w:lineRule="exact"/>
        <w:ind w:firstLine="600" w:firstLineChars="200"/>
        <w:jc w:val="both"/>
        <w:rPr>
          <w:rFonts w:ascii="仿宋" w:hAnsi="仿宋" w:eastAsia="仿宋"/>
          <w:sz w:val="30"/>
          <w:szCs w:val="30"/>
        </w:rPr>
      </w:pPr>
      <w:r>
        <w:rPr>
          <w:rFonts w:hint="eastAsia" w:ascii="仿宋" w:hAnsi="仿宋" w:eastAsia="仿宋"/>
          <w:sz w:val="30"/>
          <w:szCs w:val="30"/>
        </w:rPr>
        <w:t>2019年度本部门本年享受社会保险待遇的人数</w:t>
      </w:r>
      <w:r>
        <w:rPr>
          <w:rFonts w:ascii="仿宋" w:hAnsi="仿宋" w:eastAsia="仿宋"/>
          <w:sz w:val="30"/>
          <w:szCs w:val="30"/>
        </w:rPr>
        <w:t>86</w:t>
      </w:r>
      <w:r>
        <w:rPr>
          <w:rFonts w:hint="eastAsia" w:ascii="仿宋" w:hAnsi="仿宋" w:eastAsia="仿宋"/>
          <w:sz w:val="30"/>
          <w:szCs w:val="30"/>
        </w:rPr>
        <w:t>人，发生社会保险支出</w:t>
      </w:r>
      <w:r>
        <w:rPr>
          <w:rFonts w:ascii="仿宋" w:hAnsi="仿宋" w:eastAsia="仿宋"/>
          <w:sz w:val="30"/>
          <w:szCs w:val="30"/>
        </w:rPr>
        <w:t>288.27</w:t>
      </w:r>
      <w:r>
        <w:rPr>
          <w:rFonts w:hint="eastAsia" w:ascii="仿宋" w:hAnsi="仿宋" w:eastAsia="仿宋"/>
          <w:sz w:val="30"/>
          <w:szCs w:val="30"/>
        </w:rPr>
        <w:t>万元，其中基本养老保险缴费支出</w:t>
      </w:r>
      <w:r>
        <w:rPr>
          <w:rFonts w:ascii="仿宋" w:hAnsi="仿宋" w:eastAsia="仿宋"/>
          <w:sz w:val="30"/>
          <w:szCs w:val="30"/>
        </w:rPr>
        <w:t>122.74</w:t>
      </w:r>
      <w:r>
        <w:rPr>
          <w:rFonts w:hint="eastAsia" w:ascii="仿宋" w:hAnsi="仿宋" w:eastAsia="仿宋"/>
          <w:sz w:val="30"/>
          <w:szCs w:val="30"/>
        </w:rPr>
        <w:t>万元，职工基本医疗保险发生</w:t>
      </w:r>
      <w:r>
        <w:rPr>
          <w:rFonts w:ascii="仿宋" w:hAnsi="仿宋" w:eastAsia="仿宋"/>
          <w:sz w:val="30"/>
          <w:szCs w:val="30"/>
        </w:rPr>
        <w:t>142.60</w:t>
      </w:r>
      <w:r>
        <w:rPr>
          <w:rFonts w:hint="eastAsia" w:ascii="仿宋" w:hAnsi="仿宋" w:eastAsia="仿宋"/>
          <w:sz w:val="30"/>
          <w:szCs w:val="30"/>
        </w:rPr>
        <w:t>万元，其他社会保障缴费</w:t>
      </w:r>
      <w:r>
        <w:rPr>
          <w:rFonts w:ascii="仿宋" w:hAnsi="仿宋" w:eastAsia="仿宋"/>
          <w:sz w:val="30"/>
          <w:szCs w:val="30"/>
        </w:rPr>
        <w:t>22.93</w:t>
      </w:r>
      <w:r>
        <w:rPr>
          <w:rFonts w:hint="eastAsia" w:ascii="仿宋" w:hAnsi="仿宋" w:eastAsia="仿宋"/>
          <w:sz w:val="30"/>
          <w:szCs w:val="30"/>
        </w:rPr>
        <w:t>万元。</w:t>
      </w:r>
    </w:p>
    <w:p w14:paraId="591EE4CF">
      <w:pPr>
        <w:spacing w:line="540" w:lineRule="exact"/>
        <w:ind w:firstLine="600" w:firstLineChars="200"/>
        <w:jc w:val="both"/>
        <w:rPr>
          <w:rFonts w:ascii="仿宋" w:hAnsi="仿宋" w:eastAsia="仿宋"/>
          <w:sz w:val="30"/>
          <w:szCs w:val="30"/>
        </w:rPr>
      </w:pPr>
      <w:r>
        <w:rPr>
          <w:rFonts w:hint="eastAsia" w:ascii="仿宋" w:hAnsi="仿宋" w:eastAsia="仿宋"/>
          <w:sz w:val="30"/>
          <w:szCs w:val="30"/>
        </w:rPr>
        <w:t>根据本部门年度绩效目标、年度资金支出等各方面的情况，对本局2</w:t>
      </w:r>
      <w:r>
        <w:rPr>
          <w:rFonts w:ascii="仿宋" w:hAnsi="仿宋" w:eastAsia="仿宋"/>
          <w:sz w:val="30"/>
          <w:szCs w:val="30"/>
        </w:rPr>
        <w:t>019</w:t>
      </w:r>
      <w:r>
        <w:rPr>
          <w:rFonts w:hint="eastAsia" w:ascii="仿宋" w:hAnsi="仿宋" w:eastAsia="仿宋"/>
          <w:sz w:val="30"/>
          <w:szCs w:val="30"/>
        </w:rPr>
        <w:t xml:space="preserve">年财政资金绩效评价具体情况如下： </w:t>
      </w:r>
    </w:p>
    <w:p w14:paraId="113CCE2A">
      <w:pPr>
        <w:spacing w:after="0" w:line="580" w:lineRule="exact"/>
        <w:jc w:val="both"/>
        <w:outlineLvl w:val="0"/>
        <w:rPr>
          <w:rFonts w:ascii="仿宋" w:hAnsi="仿宋" w:eastAsia="仿宋" w:cs="宋体"/>
          <w:b/>
          <w:sz w:val="30"/>
          <w:szCs w:val="30"/>
        </w:rPr>
      </w:pPr>
      <w:r>
        <w:rPr>
          <w:rFonts w:ascii="仿宋" w:hAnsi="仿宋" w:eastAsia="仿宋" w:cs="宋体"/>
          <w:b/>
          <w:sz w:val="30"/>
          <w:szCs w:val="30"/>
        </w:rPr>
        <w:t>6.1</w:t>
      </w:r>
      <w:r>
        <w:rPr>
          <w:rFonts w:hint="eastAsia" w:ascii="仿宋" w:hAnsi="仿宋" w:eastAsia="仿宋" w:cs="宋体"/>
          <w:b/>
          <w:sz w:val="30"/>
          <w:szCs w:val="30"/>
        </w:rPr>
        <w:t>投入(13分)</w:t>
      </w:r>
    </w:p>
    <w:p w14:paraId="64BDE97D">
      <w:pPr>
        <w:spacing w:after="0" w:line="580" w:lineRule="exact"/>
        <w:ind w:firstLine="600" w:firstLineChars="200"/>
        <w:jc w:val="both"/>
        <w:outlineLvl w:val="0"/>
        <w:rPr>
          <w:rFonts w:ascii="仿宋" w:hAnsi="仿宋" w:eastAsia="仿宋" w:cs="宋体"/>
          <w:bCs/>
          <w:sz w:val="30"/>
          <w:szCs w:val="30"/>
        </w:rPr>
      </w:pPr>
      <w:r>
        <w:rPr>
          <w:rFonts w:hint="eastAsia" w:ascii="仿宋" w:hAnsi="仿宋" w:eastAsia="仿宋" w:cs="宋体"/>
          <w:bCs/>
          <w:sz w:val="30"/>
          <w:szCs w:val="30"/>
        </w:rPr>
        <w:t>投入包括绩效目标合理性、绩效指标明确性、在职人员控制率以及“三公”经费变动率4个指标。</w:t>
      </w:r>
    </w:p>
    <w:p w14:paraId="64B33E25">
      <w:pPr>
        <w:spacing w:before="183" w:beforeLines="50" w:after="0" w:line="580" w:lineRule="exact"/>
        <w:jc w:val="both"/>
        <w:outlineLvl w:val="0"/>
        <w:rPr>
          <w:rFonts w:ascii="仿宋" w:hAnsi="仿宋" w:eastAsia="仿宋" w:cs="宋体"/>
          <w:b/>
          <w:sz w:val="30"/>
          <w:szCs w:val="30"/>
        </w:rPr>
      </w:pPr>
      <w:r>
        <w:rPr>
          <w:rFonts w:hint="eastAsia" w:ascii="仿宋" w:hAnsi="仿宋" w:eastAsia="仿宋" w:cs="宋体"/>
          <w:b/>
          <w:sz w:val="30"/>
          <w:szCs w:val="30"/>
        </w:rPr>
        <w:t>6</w:t>
      </w:r>
      <w:r>
        <w:rPr>
          <w:rFonts w:ascii="仿宋" w:hAnsi="仿宋" w:eastAsia="仿宋" w:cs="宋体"/>
          <w:b/>
          <w:sz w:val="30"/>
          <w:szCs w:val="30"/>
        </w:rPr>
        <w:t>.1.1</w:t>
      </w:r>
      <w:r>
        <w:rPr>
          <w:rFonts w:hint="eastAsia" w:ascii="仿宋" w:hAnsi="仿宋" w:eastAsia="仿宋" w:cs="宋体"/>
          <w:b/>
          <w:sz w:val="30"/>
          <w:szCs w:val="30"/>
        </w:rPr>
        <w:t>绩效目标合理性(3分)</w:t>
      </w:r>
      <w:r>
        <w:rPr>
          <w:rFonts w:ascii="仿宋" w:hAnsi="仿宋" w:eastAsia="仿宋" w:cs="宋体"/>
          <w:b/>
          <w:sz w:val="30"/>
          <w:szCs w:val="30"/>
        </w:rPr>
        <w:t xml:space="preserve"> </w:t>
      </w:r>
    </w:p>
    <w:p w14:paraId="4B63F432">
      <w:pPr>
        <w:pStyle w:val="33"/>
        <w:spacing w:after="0" w:line="580" w:lineRule="exact"/>
        <w:ind w:firstLine="0" w:firstLineChars="0"/>
        <w:jc w:val="both"/>
        <w:rPr>
          <w:rFonts w:ascii="仿宋" w:hAnsi="仿宋" w:eastAsia="仿宋" w:cs="宋体"/>
          <w:bCs/>
          <w:sz w:val="30"/>
          <w:szCs w:val="30"/>
        </w:rPr>
      </w:pPr>
      <w:r>
        <w:rPr>
          <w:rFonts w:hint="eastAsia" w:ascii="仿宋" w:hAnsi="仿宋" w:eastAsia="仿宋" w:cs="宋体"/>
          <w:bCs/>
          <w:sz w:val="30"/>
          <w:szCs w:val="30"/>
        </w:rPr>
        <w:t xml:space="preserve">   本部门2</w:t>
      </w:r>
      <w:r>
        <w:rPr>
          <w:rFonts w:ascii="仿宋" w:hAnsi="仿宋" w:eastAsia="仿宋" w:cs="宋体"/>
          <w:bCs/>
          <w:sz w:val="30"/>
          <w:szCs w:val="30"/>
        </w:rPr>
        <w:t>019</w:t>
      </w:r>
      <w:r>
        <w:rPr>
          <w:rFonts w:hint="eastAsia" w:ascii="仿宋" w:hAnsi="仿宋" w:eastAsia="仿宋" w:cs="宋体"/>
          <w:bCs/>
          <w:sz w:val="30"/>
          <w:szCs w:val="30"/>
        </w:rPr>
        <w:t>年所设立的整体绩效目标为：规模工业增加值增速7.5%,工业园区建设投资50亿，新增标准厂房80万平方米，净增规模工业企业15户，招商落地项目30个。防止国有资产流失，管理煤炭及原五个行管办好离退休老干部。</w:t>
      </w:r>
    </w:p>
    <w:p w14:paraId="549C0B70">
      <w:pPr>
        <w:pStyle w:val="33"/>
        <w:spacing w:after="0" w:line="580" w:lineRule="exact"/>
        <w:ind w:firstLine="600"/>
        <w:jc w:val="both"/>
        <w:rPr>
          <w:rFonts w:ascii="仿宋" w:hAnsi="仿宋" w:eastAsia="仿宋" w:cs="宋体"/>
          <w:bCs/>
          <w:sz w:val="30"/>
          <w:szCs w:val="30"/>
        </w:rPr>
      </w:pPr>
      <w:r>
        <w:rPr>
          <w:rFonts w:hint="eastAsia" w:ascii="仿宋" w:hAnsi="仿宋" w:eastAsia="仿宋" w:cs="宋体"/>
          <w:bCs/>
          <w:sz w:val="30"/>
          <w:szCs w:val="30"/>
        </w:rPr>
        <w:t>本部门2019年所设立的整体绩效目标依据本部门工作职责和2</w:t>
      </w:r>
      <w:r>
        <w:rPr>
          <w:rFonts w:ascii="仿宋" w:hAnsi="仿宋" w:eastAsia="仿宋" w:cs="宋体"/>
          <w:bCs/>
          <w:sz w:val="30"/>
          <w:szCs w:val="30"/>
        </w:rPr>
        <w:t>019</w:t>
      </w:r>
      <w:r>
        <w:rPr>
          <w:rFonts w:hint="eastAsia" w:ascii="仿宋" w:hAnsi="仿宋" w:eastAsia="仿宋" w:cs="宋体"/>
          <w:bCs/>
          <w:sz w:val="30"/>
          <w:szCs w:val="30"/>
        </w:rPr>
        <w:t>年工作计划制定，依据充分，符合客观实际，本年度的预算资金使用严格按照相关文件规定执行。本部门目标设定得分</w:t>
      </w:r>
      <w:r>
        <w:rPr>
          <w:rFonts w:ascii="仿宋" w:hAnsi="仿宋" w:eastAsia="仿宋" w:cs="宋体"/>
          <w:bCs/>
          <w:sz w:val="30"/>
          <w:szCs w:val="30"/>
          <w:u w:val="single"/>
        </w:rPr>
        <w:t xml:space="preserve">  </w:t>
      </w:r>
      <w:r>
        <w:rPr>
          <w:rFonts w:hint="eastAsia" w:ascii="仿宋" w:hAnsi="仿宋" w:eastAsia="仿宋" w:cs="宋体"/>
          <w:bCs/>
          <w:sz w:val="30"/>
          <w:szCs w:val="30"/>
          <w:u w:val="single"/>
        </w:rPr>
        <w:t>3</w:t>
      </w:r>
      <w:r>
        <w:rPr>
          <w:rFonts w:ascii="仿宋" w:hAnsi="仿宋" w:eastAsia="仿宋" w:cs="宋体"/>
          <w:bCs/>
          <w:sz w:val="30"/>
          <w:szCs w:val="30"/>
          <w:u w:val="single"/>
        </w:rPr>
        <w:t xml:space="preserve">  </w:t>
      </w:r>
      <w:r>
        <w:rPr>
          <w:rFonts w:hint="eastAsia" w:ascii="仿宋" w:hAnsi="仿宋" w:eastAsia="仿宋" w:cs="宋体"/>
          <w:bCs/>
          <w:sz w:val="30"/>
          <w:szCs w:val="30"/>
        </w:rPr>
        <w:t>分。</w:t>
      </w:r>
    </w:p>
    <w:p w14:paraId="016FA966">
      <w:pPr>
        <w:spacing w:before="183" w:beforeLines="50" w:after="0" w:line="580" w:lineRule="exact"/>
        <w:jc w:val="both"/>
        <w:outlineLvl w:val="0"/>
        <w:rPr>
          <w:rFonts w:ascii="仿宋" w:hAnsi="仿宋" w:eastAsia="仿宋" w:cs="宋体"/>
          <w:b/>
          <w:sz w:val="30"/>
          <w:szCs w:val="30"/>
        </w:rPr>
      </w:pPr>
      <w:r>
        <w:rPr>
          <w:rFonts w:hint="eastAsia" w:ascii="仿宋" w:hAnsi="仿宋" w:eastAsia="仿宋" w:cs="宋体"/>
          <w:b/>
          <w:sz w:val="30"/>
          <w:szCs w:val="30"/>
        </w:rPr>
        <w:t>6.1.2绩效指标明确性（３分）</w:t>
      </w:r>
    </w:p>
    <w:p w14:paraId="33C25C23">
      <w:pPr>
        <w:pStyle w:val="33"/>
        <w:spacing w:after="0" w:line="580" w:lineRule="exact"/>
        <w:ind w:firstLine="600"/>
        <w:jc w:val="both"/>
        <w:rPr>
          <w:rFonts w:ascii="仿宋" w:hAnsi="仿宋" w:eastAsia="仿宋" w:cs="宋体"/>
          <w:bCs/>
          <w:sz w:val="30"/>
          <w:szCs w:val="30"/>
        </w:rPr>
      </w:pPr>
      <w:r>
        <w:rPr>
          <w:rFonts w:hint="eastAsia" w:ascii="仿宋" w:hAnsi="仿宋" w:eastAsia="仿宋" w:cs="宋体"/>
          <w:bCs/>
          <w:sz w:val="30"/>
          <w:szCs w:val="30"/>
        </w:rPr>
        <w:t>本单位的部门整体绩效指标设定清晰、细化、可衡量，比较客观地反映了部门整体绩效目标，并将绩效目标明细化为与本部门职责相关的具体指标，因此本部门目标设定得分</w:t>
      </w:r>
      <w:r>
        <w:rPr>
          <w:rFonts w:ascii="仿宋" w:hAnsi="仿宋" w:eastAsia="仿宋" w:cs="宋体"/>
          <w:bCs/>
          <w:sz w:val="30"/>
          <w:szCs w:val="30"/>
          <w:u w:val="single"/>
        </w:rPr>
        <w:t xml:space="preserve">  </w:t>
      </w:r>
      <w:r>
        <w:rPr>
          <w:rFonts w:hint="eastAsia" w:ascii="仿宋" w:hAnsi="仿宋" w:eastAsia="仿宋" w:cs="宋体"/>
          <w:bCs/>
          <w:sz w:val="30"/>
          <w:szCs w:val="30"/>
          <w:u w:val="single"/>
        </w:rPr>
        <w:t>3</w:t>
      </w:r>
      <w:r>
        <w:rPr>
          <w:rFonts w:ascii="仿宋" w:hAnsi="仿宋" w:eastAsia="仿宋" w:cs="宋体"/>
          <w:bCs/>
          <w:sz w:val="30"/>
          <w:szCs w:val="30"/>
          <w:u w:val="single"/>
        </w:rPr>
        <w:t xml:space="preserve">  </w:t>
      </w:r>
      <w:r>
        <w:rPr>
          <w:rFonts w:hint="eastAsia" w:ascii="仿宋" w:hAnsi="仿宋" w:eastAsia="仿宋" w:cs="宋体"/>
          <w:bCs/>
          <w:sz w:val="30"/>
          <w:szCs w:val="30"/>
        </w:rPr>
        <w:t>分。</w:t>
      </w:r>
    </w:p>
    <w:p w14:paraId="42557964">
      <w:pPr>
        <w:spacing w:before="183" w:beforeLines="50" w:after="0" w:line="580" w:lineRule="exact"/>
        <w:jc w:val="both"/>
        <w:outlineLvl w:val="0"/>
        <w:rPr>
          <w:rFonts w:ascii="仿宋" w:hAnsi="仿宋" w:eastAsia="仿宋" w:cs="宋体"/>
          <w:b/>
          <w:sz w:val="30"/>
          <w:szCs w:val="30"/>
        </w:rPr>
      </w:pPr>
      <w:r>
        <w:rPr>
          <w:rFonts w:hint="eastAsia" w:ascii="仿宋" w:hAnsi="仿宋" w:eastAsia="仿宋" w:cs="宋体"/>
          <w:b/>
          <w:sz w:val="30"/>
          <w:szCs w:val="30"/>
        </w:rPr>
        <w:t xml:space="preserve">6.1.3  </w:t>
      </w:r>
      <w:r>
        <w:rPr>
          <w:rFonts w:hint="eastAsia" w:ascii="仿宋" w:hAnsi="仿宋" w:eastAsia="仿宋" w:cs="宋体"/>
          <w:b/>
          <w:bCs/>
          <w:sz w:val="30"/>
          <w:szCs w:val="30"/>
        </w:rPr>
        <w:t>在职人员控制率</w:t>
      </w:r>
      <w:r>
        <w:rPr>
          <w:rFonts w:hint="eastAsia" w:ascii="仿宋" w:hAnsi="仿宋" w:eastAsia="仿宋" w:cs="宋体"/>
          <w:b/>
          <w:sz w:val="30"/>
          <w:szCs w:val="30"/>
        </w:rPr>
        <w:t>(3分)</w:t>
      </w:r>
      <w:r>
        <w:rPr>
          <w:rFonts w:ascii="仿宋" w:hAnsi="仿宋" w:eastAsia="仿宋" w:cs="宋体"/>
          <w:b/>
          <w:sz w:val="30"/>
          <w:szCs w:val="30"/>
        </w:rPr>
        <w:t xml:space="preserve"> </w:t>
      </w:r>
    </w:p>
    <w:p w14:paraId="641ECC07">
      <w:pPr>
        <w:pStyle w:val="33"/>
        <w:spacing w:after="0" w:line="580" w:lineRule="exact"/>
        <w:ind w:firstLine="600"/>
        <w:jc w:val="both"/>
        <w:rPr>
          <w:rFonts w:ascii="仿宋" w:hAnsi="仿宋" w:eastAsia="仿宋" w:cs="宋体"/>
          <w:bCs/>
          <w:sz w:val="30"/>
          <w:szCs w:val="30"/>
        </w:rPr>
      </w:pPr>
      <w:r>
        <w:rPr>
          <w:rFonts w:hint="eastAsia" w:ascii="仿宋" w:hAnsi="仿宋" w:eastAsia="仿宋" w:cs="宋体"/>
          <w:bCs/>
          <w:sz w:val="30"/>
          <w:szCs w:val="30"/>
        </w:rPr>
        <w:t>2019年年末实有在职人数</w:t>
      </w:r>
      <w:r>
        <w:rPr>
          <w:rFonts w:ascii="仿宋" w:hAnsi="仿宋" w:eastAsia="仿宋" w:cs="宋体"/>
          <w:bCs/>
          <w:sz w:val="30"/>
          <w:szCs w:val="30"/>
        </w:rPr>
        <w:t>86</w:t>
      </w:r>
      <w:r>
        <w:rPr>
          <w:rFonts w:hint="eastAsia" w:ascii="仿宋" w:hAnsi="仿宋" w:eastAsia="仿宋" w:cs="宋体"/>
          <w:bCs/>
          <w:sz w:val="30"/>
          <w:szCs w:val="30"/>
        </w:rPr>
        <w:t>人，2019年部门人员编制数88人。本部门在职人员实际控制率97.73%，本部门在职人员控制率≦100%。本部门对人员的控制符合规定要求。本部门在职人员控制率得</w:t>
      </w:r>
      <w:r>
        <w:rPr>
          <w:rFonts w:hint="eastAsia" w:ascii="仿宋" w:hAnsi="仿宋" w:eastAsia="仿宋" w:cs="宋体"/>
          <w:bCs/>
          <w:sz w:val="30"/>
          <w:szCs w:val="30"/>
          <w:u w:val="single"/>
        </w:rPr>
        <w:t>　 3</w:t>
      </w:r>
      <w:r>
        <w:rPr>
          <w:rFonts w:ascii="仿宋" w:hAnsi="仿宋" w:eastAsia="仿宋" w:cs="宋体"/>
          <w:bCs/>
          <w:sz w:val="30"/>
          <w:szCs w:val="30"/>
          <w:u w:val="single"/>
        </w:rPr>
        <w:t xml:space="preserve">  </w:t>
      </w:r>
      <w:r>
        <w:rPr>
          <w:rFonts w:hint="eastAsia" w:ascii="仿宋" w:hAnsi="仿宋" w:eastAsia="仿宋" w:cs="宋体"/>
          <w:bCs/>
          <w:sz w:val="30"/>
          <w:szCs w:val="30"/>
        </w:rPr>
        <w:t>分。</w:t>
      </w:r>
    </w:p>
    <w:p w14:paraId="0C8610D9">
      <w:pPr>
        <w:spacing w:before="183" w:beforeLines="50" w:after="0" w:line="580" w:lineRule="exact"/>
        <w:jc w:val="both"/>
        <w:outlineLvl w:val="0"/>
        <w:rPr>
          <w:rFonts w:ascii="仿宋" w:hAnsi="仿宋" w:eastAsia="仿宋" w:cs="宋体"/>
          <w:b/>
          <w:sz w:val="30"/>
          <w:szCs w:val="30"/>
        </w:rPr>
      </w:pPr>
      <w:r>
        <w:rPr>
          <w:rFonts w:hint="eastAsia" w:ascii="仿宋" w:hAnsi="仿宋" w:eastAsia="仿宋" w:cs="宋体"/>
          <w:b/>
          <w:sz w:val="30"/>
          <w:szCs w:val="30"/>
        </w:rPr>
        <w:t>6.1.4 “三公经费”变动率(4分)</w:t>
      </w:r>
    </w:p>
    <w:p w14:paraId="0E410251">
      <w:pPr>
        <w:spacing w:after="0" w:line="580" w:lineRule="exact"/>
        <w:ind w:firstLine="600" w:firstLineChars="200"/>
        <w:jc w:val="both"/>
        <w:rPr>
          <w:rFonts w:ascii="仿宋" w:hAnsi="仿宋" w:eastAsia="仿宋" w:cs="宋体"/>
          <w:bCs/>
          <w:sz w:val="30"/>
          <w:szCs w:val="30"/>
        </w:rPr>
      </w:pPr>
      <w:r>
        <w:rPr>
          <w:rFonts w:hint="eastAsia" w:ascii="仿宋" w:hAnsi="仿宋" w:eastAsia="仿宋" w:cs="宋体"/>
          <w:bCs/>
          <w:sz w:val="30"/>
          <w:szCs w:val="30"/>
        </w:rPr>
        <w:t>2018年度“三公经费”预算数</w:t>
      </w:r>
      <w:r>
        <w:rPr>
          <w:rFonts w:ascii="仿宋" w:hAnsi="仿宋" w:eastAsia="仿宋" w:cs="宋体"/>
          <w:bCs/>
          <w:sz w:val="30"/>
          <w:szCs w:val="30"/>
        </w:rPr>
        <w:t>78.95</w:t>
      </w:r>
      <w:r>
        <w:rPr>
          <w:rFonts w:hint="eastAsia" w:ascii="仿宋" w:hAnsi="仿宋" w:eastAsia="仿宋" w:cs="宋体"/>
          <w:bCs/>
          <w:sz w:val="30"/>
          <w:szCs w:val="30"/>
        </w:rPr>
        <w:t>万元，201</w:t>
      </w:r>
      <w:r>
        <w:rPr>
          <w:rFonts w:ascii="仿宋" w:hAnsi="仿宋" w:eastAsia="仿宋" w:cs="宋体"/>
          <w:bCs/>
          <w:sz w:val="30"/>
          <w:szCs w:val="30"/>
        </w:rPr>
        <w:t>9</w:t>
      </w:r>
      <w:r>
        <w:rPr>
          <w:rFonts w:hint="eastAsia" w:ascii="仿宋" w:hAnsi="仿宋" w:eastAsia="仿宋" w:cs="宋体"/>
          <w:bCs/>
          <w:sz w:val="30"/>
          <w:szCs w:val="30"/>
        </w:rPr>
        <w:t>年度“三公经费”预算数</w:t>
      </w:r>
      <w:r>
        <w:rPr>
          <w:rFonts w:ascii="仿宋" w:hAnsi="仿宋" w:eastAsia="仿宋" w:cs="宋体"/>
          <w:bCs/>
          <w:sz w:val="30"/>
          <w:szCs w:val="30"/>
        </w:rPr>
        <w:t>64.65</w:t>
      </w:r>
      <w:r>
        <w:rPr>
          <w:rFonts w:hint="eastAsia" w:ascii="仿宋" w:hAnsi="仿宋" w:eastAsia="仿宋" w:cs="宋体"/>
          <w:bCs/>
          <w:sz w:val="30"/>
          <w:szCs w:val="30"/>
        </w:rPr>
        <w:t>万元，本年度“三公经费”变动率为</w:t>
      </w:r>
      <w:r>
        <w:rPr>
          <w:rFonts w:ascii="仿宋" w:hAnsi="仿宋" w:eastAsia="仿宋" w:cs="宋体"/>
          <w:bCs/>
          <w:sz w:val="30"/>
          <w:szCs w:val="30"/>
        </w:rPr>
        <w:t>-18.11</w:t>
      </w:r>
      <w:r>
        <w:rPr>
          <w:rFonts w:hint="eastAsia" w:ascii="仿宋" w:hAnsi="仿宋" w:eastAsia="仿宋" w:cs="宋体"/>
          <w:bCs/>
          <w:sz w:val="30"/>
          <w:szCs w:val="30"/>
        </w:rPr>
        <w:t>%。本部门本年预算配置得分</w:t>
      </w:r>
      <w:r>
        <w:rPr>
          <w:rFonts w:hint="eastAsia" w:ascii="仿宋" w:hAnsi="仿宋" w:eastAsia="仿宋" w:cs="宋体"/>
          <w:bCs/>
          <w:sz w:val="30"/>
          <w:szCs w:val="30"/>
          <w:u w:val="single"/>
        </w:rPr>
        <w:t xml:space="preserve">　 </w:t>
      </w:r>
      <w:r>
        <w:rPr>
          <w:rFonts w:ascii="仿宋" w:hAnsi="仿宋" w:eastAsia="仿宋" w:cs="宋体"/>
          <w:bCs/>
          <w:sz w:val="30"/>
          <w:szCs w:val="30"/>
          <w:u w:val="single"/>
        </w:rPr>
        <w:t>4</w:t>
      </w:r>
      <w:r>
        <w:rPr>
          <w:rFonts w:hint="eastAsia" w:ascii="仿宋" w:hAnsi="仿宋" w:eastAsia="仿宋" w:cs="宋体"/>
          <w:bCs/>
          <w:sz w:val="30"/>
          <w:szCs w:val="30"/>
          <w:u w:val="single"/>
        </w:rPr>
        <w:t xml:space="preserve"> </w:t>
      </w:r>
      <w:r>
        <w:rPr>
          <w:rFonts w:ascii="仿宋" w:hAnsi="仿宋" w:eastAsia="仿宋" w:cs="宋体"/>
          <w:bCs/>
          <w:sz w:val="30"/>
          <w:szCs w:val="30"/>
          <w:u w:val="single"/>
        </w:rPr>
        <w:t xml:space="preserve">  </w:t>
      </w:r>
      <w:r>
        <w:rPr>
          <w:rFonts w:hint="eastAsia" w:ascii="仿宋" w:hAnsi="仿宋" w:eastAsia="仿宋" w:cs="宋体"/>
          <w:bCs/>
          <w:sz w:val="30"/>
          <w:szCs w:val="30"/>
        </w:rPr>
        <w:t>分。</w:t>
      </w:r>
    </w:p>
    <w:p w14:paraId="6F029AB7">
      <w:pPr>
        <w:spacing w:before="183" w:beforeLines="50" w:after="0" w:line="580" w:lineRule="exact"/>
        <w:jc w:val="both"/>
        <w:outlineLvl w:val="0"/>
        <w:rPr>
          <w:rFonts w:ascii="仿宋" w:hAnsi="仿宋" w:eastAsia="仿宋" w:cs="宋体"/>
          <w:b/>
          <w:sz w:val="30"/>
          <w:szCs w:val="30"/>
        </w:rPr>
      </w:pPr>
      <w:r>
        <w:rPr>
          <w:rFonts w:hint="eastAsia" w:ascii="仿宋" w:hAnsi="仿宋" w:eastAsia="仿宋" w:cs="宋体"/>
          <w:b/>
          <w:sz w:val="30"/>
          <w:szCs w:val="30"/>
        </w:rPr>
        <w:t>6.2过程(61分)</w:t>
      </w:r>
    </w:p>
    <w:p w14:paraId="51F64EA6">
      <w:pPr>
        <w:spacing w:before="183" w:beforeLines="50" w:after="0" w:line="580" w:lineRule="exact"/>
        <w:ind w:firstLine="600" w:firstLineChars="200"/>
        <w:jc w:val="both"/>
        <w:outlineLvl w:val="0"/>
        <w:rPr>
          <w:rFonts w:ascii="仿宋" w:hAnsi="仿宋" w:eastAsia="仿宋" w:cs="宋体"/>
          <w:bCs/>
          <w:sz w:val="30"/>
          <w:szCs w:val="30"/>
        </w:rPr>
      </w:pPr>
      <w:r>
        <w:rPr>
          <w:rFonts w:hint="eastAsia" w:ascii="仿宋" w:hAnsi="仿宋" w:eastAsia="仿宋" w:cs="宋体"/>
          <w:bCs/>
          <w:sz w:val="30"/>
          <w:szCs w:val="30"/>
        </w:rPr>
        <w:t>过程包括预算执行、预算管理和资产管理3个二级指标。预算执行包括预算完成率、预算调整率、新建楼堂馆所面积控制率、新建楼堂馆所投资概算控制率4个三级指标；预算管理包括公用经费控制率、“三公经费”控制率、政府采购执行率、管理制度健全性、资金使用合规性、预算信息公开性6个三级指标。资产管理包括资产管理制度健全性、资产管理安全性、固定资产利用率3个三级指标。</w:t>
      </w:r>
    </w:p>
    <w:p w14:paraId="71340CFE">
      <w:pPr>
        <w:spacing w:before="183" w:beforeLines="50" w:after="0" w:line="580" w:lineRule="exact"/>
        <w:jc w:val="both"/>
        <w:outlineLvl w:val="0"/>
        <w:rPr>
          <w:rFonts w:ascii="仿宋" w:hAnsi="仿宋" w:eastAsia="仿宋" w:cs="宋体"/>
          <w:b/>
          <w:sz w:val="30"/>
          <w:szCs w:val="30"/>
        </w:rPr>
      </w:pPr>
      <w:r>
        <w:rPr>
          <w:rFonts w:hint="eastAsia" w:ascii="仿宋" w:hAnsi="仿宋" w:eastAsia="仿宋" w:cs="宋体"/>
          <w:b/>
          <w:sz w:val="30"/>
          <w:szCs w:val="30"/>
        </w:rPr>
        <w:t>6.2.1 预算完成率(5分)</w:t>
      </w:r>
      <w:r>
        <w:rPr>
          <w:rFonts w:ascii="仿宋" w:hAnsi="仿宋" w:eastAsia="仿宋" w:cs="宋体"/>
          <w:b/>
          <w:sz w:val="30"/>
          <w:szCs w:val="30"/>
        </w:rPr>
        <w:t xml:space="preserve"> </w:t>
      </w:r>
    </w:p>
    <w:p w14:paraId="74E3728B">
      <w:pPr>
        <w:spacing w:after="0" w:line="580" w:lineRule="exact"/>
        <w:ind w:firstLine="600" w:firstLineChars="200"/>
        <w:jc w:val="both"/>
        <w:rPr>
          <w:rFonts w:ascii="仿宋" w:hAnsi="仿宋" w:eastAsia="仿宋" w:cs="宋体"/>
          <w:bCs/>
          <w:sz w:val="30"/>
          <w:szCs w:val="30"/>
        </w:rPr>
      </w:pPr>
      <w:bookmarkStart w:id="9" w:name="_Hlk42211621"/>
      <w:r>
        <w:rPr>
          <w:rFonts w:hint="eastAsia" w:ascii="仿宋" w:hAnsi="仿宋" w:eastAsia="仿宋" w:cs="宋体"/>
          <w:bCs/>
          <w:sz w:val="30"/>
          <w:szCs w:val="30"/>
        </w:rPr>
        <w:t>本部门201</w:t>
      </w:r>
      <w:r>
        <w:rPr>
          <w:rFonts w:ascii="仿宋" w:hAnsi="仿宋" w:eastAsia="仿宋" w:cs="宋体"/>
          <w:bCs/>
          <w:sz w:val="30"/>
          <w:szCs w:val="30"/>
        </w:rPr>
        <w:t>9</w:t>
      </w:r>
      <w:r>
        <w:rPr>
          <w:rFonts w:hint="eastAsia" w:ascii="仿宋" w:hAnsi="仿宋" w:eastAsia="仿宋" w:cs="宋体"/>
          <w:bCs/>
          <w:sz w:val="30"/>
          <w:szCs w:val="30"/>
        </w:rPr>
        <w:t>年上年结转</w:t>
      </w:r>
      <w:r>
        <w:rPr>
          <w:rFonts w:ascii="仿宋" w:hAnsi="仿宋" w:eastAsia="仿宋" w:cs="宋体"/>
          <w:bCs/>
          <w:sz w:val="30"/>
          <w:szCs w:val="30"/>
        </w:rPr>
        <w:t>2993.50</w:t>
      </w:r>
      <w:r>
        <w:rPr>
          <w:rFonts w:hint="eastAsia" w:ascii="仿宋" w:hAnsi="仿宋" w:eastAsia="仿宋" w:cs="宋体"/>
          <w:bCs/>
          <w:sz w:val="30"/>
          <w:szCs w:val="30"/>
        </w:rPr>
        <w:t>万元，年初预算</w:t>
      </w:r>
      <w:r>
        <w:rPr>
          <w:rFonts w:ascii="仿宋" w:hAnsi="仿宋" w:eastAsia="仿宋" w:cs="宋体"/>
          <w:bCs/>
          <w:sz w:val="30"/>
          <w:szCs w:val="30"/>
        </w:rPr>
        <w:t>1745.06</w:t>
      </w:r>
      <w:r>
        <w:rPr>
          <w:rFonts w:hint="eastAsia" w:ascii="仿宋" w:hAnsi="仿宋" w:eastAsia="仿宋" w:cs="宋体"/>
          <w:bCs/>
          <w:sz w:val="30"/>
          <w:szCs w:val="30"/>
        </w:rPr>
        <w:t>万元，本年追加预算</w:t>
      </w:r>
      <w:r>
        <w:rPr>
          <w:rFonts w:ascii="仿宋" w:hAnsi="仿宋" w:eastAsia="仿宋" w:cs="宋体"/>
          <w:bCs/>
          <w:sz w:val="30"/>
          <w:szCs w:val="30"/>
        </w:rPr>
        <w:t>2256.13</w:t>
      </w:r>
      <w:r>
        <w:rPr>
          <w:rFonts w:hint="eastAsia" w:ascii="仿宋" w:hAnsi="仿宋" w:eastAsia="仿宋" w:cs="宋体"/>
          <w:bCs/>
          <w:sz w:val="30"/>
          <w:szCs w:val="30"/>
        </w:rPr>
        <w:t>元；年末结余</w:t>
      </w:r>
      <w:r>
        <w:rPr>
          <w:rFonts w:ascii="仿宋" w:hAnsi="仿宋" w:eastAsia="仿宋" w:cs="宋体"/>
          <w:bCs/>
          <w:sz w:val="30"/>
          <w:szCs w:val="30"/>
        </w:rPr>
        <w:t>1016.97</w:t>
      </w:r>
      <w:r>
        <w:rPr>
          <w:rFonts w:hint="eastAsia" w:ascii="仿宋" w:hAnsi="仿宋" w:eastAsia="仿宋" w:cs="宋体"/>
          <w:bCs/>
          <w:sz w:val="30"/>
          <w:szCs w:val="30"/>
        </w:rPr>
        <w:t>万元</w:t>
      </w:r>
      <w:bookmarkEnd w:id="9"/>
      <w:r>
        <w:rPr>
          <w:rFonts w:hint="eastAsia" w:ascii="仿宋" w:hAnsi="仿宋" w:eastAsia="仿宋" w:cs="宋体"/>
          <w:bCs/>
          <w:sz w:val="30"/>
          <w:szCs w:val="30"/>
        </w:rPr>
        <w:t>；预算完成率</w:t>
      </w:r>
      <w:r>
        <w:rPr>
          <w:rFonts w:ascii="仿宋" w:hAnsi="仿宋" w:eastAsia="仿宋" w:cs="宋体"/>
          <w:bCs/>
          <w:sz w:val="30"/>
          <w:szCs w:val="30"/>
        </w:rPr>
        <w:t>87.31</w:t>
      </w:r>
      <w:r>
        <w:rPr>
          <w:rFonts w:hint="eastAsia" w:ascii="仿宋" w:hAnsi="仿宋" w:eastAsia="仿宋" w:cs="宋体"/>
          <w:bCs/>
          <w:sz w:val="30"/>
          <w:szCs w:val="30"/>
        </w:rPr>
        <w:t>%；考虑到本年预算追加是由于年度指标过低，本年度结余较2018年减少近66.08%，预算完成率较上年增加了14.71%，本部门预算完成率得分</w:t>
      </w:r>
      <w:r>
        <w:rPr>
          <w:rFonts w:hint="eastAsia" w:ascii="仿宋" w:hAnsi="仿宋" w:eastAsia="仿宋" w:cs="宋体"/>
          <w:bCs/>
          <w:sz w:val="30"/>
          <w:szCs w:val="30"/>
          <w:u w:val="single"/>
        </w:rPr>
        <w:t xml:space="preserve"> </w:t>
      </w:r>
      <w:r>
        <w:rPr>
          <w:rFonts w:ascii="仿宋" w:hAnsi="仿宋" w:eastAsia="仿宋" w:cs="宋体"/>
          <w:bCs/>
          <w:sz w:val="30"/>
          <w:szCs w:val="30"/>
          <w:u w:val="single"/>
        </w:rPr>
        <w:t xml:space="preserve"> 4  </w:t>
      </w:r>
      <w:r>
        <w:rPr>
          <w:rFonts w:hint="eastAsia" w:ascii="仿宋" w:hAnsi="仿宋" w:eastAsia="仿宋" w:cs="宋体"/>
          <w:bCs/>
          <w:sz w:val="30"/>
          <w:szCs w:val="30"/>
        </w:rPr>
        <w:t>分。</w:t>
      </w:r>
    </w:p>
    <w:p w14:paraId="54AE2B84">
      <w:pPr>
        <w:spacing w:before="183" w:beforeLines="50" w:after="0" w:line="580" w:lineRule="exact"/>
        <w:jc w:val="both"/>
        <w:outlineLvl w:val="0"/>
        <w:rPr>
          <w:rFonts w:ascii="仿宋" w:hAnsi="仿宋" w:eastAsia="仿宋" w:cs="宋体"/>
          <w:b/>
          <w:sz w:val="30"/>
          <w:szCs w:val="30"/>
        </w:rPr>
      </w:pPr>
      <w:r>
        <w:rPr>
          <w:rFonts w:hint="eastAsia" w:ascii="仿宋" w:hAnsi="仿宋" w:eastAsia="仿宋" w:cs="宋体"/>
          <w:b/>
          <w:sz w:val="30"/>
          <w:szCs w:val="30"/>
        </w:rPr>
        <w:t>6.2.2 预算调整率(5分)</w:t>
      </w:r>
      <w:r>
        <w:rPr>
          <w:rFonts w:ascii="仿宋" w:hAnsi="仿宋" w:eastAsia="仿宋" w:cs="宋体"/>
          <w:b/>
          <w:sz w:val="30"/>
          <w:szCs w:val="30"/>
        </w:rPr>
        <w:t xml:space="preserve"> </w:t>
      </w:r>
    </w:p>
    <w:p w14:paraId="38C84BE2">
      <w:pPr>
        <w:spacing w:after="0" w:line="580" w:lineRule="exact"/>
        <w:jc w:val="both"/>
        <w:rPr>
          <w:rFonts w:ascii="仿宋" w:hAnsi="仿宋" w:eastAsia="仿宋" w:cs="宋体"/>
          <w:bCs/>
          <w:sz w:val="30"/>
          <w:szCs w:val="30"/>
        </w:rPr>
      </w:pPr>
      <w:r>
        <w:rPr>
          <w:rFonts w:hint="eastAsia" w:ascii="仿宋" w:hAnsi="仿宋" w:eastAsia="仿宋" w:cs="宋体"/>
          <w:bCs/>
          <w:sz w:val="30"/>
          <w:szCs w:val="30"/>
        </w:rPr>
        <w:t>　　2019年度本部门年初预算数为</w:t>
      </w:r>
      <w:r>
        <w:rPr>
          <w:rFonts w:ascii="仿宋" w:hAnsi="仿宋" w:eastAsia="仿宋" w:cs="宋体"/>
          <w:bCs/>
          <w:sz w:val="30"/>
          <w:szCs w:val="30"/>
        </w:rPr>
        <w:t>1745.06</w:t>
      </w:r>
      <w:r>
        <w:rPr>
          <w:rFonts w:hint="eastAsia" w:ascii="仿宋" w:hAnsi="仿宋" w:eastAsia="仿宋" w:cs="宋体"/>
          <w:bCs/>
          <w:sz w:val="30"/>
          <w:szCs w:val="30"/>
        </w:rPr>
        <w:t>万元，预算调整数为</w:t>
      </w:r>
      <w:r>
        <w:rPr>
          <w:rFonts w:ascii="仿宋" w:hAnsi="仿宋" w:eastAsia="仿宋" w:cs="宋体"/>
          <w:bCs/>
          <w:sz w:val="30"/>
          <w:szCs w:val="30"/>
        </w:rPr>
        <w:t>2256.13</w:t>
      </w:r>
      <w:r>
        <w:rPr>
          <w:rFonts w:hint="eastAsia" w:ascii="仿宋" w:hAnsi="仿宋" w:eastAsia="仿宋" w:cs="宋体"/>
          <w:bCs/>
          <w:sz w:val="30"/>
          <w:szCs w:val="30"/>
        </w:rPr>
        <w:t>万元，预算调整率为</w:t>
      </w:r>
      <w:r>
        <w:rPr>
          <w:rFonts w:ascii="仿宋" w:hAnsi="仿宋" w:eastAsia="仿宋" w:cs="宋体"/>
          <w:bCs/>
          <w:sz w:val="30"/>
          <w:szCs w:val="30"/>
        </w:rPr>
        <w:t>129.29</w:t>
      </w:r>
      <w:r>
        <w:rPr>
          <w:rFonts w:hint="eastAsia" w:ascii="仿宋" w:hAnsi="仿宋" w:eastAsia="仿宋" w:cs="宋体"/>
          <w:bCs/>
          <w:sz w:val="30"/>
          <w:szCs w:val="30"/>
        </w:rPr>
        <w:t>%。由于年度指标过低，造成预算追加较多，因此本部门预算调整率计</w:t>
      </w:r>
      <w:r>
        <w:rPr>
          <w:rFonts w:hint="eastAsia" w:ascii="仿宋" w:hAnsi="仿宋" w:eastAsia="仿宋" w:cs="宋体"/>
          <w:bCs/>
          <w:sz w:val="30"/>
          <w:szCs w:val="30"/>
          <w:u w:val="single"/>
        </w:rPr>
        <w:t>　</w:t>
      </w:r>
      <w:r>
        <w:rPr>
          <w:rFonts w:ascii="仿宋" w:hAnsi="仿宋" w:eastAsia="仿宋" w:cs="宋体"/>
          <w:bCs/>
          <w:sz w:val="30"/>
          <w:szCs w:val="30"/>
          <w:u w:val="single"/>
        </w:rPr>
        <w:t xml:space="preserve">4  </w:t>
      </w:r>
      <w:r>
        <w:rPr>
          <w:rFonts w:hint="eastAsia" w:ascii="仿宋" w:hAnsi="仿宋" w:eastAsia="仿宋" w:cs="宋体"/>
          <w:bCs/>
          <w:sz w:val="30"/>
          <w:szCs w:val="30"/>
        </w:rPr>
        <w:t>分。</w:t>
      </w:r>
    </w:p>
    <w:p w14:paraId="7713EA46">
      <w:pPr>
        <w:spacing w:before="183" w:beforeLines="50" w:after="0" w:line="580" w:lineRule="exact"/>
        <w:jc w:val="both"/>
        <w:outlineLvl w:val="0"/>
        <w:rPr>
          <w:rFonts w:ascii="仿宋" w:hAnsi="仿宋" w:eastAsia="仿宋" w:cs="宋体"/>
          <w:b/>
          <w:sz w:val="30"/>
          <w:szCs w:val="30"/>
        </w:rPr>
      </w:pPr>
      <w:r>
        <w:rPr>
          <w:rFonts w:hint="eastAsia" w:ascii="仿宋" w:hAnsi="仿宋" w:eastAsia="仿宋" w:cs="宋体"/>
          <w:b/>
          <w:sz w:val="30"/>
          <w:szCs w:val="30"/>
        </w:rPr>
        <w:t>6.2.3 新建楼堂馆所面积控制率(</w:t>
      </w:r>
      <w:r>
        <w:rPr>
          <w:rFonts w:ascii="仿宋" w:hAnsi="仿宋" w:eastAsia="仿宋" w:cs="宋体"/>
          <w:b/>
          <w:sz w:val="30"/>
          <w:szCs w:val="30"/>
        </w:rPr>
        <w:t>1</w:t>
      </w:r>
      <w:r>
        <w:rPr>
          <w:rFonts w:hint="eastAsia" w:ascii="仿宋" w:hAnsi="仿宋" w:eastAsia="仿宋" w:cs="宋体"/>
          <w:b/>
          <w:sz w:val="30"/>
          <w:szCs w:val="30"/>
        </w:rPr>
        <w:t>分)</w:t>
      </w:r>
    </w:p>
    <w:p w14:paraId="520F8314">
      <w:pPr>
        <w:spacing w:after="0" w:line="580" w:lineRule="exact"/>
        <w:ind w:firstLine="450" w:firstLineChars="150"/>
        <w:jc w:val="both"/>
        <w:rPr>
          <w:rFonts w:ascii="仿宋" w:hAnsi="仿宋" w:eastAsia="仿宋" w:cs="宋体"/>
          <w:b/>
          <w:sz w:val="30"/>
          <w:szCs w:val="30"/>
        </w:rPr>
      </w:pPr>
      <w:r>
        <w:rPr>
          <w:rFonts w:hint="eastAsia" w:ascii="仿宋" w:hAnsi="仿宋" w:eastAsia="仿宋" w:cs="宋体"/>
          <w:bCs/>
          <w:sz w:val="30"/>
          <w:szCs w:val="30"/>
        </w:rPr>
        <w:t>201</w:t>
      </w:r>
      <w:r>
        <w:rPr>
          <w:rFonts w:ascii="仿宋" w:hAnsi="仿宋" w:eastAsia="仿宋" w:cs="宋体"/>
          <w:bCs/>
          <w:sz w:val="30"/>
          <w:szCs w:val="30"/>
        </w:rPr>
        <w:t>9</w:t>
      </w:r>
      <w:r>
        <w:rPr>
          <w:rFonts w:hint="eastAsia" w:ascii="仿宋" w:hAnsi="仿宋" w:eastAsia="仿宋" w:cs="宋体"/>
          <w:bCs/>
          <w:sz w:val="30"/>
          <w:szCs w:val="30"/>
        </w:rPr>
        <w:t>本部门无楼堂馆所项目。故本部门新建楼堂馆所面积控制率得分</w:t>
      </w:r>
      <w:r>
        <w:rPr>
          <w:rFonts w:hint="eastAsia" w:ascii="仿宋" w:hAnsi="仿宋" w:eastAsia="仿宋" w:cs="宋体"/>
          <w:bCs/>
          <w:sz w:val="30"/>
          <w:szCs w:val="30"/>
          <w:u w:val="single"/>
        </w:rPr>
        <w:t xml:space="preserve">　 1 </w:t>
      </w:r>
      <w:r>
        <w:rPr>
          <w:rFonts w:ascii="仿宋" w:hAnsi="仿宋" w:eastAsia="仿宋" w:cs="宋体"/>
          <w:bCs/>
          <w:sz w:val="30"/>
          <w:szCs w:val="30"/>
          <w:u w:val="single"/>
        </w:rPr>
        <w:t xml:space="preserve">  </w:t>
      </w:r>
      <w:r>
        <w:rPr>
          <w:rFonts w:hint="eastAsia" w:ascii="仿宋" w:hAnsi="仿宋" w:eastAsia="仿宋" w:cs="宋体"/>
          <w:bCs/>
          <w:sz w:val="30"/>
          <w:szCs w:val="30"/>
        </w:rPr>
        <w:t>分。</w:t>
      </w:r>
    </w:p>
    <w:p w14:paraId="382475A6">
      <w:pPr>
        <w:spacing w:before="183" w:beforeLines="50" w:after="0" w:line="580" w:lineRule="exact"/>
        <w:jc w:val="both"/>
        <w:outlineLvl w:val="0"/>
        <w:rPr>
          <w:rFonts w:ascii="仿宋" w:hAnsi="仿宋" w:eastAsia="仿宋" w:cs="宋体"/>
          <w:b/>
          <w:sz w:val="30"/>
          <w:szCs w:val="30"/>
        </w:rPr>
      </w:pPr>
      <w:r>
        <w:rPr>
          <w:rFonts w:hint="eastAsia" w:ascii="仿宋" w:hAnsi="仿宋" w:eastAsia="仿宋" w:cs="宋体"/>
          <w:b/>
          <w:sz w:val="30"/>
          <w:szCs w:val="30"/>
        </w:rPr>
        <w:t>6.2.4 新建楼堂馆所投资概算控制率(</w:t>
      </w:r>
      <w:r>
        <w:rPr>
          <w:rFonts w:ascii="仿宋" w:hAnsi="仿宋" w:eastAsia="仿宋" w:cs="宋体"/>
          <w:b/>
          <w:sz w:val="30"/>
          <w:szCs w:val="30"/>
        </w:rPr>
        <w:t>1</w:t>
      </w:r>
      <w:r>
        <w:rPr>
          <w:rFonts w:hint="eastAsia" w:ascii="仿宋" w:hAnsi="仿宋" w:eastAsia="仿宋" w:cs="宋体"/>
          <w:b/>
          <w:sz w:val="30"/>
          <w:szCs w:val="30"/>
        </w:rPr>
        <w:t>分)</w:t>
      </w:r>
    </w:p>
    <w:p w14:paraId="69C243E8">
      <w:pPr>
        <w:spacing w:after="0" w:line="580" w:lineRule="exact"/>
        <w:ind w:firstLine="450" w:firstLineChars="150"/>
        <w:jc w:val="both"/>
        <w:rPr>
          <w:rFonts w:ascii="仿宋" w:hAnsi="仿宋" w:eastAsia="仿宋" w:cs="宋体"/>
          <w:b/>
          <w:sz w:val="30"/>
          <w:szCs w:val="30"/>
        </w:rPr>
      </w:pPr>
      <w:r>
        <w:rPr>
          <w:rFonts w:hint="eastAsia" w:ascii="仿宋" w:hAnsi="仿宋" w:eastAsia="仿宋" w:cs="宋体"/>
          <w:bCs/>
          <w:sz w:val="30"/>
          <w:szCs w:val="30"/>
        </w:rPr>
        <w:t>201</w:t>
      </w:r>
      <w:r>
        <w:rPr>
          <w:rFonts w:ascii="仿宋" w:hAnsi="仿宋" w:eastAsia="仿宋" w:cs="宋体"/>
          <w:bCs/>
          <w:sz w:val="30"/>
          <w:szCs w:val="30"/>
        </w:rPr>
        <w:t>9</w:t>
      </w:r>
      <w:r>
        <w:rPr>
          <w:rFonts w:hint="eastAsia" w:ascii="仿宋" w:hAnsi="仿宋" w:eastAsia="仿宋" w:cs="宋体"/>
          <w:bCs/>
          <w:sz w:val="30"/>
          <w:szCs w:val="30"/>
        </w:rPr>
        <w:t>本部门无楼堂馆所项目。故本部门新建楼堂馆所投资概算控制率得分</w:t>
      </w:r>
      <w:r>
        <w:rPr>
          <w:rFonts w:hint="eastAsia" w:ascii="仿宋" w:hAnsi="仿宋" w:eastAsia="仿宋" w:cs="宋体"/>
          <w:bCs/>
          <w:sz w:val="30"/>
          <w:szCs w:val="30"/>
          <w:u w:val="single"/>
        </w:rPr>
        <w:t xml:space="preserve">　 1 </w:t>
      </w:r>
      <w:r>
        <w:rPr>
          <w:rFonts w:ascii="仿宋" w:hAnsi="仿宋" w:eastAsia="仿宋" w:cs="宋体"/>
          <w:bCs/>
          <w:sz w:val="30"/>
          <w:szCs w:val="30"/>
          <w:u w:val="single"/>
        </w:rPr>
        <w:t xml:space="preserve">  </w:t>
      </w:r>
      <w:r>
        <w:rPr>
          <w:rFonts w:hint="eastAsia" w:ascii="仿宋" w:hAnsi="仿宋" w:eastAsia="仿宋" w:cs="宋体"/>
          <w:bCs/>
          <w:sz w:val="30"/>
          <w:szCs w:val="30"/>
        </w:rPr>
        <w:t>分。</w:t>
      </w:r>
    </w:p>
    <w:p w14:paraId="5CB41CFB">
      <w:pPr>
        <w:spacing w:before="183" w:beforeLines="50" w:after="0" w:line="580" w:lineRule="exact"/>
        <w:jc w:val="both"/>
        <w:outlineLvl w:val="0"/>
        <w:rPr>
          <w:rFonts w:ascii="仿宋" w:hAnsi="仿宋" w:eastAsia="仿宋" w:cs="宋体"/>
          <w:b/>
          <w:sz w:val="30"/>
          <w:szCs w:val="30"/>
        </w:rPr>
      </w:pPr>
      <w:r>
        <w:rPr>
          <w:rFonts w:hint="eastAsia" w:ascii="仿宋" w:hAnsi="仿宋" w:eastAsia="仿宋" w:cs="宋体"/>
          <w:b/>
          <w:sz w:val="30"/>
          <w:szCs w:val="30"/>
        </w:rPr>
        <w:t>6.2.5 公用经费控制率(8分)</w:t>
      </w:r>
    </w:p>
    <w:p w14:paraId="04C8B323">
      <w:pPr>
        <w:spacing w:after="0" w:line="580" w:lineRule="exact"/>
        <w:ind w:firstLine="641"/>
        <w:jc w:val="both"/>
        <w:rPr>
          <w:rFonts w:ascii="仿宋" w:hAnsi="仿宋" w:eastAsia="仿宋" w:cs="宋体"/>
          <w:bCs/>
          <w:sz w:val="30"/>
          <w:szCs w:val="30"/>
        </w:rPr>
      </w:pPr>
      <w:r>
        <w:rPr>
          <w:rFonts w:hint="eastAsia" w:ascii="仿宋" w:hAnsi="仿宋" w:eastAsia="仿宋" w:cs="宋体"/>
          <w:bCs/>
          <w:sz w:val="30"/>
          <w:szCs w:val="30"/>
        </w:rPr>
        <w:t>201</w:t>
      </w:r>
      <w:r>
        <w:rPr>
          <w:rFonts w:ascii="仿宋" w:hAnsi="仿宋" w:eastAsia="仿宋" w:cs="宋体"/>
          <w:bCs/>
          <w:sz w:val="30"/>
          <w:szCs w:val="30"/>
        </w:rPr>
        <w:t>9</w:t>
      </w:r>
      <w:r>
        <w:rPr>
          <w:rFonts w:hint="eastAsia" w:ascii="仿宋" w:hAnsi="仿宋" w:eastAsia="仿宋" w:cs="宋体"/>
          <w:bCs/>
          <w:sz w:val="30"/>
          <w:szCs w:val="30"/>
        </w:rPr>
        <w:t>本部门预算安排公用经费总额</w:t>
      </w:r>
      <w:r>
        <w:rPr>
          <w:rFonts w:ascii="仿宋" w:hAnsi="仿宋" w:eastAsia="仿宋" w:cs="宋体"/>
          <w:bCs/>
          <w:sz w:val="30"/>
          <w:szCs w:val="30"/>
        </w:rPr>
        <w:t>290.29</w:t>
      </w:r>
      <w:r>
        <w:rPr>
          <w:rFonts w:hint="eastAsia" w:ascii="仿宋" w:hAnsi="仿宋" w:eastAsia="仿宋" w:cs="宋体"/>
          <w:bCs/>
          <w:sz w:val="30"/>
          <w:szCs w:val="30"/>
        </w:rPr>
        <w:t>万元，实际支出公用经费总额</w:t>
      </w:r>
      <w:r>
        <w:rPr>
          <w:rFonts w:ascii="仿宋" w:hAnsi="仿宋" w:eastAsia="仿宋" w:cs="宋体"/>
          <w:bCs/>
          <w:sz w:val="30"/>
          <w:szCs w:val="30"/>
        </w:rPr>
        <w:t>807.22</w:t>
      </w:r>
      <w:r>
        <w:rPr>
          <w:rFonts w:hint="eastAsia" w:ascii="仿宋" w:hAnsi="仿宋" w:eastAsia="仿宋" w:cs="宋体"/>
          <w:bCs/>
          <w:sz w:val="30"/>
          <w:szCs w:val="30"/>
        </w:rPr>
        <w:t>万元。公用经费控制率为</w:t>
      </w:r>
      <w:r>
        <w:rPr>
          <w:rFonts w:ascii="仿宋" w:hAnsi="仿宋" w:eastAsia="仿宋" w:cs="宋体"/>
          <w:bCs/>
          <w:sz w:val="30"/>
          <w:szCs w:val="30"/>
        </w:rPr>
        <w:t>278.07</w:t>
      </w:r>
      <w:r>
        <w:rPr>
          <w:rFonts w:hint="eastAsia" w:ascii="仿宋" w:hAnsi="仿宋" w:eastAsia="仿宋" w:cs="宋体"/>
          <w:bCs/>
          <w:sz w:val="30"/>
          <w:szCs w:val="30"/>
        </w:rPr>
        <w:t>%。今年因年度预算安排较2</w:t>
      </w:r>
      <w:r>
        <w:rPr>
          <w:rFonts w:ascii="仿宋" w:hAnsi="仿宋" w:eastAsia="仿宋" w:cs="宋体"/>
          <w:bCs/>
          <w:sz w:val="30"/>
          <w:szCs w:val="30"/>
        </w:rPr>
        <w:t>018</w:t>
      </w:r>
      <w:r>
        <w:rPr>
          <w:rFonts w:hint="eastAsia" w:ascii="仿宋" w:hAnsi="仿宋" w:eastAsia="仿宋" w:cs="宋体"/>
          <w:bCs/>
          <w:sz w:val="30"/>
          <w:szCs w:val="30"/>
        </w:rPr>
        <w:t>年减少经费1</w:t>
      </w:r>
      <w:r>
        <w:rPr>
          <w:rFonts w:ascii="仿宋" w:hAnsi="仿宋" w:eastAsia="仿宋" w:cs="宋体"/>
          <w:bCs/>
          <w:sz w:val="30"/>
          <w:szCs w:val="30"/>
        </w:rPr>
        <w:t>66.78</w:t>
      </w:r>
      <w:r>
        <w:rPr>
          <w:rFonts w:hint="eastAsia" w:ascii="仿宋" w:hAnsi="仿宋" w:eastAsia="仿宋" w:cs="宋体"/>
          <w:bCs/>
          <w:sz w:val="30"/>
          <w:szCs w:val="30"/>
        </w:rPr>
        <w:t>万元，同时本年其他商品支出较上年度增加3</w:t>
      </w:r>
      <w:r>
        <w:rPr>
          <w:rFonts w:ascii="仿宋" w:hAnsi="仿宋" w:eastAsia="仿宋" w:cs="宋体"/>
          <w:bCs/>
          <w:sz w:val="30"/>
          <w:szCs w:val="30"/>
        </w:rPr>
        <w:t>34.45</w:t>
      </w:r>
      <w:r>
        <w:rPr>
          <w:rFonts w:hint="eastAsia" w:ascii="仿宋" w:hAnsi="仿宋" w:eastAsia="仿宋" w:cs="宋体"/>
          <w:bCs/>
          <w:sz w:val="30"/>
          <w:szCs w:val="30"/>
        </w:rPr>
        <w:t>万元。考虑以上因素影响，</w:t>
      </w:r>
      <w:r>
        <w:rPr>
          <w:rFonts w:hint="eastAsia" w:ascii="仿宋" w:hAnsi="仿宋" w:eastAsia="仿宋" w:cs="宋体"/>
          <w:sz w:val="30"/>
          <w:szCs w:val="30"/>
        </w:rPr>
        <w:t>本部门</w:t>
      </w:r>
      <w:r>
        <w:rPr>
          <w:rFonts w:hint="eastAsia" w:ascii="仿宋" w:hAnsi="仿宋" w:eastAsia="仿宋" w:cs="宋体"/>
          <w:bCs/>
          <w:sz w:val="30"/>
          <w:szCs w:val="30"/>
        </w:rPr>
        <w:t>公用经费控制率得分</w:t>
      </w:r>
      <w:r>
        <w:rPr>
          <w:rFonts w:hint="eastAsia" w:ascii="仿宋" w:hAnsi="仿宋" w:eastAsia="仿宋" w:cs="宋体"/>
          <w:bCs/>
          <w:sz w:val="30"/>
          <w:szCs w:val="30"/>
          <w:u w:val="single"/>
        </w:rPr>
        <w:t xml:space="preserve"> </w:t>
      </w:r>
      <w:r>
        <w:rPr>
          <w:rFonts w:ascii="仿宋" w:hAnsi="仿宋" w:eastAsia="仿宋" w:cs="宋体"/>
          <w:bCs/>
          <w:sz w:val="30"/>
          <w:szCs w:val="30"/>
          <w:u w:val="single"/>
        </w:rPr>
        <w:t xml:space="preserve">2 </w:t>
      </w:r>
      <w:r>
        <w:rPr>
          <w:rFonts w:hint="eastAsia" w:ascii="仿宋" w:hAnsi="仿宋" w:eastAsia="仿宋" w:cs="宋体"/>
          <w:bCs/>
          <w:sz w:val="30"/>
          <w:szCs w:val="30"/>
        </w:rPr>
        <w:t>分。</w:t>
      </w:r>
    </w:p>
    <w:p w14:paraId="228CF30C">
      <w:pPr>
        <w:spacing w:before="183" w:beforeLines="50" w:after="0" w:line="580" w:lineRule="exact"/>
        <w:jc w:val="both"/>
        <w:outlineLvl w:val="0"/>
        <w:rPr>
          <w:rFonts w:ascii="仿宋" w:hAnsi="仿宋" w:eastAsia="仿宋" w:cs="宋体"/>
          <w:b/>
          <w:sz w:val="30"/>
          <w:szCs w:val="30"/>
        </w:rPr>
      </w:pPr>
      <w:r>
        <w:rPr>
          <w:rFonts w:hint="eastAsia" w:ascii="仿宋" w:hAnsi="仿宋" w:eastAsia="仿宋" w:cs="宋体"/>
          <w:b/>
          <w:sz w:val="30"/>
          <w:szCs w:val="30"/>
        </w:rPr>
        <w:t>6.2.6 “三公经费”控制率(8分)</w:t>
      </w:r>
    </w:p>
    <w:p w14:paraId="1454E915">
      <w:pPr>
        <w:spacing w:after="0" w:line="580" w:lineRule="exact"/>
        <w:ind w:firstLine="641"/>
        <w:jc w:val="both"/>
        <w:rPr>
          <w:rFonts w:ascii="仿宋" w:hAnsi="仿宋" w:eastAsia="仿宋" w:cs="宋体"/>
          <w:bCs/>
          <w:sz w:val="30"/>
          <w:szCs w:val="30"/>
        </w:rPr>
      </w:pPr>
      <w:r>
        <w:rPr>
          <w:rFonts w:hint="eastAsia" w:ascii="仿宋" w:hAnsi="仿宋" w:eastAsia="仿宋" w:cs="宋体"/>
          <w:bCs/>
          <w:sz w:val="30"/>
          <w:szCs w:val="30"/>
        </w:rPr>
        <w:t>201</w:t>
      </w:r>
      <w:r>
        <w:rPr>
          <w:rFonts w:ascii="仿宋" w:hAnsi="仿宋" w:eastAsia="仿宋" w:cs="宋体"/>
          <w:bCs/>
          <w:sz w:val="30"/>
          <w:szCs w:val="30"/>
        </w:rPr>
        <w:t>9</w:t>
      </w:r>
      <w:r>
        <w:rPr>
          <w:rFonts w:hint="eastAsia" w:ascii="仿宋" w:hAnsi="仿宋" w:eastAsia="仿宋" w:cs="宋体"/>
          <w:bCs/>
          <w:sz w:val="30"/>
          <w:szCs w:val="30"/>
        </w:rPr>
        <w:t>年本部门“三公经费”预算</w:t>
      </w:r>
      <w:r>
        <w:rPr>
          <w:rFonts w:ascii="仿宋" w:hAnsi="仿宋" w:eastAsia="仿宋" w:cs="宋体"/>
          <w:bCs/>
          <w:sz w:val="30"/>
          <w:szCs w:val="30"/>
        </w:rPr>
        <w:t>64.65</w:t>
      </w:r>
      <w:r>
        <w:rPr>
          <w:rFonts w:hint="eastAsia" w:ascii="仿宋" w:hAnsi="仿宋" w:eastAsia="仿宋" w:cs="宋体"/>
          <w:bCs/>
          <w:sz w:val="30"/>
          <w:szCs w:val="30"/>
        </w:rPr>
        <w:t>万元，实际支出</w:t>
      </w:r>
      <w:r>
        <w:rPr>
          <w:rFonts w:ascii="仿宋" w:hAnsi="仿宋" w:eastAsia="仿宋" w:cs="宋体"/>
          <w:bCs/>
          <w:sz w:val="30"/>
          <w:szCs w:val="30"/>
        </w:rPr>
        <w:t>25.99</w:t>
      </w:r>
      <w:r>
        <w:rPr>
          <w:rFonts w:hint="eastAsia" w:ascii="仿宋" w:hAnsi="仿宋" w:eastAsia="仿宋" w:cs="宋体"/>
          <w:bCs/>
          <w:sz w:val="30"/>
          <w:szCs w:val="30"/>
        </w:rPr>
        <w:t>万元；本年度“三公经费”控制率为</w:t>
      </w:r>
      <w:r>
        <w:rPr>
          <w:rFonts w:ascii="仿宋" w:hAnsi="仿宋" w:eastAsia="仿宋" w:cs="宋体"/>
          <w:bCs/>
          <w:sz w:val="30"/>
          <w:szCs w:val="30"/>
        </w:rPr>
        <w:t>40.20</w:t>
      </w:r>
      <w:r>
        <w:rPr>
          <w:rFonts w:hint="eastAsia" w:ascii="仿宋" w:hAnsi="仿宋" w:eastAsia="仿宋" w:cs="宋体"/>
          <w:bCs/>
          <w:sz w:val="30"/>
          <w:szCs w:val="30"/>
        </w:rPr>
        <w:t>%，小于100%；“三公经费”控制率得分</w:t>
      </w:r>
      <w:r>
        <w:rPr>
          <w:rFonts w:hint="eastAsia" w:ascii="仿宋" w:hAnsi="仿宋" w:eastAsia="仿宋" w:cs="宋体"/>
          <w:bCs/>
          <w:sz w:val="30"/>
          <w:szCs w:val="30"/>
          <w:u w:val="single"/>
        </w:rPr>
        <w:t xml:space="preserve">  </w:t>
      </w:r>
      <w:r>
        <w:rPr>
          <w:rFonts w:ascii="仿宋" w:hAnsi="仿宋" w:eastAsia="仿宋" w:cs="宋体"/>
          <w:bCs/>
          <w:sz w:val="30"/>
          <w:szCs w:val="30"/>
          <w:u w:val="single"/>
        </w:rPr>
        <w:t xml:space="preserve">8  </w:t>
      </w:r>
      <w:r>
        <w:rPr>
          <w:rFonts w:hint="eastAsia" w:ascii="仿宋" w:hAnsi="仿宋" w:eastAsia="仿宋" w:cs="宋体"/>
          <w:bCs/>
          <w:sz w:val="30"/>
          <w:szCs w:val="30"/>
        </w:rPr>
        <w:t>分。</w:t>
      </w:r>
    </w:p>
    <w:p w14:paraId="187E7651">
      <w:pPr>
        <w:spacing w:before="183" w:beforeLines="50" w:after="0" w:line="580" w:lineRule="exact"/>
        <w:jc w:val="both"/>
        <w:outlineLvl w:val="0"/>
        <w:rPr>
          <w:rFonts w:ascii="仿宋" w:hAnsi="仿宋" w:eastAsia="仿宋" w:cs="宋体"/>
          <w:b/>
          <w:sz w:val="30"/>
          <w:szCs w:val="30"/>
        </w:rPr>
      </w:pPr>
      <w:r>
        <w:rPr>
          <w:rFonts w:hint="eastAsia" w:ascii="仿宋" w:hAnsi="仿宋" w:eastAsia="仿宋" w:cs="宋体"/>
          <w:b/>
          <w:sz w:val="30"/>
          <w:szCs w:val="30"/>
        </w:rPr>
        <w:t>6.2.7 政府采购执行率(6分)</w:t>
      </w:r>
    </w:p>
    <w:p w14:paraId="468DB0EE">
      <w:pPr>
        <w:spacing w:after="0" w:line="580" w:lineRule="exact"/>
        <w:ind w:firstLine="300" w:firstLineChars="100"/>
        <w:jc w:val="both"/>
        <w:rPr>
          <w:rFonts w:ascii="仿宋" w:hAnsi="仿宋" w:eastAsia="仿宋" w:cs="宋体"/>
          <w:bCs/>
          <w:sz w:val="30"/>
          <w:szCs w:val="30"/>
        </w:rPr>
      </w:pPr>
      <w:r>
        <w:rPr>
          <w:rFonts w:hint="eastAsia" w:ascii="仿宋" w:hAnsi="仿宋" w:eastAsia="仿宋" w:cs="宋体"/>
          <w:bCs/>
          <w:sz w:val="30"/>
          <w:szCs w:val="30"/>
        </w:rPr>
        <w:t>2019年政府采购预算数</w:t>
      </w:r>
      <w:r>
        <w:rPr>
          <w:rFonts w:ascii="仿宋" w:hAnsi="仿宋" w:eastAsia="仿宋" w:cs="宋体"/>
          <w:bCs/>
          <w:sz w:val="30"/>
          <w:szCs w:val="30"/>
        </w:rPr>
        <w:t>37.50</w:t>
      </w:r>
      <w:r>
        <w:rPr>
          <w:rFonts w:hint="eastAsia" w:ascii="仿宋" w:hAnsi="仿宋" w:eastAsia="仿宋" w:cs="宋体"/>
          <w:bCs/>
          <w:sz w:val="30"/>
          <w:szCs w:val="30"/>
        </w:rPr>
        <w:t>元，实际政府采购数</w:t>
      </w:r>
      <w:r>
        <w:rPr>
          <w:rFonts w:ascii="仿宋" w:hAnsi="仿宋" w:eastAsia="仿宋" w:cs="宋体"/>
          <w:bCs/>
          <w:sz w:val="30"/>
          <w:szCs w:val="30"/>
        </w:rPr>
        <w:t>3.15</w:t>
      </w:r>
      <w:r>
        <w:rPr>
          <w:rFonts w:hint="eastAsia" w:ascii="仿宋" w:hAnsi="仿宋" w:eastAsia="仿宋" w:cs="宋体"/>
          <w:bCs/>
          <w:sz w:val="30"/>
          <w:szCs w:val="30"/>
        </w:rPr>
        <w:t>元采购执行率为</w:t>
      </w:r>
      <w:r>
        <w:rPr>
          <w:rFonts w:ascii="仿宋" w:hAnsi="仿宋" w:eastAsia="仿宋" w:cs="宋体"/>
          <w:bCs/>
          <w:sz w:val="30"/>
          <w:szCs w:val="30"/>
        </w:rPr>
        <w:t>8.40</w:t>
      </w:r>
      <w:r>
        <w:rPr>
          <w:rFonts w:hint="eastAsia" w:ascii="仿宋" w:hAnsi="仿宋" w:eastAsia="仿宋" w:cs="宋体"/>
          <w:bCs/>
          <w:sz w:val="30"/>
          <w:szCs w:val="30"/>
        </w:rPr>
        <w:t>%。本部门政府采购执行率得分</w:t>
      </w:r>
      <w:r>
        <w:rPr>
          <w:rFonts w:hint="eastAsia" w:ascii="仿宋" w:hAnsi="仿宋" w:eastAsia="仿宋" w:cs="宋体"/>
          <w:bCs/>
          <w:sz w:val="30"/>
          <w:szCs w:val="30"/>
          <w:u w:val="single"/>
        </w:rPr>
        <w:t xml:space="preserve"> </w:t>
      </w:r>
      <w:r>
        <w:rPr>
          <w:rFonts w:ascii="仿宋" w:hAnsi="仿宋" w:eastAsia="仿宋" w:cs="宋体"/>
          <w:bCs/>
          <w:sz w:val="30"/>
          <w:szCs w:val="30"/>
          <w:u w:val="single"/>
        </w:rPr>
        <w:t xml:space="preserve"> 6  </w:t>
      </w:r>
      <w:r>
        <w:rPr>
          <w:rFonts w:hint="eastAsia" w:ascii="仿宋" w:hAnsi="仿宋" w:eastAsia="仿宋" w:cs="宋体"/>
          <w:bCs/>
          <w:sz w:val="30"/>
          <w:szCs w:val="30"/>
        </w:rPr>
        <w:t>分。</w:t>
      </w:r>
    </w:p>
    <w:p w14:paraId="44C97A72">
      <w:pPr>
        <w:spacing w:before="183" w:beforeLines="50" w:after="0" w:line="580" w:lineRule="exact"/>
        <w:jc w:val="both"/>
        <w:outlineLvl w:val="0"/>
        <w:rPr>
          <w:rFonts w:ascii="仿宋" w:hAnsi="仿宋" w:eastAsia="仿宋" w:cs="宋体"/>
          <w:b/>
          <w:sz w:val="30"/>
          <w:szCs w:val="30"/>
        </w:rPr>
      </w:pPr>
      <w:r>
        <w:rPr>
          <w:rFonts w:hint="eastAsia" w:ascii="仿宋" w:hAnsi="仿宋" w:eastAsia="仿宋" w:cs="宋体"/>
          <w:b/>
          <w:sz w:val="30"/>
          <w:szCs w:val="30"/>
        </w:rPr>
        <w:t>6.2.8 管理制度健全性(8分)</w:t>
      </w:r>
    </w:p>
    <w:p w14:paraId="006B350B">
      <w:pPr>
        <w:spacing w:after="0" w:line="580" w:lineRule="exact"/>
        <w:ind w:firstLine="600" w:firstLineChars="200"/>
        <w:jc w:val="both"/>
        <w:rPr>
          <w:rFonts w:ascii="仿宋" w:hAnsi="仿宋" w:eastAsia="仿宋" w:cs="宋体"/>
          <w:sz w:val="30"/>
          <w:szCs w:val="30"/>
        </w:rPr>
      </w:pPr>
      <w:r>
        <w:rPr>
          <w:rFonts w:hint="eastAsia" w:ascii="仿宋" w:hAnsi="仿宋" w:eastAsia="仿宋" w:cs="宋体"/>
          <w:sz w:val="30"/>
          <w:szCs w:val="30"/>
        </w:rPr>
        <w:t>本部门已建立包括财务管理、车辆管理等各项制度并在日常财务核算中严格落实财务管理制度；厉行节约制度，要求和鼓励低碳、经济的工作作风，做到不浪费、不超标；本部门的管理制度合法、合规、完整；且相关管理制度得到有效执行。本部门管理制度健全性得分</w:t>
      </w:r>
      <w:r>
        <w:rPr>
          <w:rFonts w:hint="eastAsia" w:ascii="仿宋" w:hAnsi="仿宋" w:eastAsia="仿宋" w:cs="宋体"/>
          <w:sz w:val="30"/>
          <w:szCs w:val="30"/>
          <w:u w:val="single"/>
        </w:rPr>
        <w:t>　８</w:t>
      </w:r>
      <w:r>
        <w:rPr>
          <w:rFonts w:ascii="仿宋" w:hAnsi="仿宋" w:eastAsia="仿宋" w:cs="宋体"/>
          <w:sz w:val="30"/>
          <w:szCs w:val="30"/>
          <w:u w:val="single"/>
        </w:rPr>
        <w:t xml:space="preserve"> </w:t>
      </w:r>
      <w:r>
        <w:rPr>
          <w:rFonts w:hint="eastAsia" w:ascii="仿宋" w:hAnsi="仿宋" w:eastAsia="仿宋" w:cs="宋体"/>
          <w:sz w:val="30"/>
          <w:szCs w:val="30"/>
        </w:rPr>
        <w:t>分。</w:t>
      </w:r>
    </w:p>
    <w:p w14:paraId="2BDEA15E">
      <w:pPr>
        <w:spacing w:before="183" w:beforeLines="50" w:after="0" w:line="580" w:lineRule="exact"/>
        <w:jc w:val="both"/>
        <w:outlineLvl w:val="0"/>
        <w:rPr>
          <w:rFonts w:ascii="仿宋" w:hAnsi="仿宋" w:eastAsia="仿宋" w:cs="宋体"/>
          <w:b/>
          <w:sz w:val="30"/>
          <w:szCs w:val="30"/>
        </w:rPr>
      </w:pPr>
      <w:r>
        <w:rPr>
          <w:rFonts w:hint="eastAsia" w:ascii="仿宋" w:hAnsi="仿宋" w:eastAsia="仿宋" w:cs="宋体"/>
          <w:b/>
          <w:sz w:val="30"/>
          <w:szCs w:val="30"/>
        </w:rPr>
        <w:t>6.2.9 资金使用合规性(6分)</w:t>
      </w:r>
      <w:r>
        <w:rPr>
          <w:rFonts w:ascii="仿宋" w:hAnsi="仿宋" w:eastAsia="仿宋" w:cs="宋体"/>
          <w:b/>
          <w:sz w:val="30"/>
          <w:szCs w:val="30"/>
        </w:rPr>
        <w:t xml:space="preserve"> </w:t>
      </w:r>
    </w:p>
    <w:p w14:paraId="16E159BC">
      <w:pPr>
        <w:spacing w:after="0" w:line="580" w:lineRule="exact"/>
        <w:ind w:firstLine="600" w:firstLineChars="200"/>
        <w:jc w:val="both"/>
        <w:rPr>
          <w:rFonts w:ascii="仿宋" w:hAnsi="仿宋" w:eastAsia="仿宋" w:cs="宋体"/>
          <w:sz w:val="30"/>
          <w:szCs w:val="30"/>
        </w:rPr>
      </w:pPr>
      <w:r>
        <w:rPr>
          <w:rFonts w:hint="eastAsia" w:ascii="仿宋" w:hAnsi="仿宋" w:eastAsia="仿宋" w:cs="宋体"/>
          <w:sz w:val="30"/>
          <w:szCs w:val="30"/>
        </w:rPr>
        <w:t>本部门2</w:t>
      </w:r>
      <w:r>
        <w:rPr>
          <w:rFonts w:ascii="仿宋" w:hAnsi="仿宋" w:eastAsia="仿宋" w:cs="宋体"/>
          <w:sz w:val="30"/>
          <w:szCs w:val="30"/>
        </w:rPr>
        <w:t>019</w:t>
      </w:r>
      <w:r>
        <w:rPr>
          <w:rFonts w:hint="eastAsia" w:ascii="仿宋" w:hAnsi="仿宋" w:eastAsia="仿宋" w:cs="宋体"/>
          <w:sz w:val="30"/>
          <w:szCs w:val="30"/>
        </w:rPr>
        <w:t>年度支出均符合国家财经法规和财务管理制度以及有关专项资金管理办法的规定；资金拨付有完整的审批程序和手续；项目支出按规定经过评估论证；支出符合部门预算批复的用途；资金使用无截留、挤占、挪用、虚列支出等情况。本部门资金使用合规性得分</w:t>
      </w:r>
      <w:r>
        <w:rPr>
          <w:rFonts w:hint="eastAsia" w:ascii="仿宋" w:hAnsi="仿宋" w:eastAsia="仿宋" w:cs="宋体"/>
          <w:sz w:val="30"/>
          <w:szCs w:val="30"/>
          <w:u w:val="single"/>
        </w:rPr>
        <w:t>　 ６</w:t>
      </w:r>
      <w:r>
        <w:rPr>
          <w:rFonts w:ascii="仿宋" w:hAnsi="仿宋" w:eastAsia="仿宋" w:cs="宋体"/>
          <w:sz w:val="30"/>
          <w:szCs w:val="30"/>
          <w:u w:val="single"/>
        </w:rPr>
        <w:t xml:space="preserve">  </w:t>
      </w:r>
      <w:r>
        <w:rPr>
          <w:rFonts w:hint="eastAsia" w:ascii="仿宋" w:hAnsi="仿宋" w:eastAsia="仿宋" w:cs="宋体"/>
          <w:sz w:val="30"/>
          <w:szCs w:val="30"/>
        </w:rPr>
        <w:t>分。</w:t>
      </w:r>
    </w:p>
    <w:p w14:paraId="5E3C4452">
      <w:pPr>
        <w:spacing w:before="183" w:beforeLines="50" w:after="0" w:line="580" w:lineRule="exact"/>
        <w:jc w:val="both"/>
        <w:outlineLvl w:val="0"/>
        <w:rPr>
          <w:rFonts w:ascii="仿宋" w:hAnsi="仿宋" w:eastAsia="仿宋" w:cs="宋体"/>
          <w:b/>
          <w:sz w:val="30"/>
          <w:szCs w:val="30"/>
        </w:rPr>
      </w:pPr>
      <w:r>
        <w:rPr>
          <w:rFonts w:hint="eastAsia" w:ascii="仿宋" w:hAnsi="仿宋" w:eastAsia="仿宋" w:cs="宋体"/>
          <w:b/>
          <w:sz w:val="30"/>
          <w:szCs w:val="30"/>
        </w:rPr>
        <w:t>6.2.10</w:t>
      </w:r>
      <w:r>
        <w:rPr>
          <w:rFonts w:ascii="仿宋" w:hAnsi="仿宋" w:eastAsia="仿宋" w:cs="宋体"/>
          <w:b/>
          <w:sz w:val="30"/>
          <w:szCs w:val="30"/>
        </w:rPr>
        <w:t xml:space="preserve">  </w:t>
      </w:r>
      <w:r>
        <w:rPr>
          <w:rFonts w:hint="eastAsia" w:ascii="仿宋" w:hAnsi="仿宋" w:eastAsia="仿宋" w:cs="宋体"/>
          <w:b/>
          <w:sz w:val="30"/>
          <w:szCs w:val="30"/>
        </w:rPr>
        <w:t>预决算信息公开性(5分)</w:t>
      </w:r>
      <w:r>
        <w:rPr>
          <w:rFonts w:ascii="仿宋" w:hAnsi="仿宋" w:eastAsia="仿宋" w:cs="宋体"/>
          <w:b/>
          <w:sz w:val="30"/>
          <w:szCs w:val="30"/>
        </w:rPr>
        <w:t xml:space="preserve"> </w:t>
      </w:r>
    </w:p>
    <w:p w14:paraId="4915D6C4">
      <w:pPr>
        <w:spacing w:after="0" w:line="580" w:lineRule="exact"/>
        <w:ind w:left="-3" w:leftChars="-203" w:hanging="423" w:hangingChars="141"/>
        <w:jc w:val="both"/>
        <w:rPr>
          <w:rFonts w:ascii="仿宋" w:hAnsi="仿宋" w:eastAsia="仿宋" w:cs="宋体"/>
          <w:sz w:val="30"/>
          <w:szCs w:val="30"/>
        </w:rPr>
      </w:pPr>
      <w:r>
        <w:rPr>
          <w:rFonts w:hint="eastAsia" w:ascii="仿宋" w:hAnsi="仿宋" w:eastAsia="仿宋" w:cs="宋体"/>
          <w:sz w:val="30"/>
          <w:szCs w:val="30"/>
        </w:rPr>
        <w:t xml:space="preserve">  </w:t>
      </w:r>
      <w:r>
        <w:rPr>
          <w:rFonts w:ascii="仿宋" w:hAnsi="仿宋" w:eastAsia="仿宋" w:cs="宋体"/>
          <w:sz w:val="30"/>
          <w:szCs w:val="30"/>
        </w:rPr>
        <w:t xml:space="preserve">   </w:t>
      </w:r>
      <w:r>
        <w:rPr>
          <w:rFonts w:hint="eastAsia" w:ascii="仿宋" w:hAnsi="仿宋" w:eastAsia="仿宋" w:cs="宋体"/>
          <w:sz w:val="30"/>
          <w:szCs w:val="30"/>
        </w:rPr>
        <w:t>本部门按规定内容公开预决算信息；按规定时限公开预决算信息；本部门的基础数据信息和会计信息资料真实；本部门的基础数据信息和会计信息资料完整；本部门的基础数据信息和会计信息资料准确。</w:t>
      </w:r>
    </w:p>
    <w:p w14:paraId="65DCFE9C">
      <w:pPr>
        <w:spacing w:after="0" w:line="580" w:lineRule="exact"/>
        <w:jc w:val="both"/>
        <w:rPr>
          <w:rFonts w:ascii="仿宋" w:hAnsi="仿宋" w:eastAsia="仿宋" w:cs="宋体"/>
          <w:sz w:val="30"/>
          <w:szCs w:val="30"/>
        </w:rPr>
      </w:pPr>
      <w:r>
        <w:rPr>
          <w:rFonts w:hint="eastAsia" w:ascii="仿宋" w:hAnsi="仿宋" w:eastAsia="仿宋" w:cs="宋体"/>
          <w:sz w:val="30"/>
          <w:szCs w:val="30"/>
        </w:rPr>
        <w:t>本部门预决算信息公开性得分</w:t>
      </w:r>
      <w:r>
        <w:rPr>
          <w:rFonts w:hint="eastAsia" w:ascii="仿宋" w:hAnsi="仿宋" w:eastAsia="仿宋" w:cs="宋体"/>
          <w:sz w:val="30"/>
          <w:szCs w:val="30"/>
          <w:u w:val="single"/>
        </w:rPr>
        <w:t xml:space="preserve">　 ５ </w:t>
      </w:r>
      <w:r>
        <w:rPr>
          <w:rFonts w:ascii="仿宋" w:hAnsi="仿宋" w:eastAsia="仿宋" w:cs="宋体"/>
          <w:sz w:val="30"/>
          <w:szCs w:val="30"/>
          <w:u w:val="single"/>
        </w:rPr>
        <w:t xml:space="preserve"> </w:t>
      </w:r>
      <w:r>
        <w:rPr>
          <w:rFonts w:hint="eastAsia" w:ascii="仿宋" w:hAnsi="仿宋" w:eastAsia="仿宋" w:cs="宋体"/>
          <w:sz w:val="30"/>
          <w:szCs w:val="30"/>
        </w:rPr>
        <w:t>分。</w:t>
      </w:r>
    </w:p>
    <w:p w14:paraId="6A20859B">
      <w:pPr>
        <w:spacing w:before="183" w:beforeLines="50" w:after="0" w:line="580" w:lineRule="exact"/>
        <w:jc w:val="both"/>
        <w:outlineLvl w:val="0"/>
        <w:rPr>
          <w:rFonts w:ascii="仿宋" w:hAnsi="仿宋" w:eastAsia="仿宋" w:cs="宋体"/>
          <w:b/>
          <w:sz w:val="30"/>
          <w:szCs w:val="30"/>
        </w:rPr>
      </w:pPr>
      <w:r>
        <w:rPr>
          <w:rFonts w:hint="eastAsia" w:ascii="仿宋" w:hAnsi="仿宋" w:eastAsia="仿宋" w:cs="宋体"/>
          <w:b/>
          <w:sz w:val="30"/>
          <w:szCs w:val="30"/>
        </w:rPr>
        <w:t>6.2.11</w:t>
      </w:r>
      <w:bookmarkStart w:id="10" w:name="_Hlk41000227"/>
      <w:r>
        <w:rPr>
          <w:rFonts w:hint="eastAsia" w:ascii="仿宋" w:hAnsi="仿宋" w:eastAsia="仿宋" w:cs="宋体"/>
          <w:b/>
          <w:sz w:val="30"/>
          <w:szCs w:val="30"/>
        </w:rPr>
        <w:t>资产管理制度健全性</w:t>
      </w:r>
      <w:bookmarkEnd w:id="10"/>
      <w:r>
        <w:rPr>
          <w:rFonts w:hint="eastAsia" w:ascii="仿宋" w:hAnsi="仿宋" w:eastAsia="仿宋" w:cs="宋体"/>
          <w:b/>
          <w:sz w:val="30"/>
          <w:szCs w:val="30"/>
        </w:rPr>
        <w:t>(2分)</w:t>
      </w:r>
    </w:p>
    <w:p w14:paraId="7CB26A77">
      <w:pPr>
        <w:spacing w:after="0" w:line="580" w:lineRule="exact"/>
        <w:ind w:firstLine="600" w:firstLineChars="200"/>
        <w:jc w:val="both"/>
        <w:rPr>
          <w:rFonts w:ascii="仿宋" w:hAnsi="仿宋" w:eastAsia="仿宋" w:cs="宋体"/>
          <w:sz w:val="30"/>
          <w:szCs w:val="30"/>
        </w:rPr>
      </w:pPr>
      <w:r>
        <w:rPr>
          <w:rFonts w:hint="eastAsia" w:ascii="仿宋" w:hAnsi="仿宋" w:eastAsia="仿宋" w:cs="宋体"/>
          <w:sz w:val="30"/>
          <w:szCs w:val="30"/>
        </w:rPr>
        <w:t>本部门为加强资产管理、规范资产管理行为已制定本部门资产管理制度以及固定资产管理细则，资产管理制度基本健全完整，确保本部门在履行部门职责中发挥了很好的作用，为履行部门职能提供基本工作环境和条件保障。</w:t>
      </w:r>
    </w:p>
    <w:p w14:paraId="63AB4B4B">
      <w:pPr>
        <w:spacing w:after="0" w:line="580" w:lineRule="exact"/>
        <w:ind w:firstLine="600" w:firstLineChars="200"/>
        <w:jc w:val="both"/>
        <w:rPr>
          <w:rFonts w:ascii="仿宋" w:hAnsi="仿宋" w:eastAsia="仿宋" w:cs="宋体"/>
          <w:sz w:val="30"/>
          <w:szCs w:val="30"/>
        </w:rPr>
      </w:pPr>
      <w:r>
        <w:rPr>
          <w:rFonts w:hint="eastAsia" w:ascii="仿宋" w:hAnsi="仿宋" w:eastAsia="仿宋" w:cs="宋体"/>
          <w:sz w:val="30"/>
          <w:szCs w:val="30"/>
        </w:rPr>
        <w:t>本部门资产管理制度健全性得分</w:t>
      </w:r>
      <w:r>
        <w:rPr>
          <w:rFonts w:hint="eastAsia" w:ascii="仿宋" w:hAnsi="仿宋" w:eastAsia="仿宋" w:cs="宋体"/>
          <w:sz w:val="30"/>
          <w:szCs w:val="30"/>
          <w:u w:val="single"/>
        </w:rPr>
        <w:t xml:space="preserve">　 2 </w:t>
      </w:r>
      <w:r>
        <w:rPr>
          <w:rFonts w:ascii="仿宋" w:hAnsi="仿宋" w:eastAsia="仿宋" w:cs="宋体"/>
          <w:sz w:val="30"/>
          <w:szCs w:val="30"/>
          <w:u w:val="single"/>
        </w:rPr>
        <w:t xml:space="preserve"> </w:t>
      </w:r>
      <w:r>
        <w:rPr>
          <w:rFonts w:hint="eastAsia" w:ascii="仿宋" w:hAnsi="仿宋" w:eastAsia="仿宋" w:cs="宋体"/>
          <w:sz w:val="30"/>
          <w:szCs w:val="30"/>
        </w:rPr>
        <w:t>分。</w:t>
      </w:r>
    </w:p>
    <w:p w14:paraId="3D746406">
      <w:pPr>
        <w:spacing w:before="183" w:beforeLines="50" w:after="0" w:line="580" w:lineRule="exact"/>
        <w:jc w:val="both"/>
        <w:outlineLvl w:val="0"/>
        <w:rPr>
          <w:rFonts w:ascii="仿宋" w:hAnsi="仿宋" w:eastAsia="仿宋" w:cs="宋体"/>
          <w:b/>
          <w:sz w:val="30"/>
          <w:szCs w:val="30"/>
        </w:rPr>
      </w:pPr>
      <w:r>
        <w:rPr>
          <w:rFonts w:hint="eastAsia" w:ascii="仿宋" w:hAnsi="仿宋" w:eastAsia="仿宋" w:cs="宋体"/>
          <w:b/>
          <w:sz w:val="30"/>
          <w:szCs w:val="30"/>
        </w:rPr>
        <w:t>6.2.12</w:t>
      </w:r>
      <w:bookmarkStart w:id="11" w:name="_Hlk41139305"/>
      <w:r>
        <w:rPr>
          <w:rFonts w:hint="eastAsia" w:ascii="仿宋" w:hAnsi="仿宋" w:eastAsia="仿宋" w:cs="宋体"/>
          <w:b/>
          <w:sz w:val="30"/>
          <w:szCs w:val="30"/>
        </w:rPr>
        <w:t>资产管理安全性</w:t>
      </w:r>
      <w:bookmarkEnd w:id="11"/>
      <w:r>
        <w:rPr>
          <w:rFonts w:hint="eastAsia" w:ascii="仿宋" w:hAnsi="仿宋" w:eastAsia="仿宋" w:cs="宋体"/>
          <w:b/>
          <w:sz w:val="30"/>
          <w:szCs w:val="30"/>
        </w:rPr>
        <w:t>(3分)</w:t>
      </w:r>
    </w:p>
    <w:p w14:paraId="352E039C">
      <w:pPr>
        <w:spacing w:after="0" w:line="580" w:lineRule="exact"/>
        <w:ind w:firstLine="600" w:firstLineChars="200"/>
        <w:jc w:val="both"/>
        <w:rPr>
          <w:rFonts w:ascii="仿宋" w:hAnsi="仿宋" w:eastAsia="仿宋" w:cs="宋体"/>
          <w:sz w:val="30"/>
          <w:szCs w:val="30"/>
        </w:rPr>
      </w:pPr>
      <w:r>
        <w:rPr>
          <w:rFonts w:hint="eastAsia" w:ascii="仿宋" w:hAnsi="仿宋" w:eastAsia="仿宋" w:cs="宋体"/>
          <w:sz w:val="30"/>
          <w:szCs w:val="30"/>
        </w:rPr>
        <w:t>本部门的资产保存完整、使用合规、配置合理，本部门年初固定资产</w:t>
      </w:r>
      <w:r>
        <w:rPr>
          <w:rFonts w:ascii="仿宋" w:hAnsi="仿宋" w:eastAsia="仿宋" w:cs="宋体"/>
          <w:sz w:val="30"/>
          <w:szCs w:val="30"/>
        </w:rPr>
        <w:t>820.68</w:t>
      </w:r>
      <w:r>
        <w:rPr>
          <w:rFonts w:hint="eastAsia" w:ascii="仿宋" w:hAnsi="仿宋" w:eastAsia="仿宋" w:cs="宋体"/>
          <w:sz w:val="30"/>
          <w:szCs w:val="30"/>
        </w:rPr>
        <w:t>万元，年末</w:t>
      </w:r>
      <w:r>
        <w:rPr>
          <w:rFonts w:ascii="仿宋" w:hAnsi="仿宋" w:eastAsia="仿宋" w:cs="宋体"/>
          <w:sz w:val="30"/>
          <w:szCs w:val="30"/>
        </w:rPr>
        <w:t>768.94</w:t>
      </w:r>
      <w:r>
        <w:rPr>
          <w:rFonts w:hint="eastAsia" w:ascii="仿宋" w:hAnsi="仿宋" w:eastAsia="仿宋" w:cs="宋体"/>
          <w:sz w:val="30"/>
          <w:szCs w:val="30"/>
        </w:rPr>
        <w:t>万元，本年减少5</w:t>
      </w:r>
      <w:r>
        <w:rPr>
          <w:rFonts w:ascii="仿宋" w:hAnsi="仿宋" w:eastAsia="仿宋" w:cs="宋体"/>
          <w:sz w:val="30"/>
          <w:szCs w:val="30"/>
        </w:rPr>
        <w:t>1.74</w:t>
      </w:r>
      <w:r>
        <w:rPr>
          <w:rFonts w:hint="eastAsia" w:ascii="仿宋" w:hAnsi="仿宋" w:eastAsia="仿宋" w:cs="宋体"/>
          <w:sz w:val="30"/>
          <w:szCs w:val="30"/>
        </w:rPr>
        <w:t>万元，因固定资产科目调整。</w:t>
      </w:r>
    </w:p>
    <w:p w14:paraId="414D51D0">
      <w:pPr>
        <w:spacing w:after="0" w:line="580" w:lineRule="exact"/>
        <w:ind w:firstLine="600" w:firstLineChars="200"/>
        <w:jc w:val="both"/>
        <w:rPr>
          <w:rFonts w:ascii="仿宋" w:hAnsi="仿宋" w:eastAsia="仿宋" w:cs="宋体"/>
          <w:sz w:val="30"/>
          <w:szCs w:val="30"/>
        </w:rPr>
      </w:pPr>
      <w:bookmarkStart w:id="12" w:name="_Hlk41000775"/>
      <w:r>
        <w:rPr>
          <w:rFonts w:hint="eastAsia" w:ascii="仿宋" w:hAnsi="仿宋" w:eastAsia="仿宋" w:cs="宋体"/>
          <w:sz w:val="30"/>
          <w:szCs w:val="30"/>
        </w:rPr>
        <w:t>本部门资产管理安全性得分</w:t>
      </w:r>
      <w:r>
        <w:rPr>
          <w:rFonts w:hint="eastAsia" w:ascii="仿宋" w:hAnsi="仿宋" w:eastAsia="仿宋" w:cs="宋体"/>
          <w:sz w:val="30"/>
          <w:szCs w:val="30"/>
          <w:u w:val="single"/>
        </w:rPr>
        <w:t xml:space="preserve">　 3 </w:t>
      </w:r>
      <w:r>
        <w:rPr>
          <w:rFonts w:ascii="仿宋" w:hAnsi="仿宋" w:eastAsia="仿宋" w:cs="宋体"/>
          <w:sz w:val="30"/>
          <w:szCs w:val="30"/>
          <w:u w:val="single"/>
        </w:rPr>
        <w:t xml:space="preserve"> </w:t>
      </w:r>
      <w:r>
        <w:rPr>
          <w:rFonts w:hint="eastAsia" w:ascii="仿宋" w:hAnsi="仿宋" w:eastAsia="仿宋" w:cs="宋体"/>
          <w:sz w:val="30"/>
          <w:szCs w:val="30"/>
        </w:rPr>
        <w:t>分。</w:t>
      </w:r>
    </w:p>
    <w:bookmarkEnd w:id="12"/>
    <w:p w14:paraId="4E485FBE">
      <w:pPr>
        <w:spacing w:before="183" w:beforeLines="50" w:after="0" w:line="580" w:lineRule="exact"/>
        <w:jc w:val="both"/>
        <w:outlineLvl w:val="0"/>
        <w:rPr>
          <w:rFonts w:ascii="仿宋" w:hAnsi="仿宋" w:eastAsia="仿宋" w:cs="宋体"/>
          <w:b/>
          <w:sz w:val="30"/>
          <w:szCs w:val="30"/>
        </w:rPr>
      </w:pPr>
      <w:r>
        <w:rPr>
          <w:rFonts w:hint="eastAsia" w:ascii="仿宋" w:hAnsi="仿宋" w:eastAsia="仿宋" w:cs="宋体"/>
          <w:b/>
          <w:sz w:val="30"/>
          <w:szCs w:val="30"/>
        </w:rPr>
        <w:t>6.2.1</w:t>
      </w:r>
      <w:r>
        <w:rPr>
          <w:rFonts w:ascii="仿宋" w:hAnsi="仿宋" w:eastAsia="仿宋" w:cs="宋体"/>
          <w:b/>
          <w:sz w:val="30"/>
          <w:szCs w:val="30"/>
        </w:rPr>
        <w:t>3</w:t>
      </w:r>
      <w:bookmarkStart w:id="13" w:name="_Hlk41139314"/>
      <w:r>
        <w:rPr>
          <w:rFonts w:hint="eastAsia" w:ascii="仿宋" w:hAnsi="仿宋" w:eastAsia="仿宋" w:cs="宋体"/>
          <w:b/>
          <w:sz w:val="30"/>
          <w:szCs w:val="30"/>
        </w:rPr>
        <w:t>固定资产利用率</w:t>
      </w:r>
      <w:bookmarkEnd w:id="13"/>
      <w:r>
        <w:rPr>
          <w:rFonts w:hint="eastAsia" w:ascii="仿宋" w:hAnsi="仿宋" w:eastAsia="仿宋" w:cs="宋体"/>
          <w:b/>
          <w:sz w:val="30"/>
          <w:szCs w:val="30"/>
        </w:rPr>
        <w:t>(3分)</w:t>
      </w:r>
    </w:p>
    <w:p w14:paraId="498DEB4B">
      <w:pPr>
        <w:spacing w:after="0" w:line="580" w:lineRule="exact"/>
        <w:ind w:firstLine="600" w:firstLineChars="200"/>
        <w:jc w:val="both"/>
        <w:rPr>
          <w:rFonts w:ascii="仿宋" w:hAnsi="仿宋" w:eastAsia="仿宋" w:cs="宋体"/>
          <w:sz w:val="30"/>
          <w:szCs w:val="30"/>
        </w:rPr>
      </w:pPr>
      <w:r>
        <w:rPr>
          <w:rFonts w:hint="eastAsia" w:ascii="仿宋" w:hAnsi="仿宋" w:eastAsia="仿宋" w:cs="宋体"/>
          <w:sz w:val="30"/>
          <w:szCs w:val="30"/>
        </w:rPr>
        <w:t>本部门所有固定资产总额</w:t>
      </w:r>
      <w:r>
        <w:rPr>
          <w:rFonts w:ascii="仿宋" w:hAnsi="仿宋" w:eastAsia="仿宋" w:cs="宋体"/>
          <w:sz w:val="30"/>
          <w:szCs w:val="30"/>
        </w:rPr>
        <w:t>768.94</w:t>
      </w:r>
      <w:r>
        <w:rPr>
          <w:rFonts w:hint="eastAsia" w:ascii="仿宋" w:hAnsi="仿宋" w:eastAsia="仿宋" w:cs="宋体"/>
          <w:sz w:val="30"/>
          <w:szCs w:val="30"/>
        </w:rPr>
        <w:t>万元，实际在用固定资产总额</w:t>
      </w:r>
      <w:r>
        <w:rPr>
          <w:rFonts w:ascii="仿宋" w:hAnsi="仿宋" w:eastAsia="仿宋" w:cs="宋体"/>
          <w:sz w:val="30"/>
          <w:szCs w:val="30"/>
        </w:rPr>
        <w:t>768.94</w:t>
      </w:r>
      <w:r>
        <w:rPr>
          <w:rFonts w:hint="eastAsia" w:ascii="仿宋" w:hAnsi="仿宋" w:eastAsia="仿宋" w:cs="宋体"/>
          <w:sz w:val="30"/>
          <w:szCs w:val="30"/>
        </w:rPr>
        <w:t>万元，固定资产利用率100%，没有闲置、出租等固定资产。</w:t>
      </w:r>
    </w:p>
    <w:p w14:paraId="64886BF8">
      <w:pPr>
        <w:spacing w:after="0" w:line="580" w:lineRule="exact"/>
        <w:ind w:firstLine="600" w:firstLineChars="200"/>
        <w:jc w:val="both"/>
        <w:rPr>
          <w:rFonts w:ascii="仿宋" w:hAnsi="仿宋" w:eastAsia="仿宋" w:cs="宋体"/>
          <w:sz w:val="30"/>
          <w:szCs w:val="30"/>
        </w:rPr>
      </w:pPr>
      <w:r>
        <w:rPr>
          <w:rFonts w:hint="eastAsia" w:ascii="仿宋" w:hAnsi="仿宋" w:eastAsia="仿宋" w:cs="宋体"/>
          <w:sz w:val="30"/>
          <w:szCs w:val="30"/>
        </w:rPr>
        <w:t>本部门固定资产利用率得分</w:t>
      </w:r>
      <w:r>
        <w:rPr>
          <w:rFonts w:hint="eastAsia" w:ascii="仿宋" w:hAnsi="仿宋" w:eastAsia="仿宋" w:cs="宋体"/>
          <w:sz w:val="30"/>
          <w:szCs w:val="30"/>
          <w:u w:val="single"/>
        </w:rPr>
        <w:t xml:space="preserve">　 3 </w:t>
      </w:r>
      <w:r>
        <w:rPr>
          <w:rFonts w:ascii="仿宋" w:hAnsi="仿宋" w:eastAsia="仿宋" w:cs="宋体"/>
          <w:sz w:val="30"/>
          <w:szCs w:val="30"/>
          <w:u w:val="single"/>
        </w:rPr>
        <w:t xml:space="preserve"> </w:t>
      </w:r>
      <w:r>
        <w:rPr>
          <w:rFonts w:hint="eastAsia" w:ascii="仿宋" w:hAnsi="仿宋" w:eastAsia="仿宋" w:cs="宋体"/>
          <w:sz w:val="30"/>
          <w:szCs w:val="30"/>
        </w:rPr>
        <w:t>分。</w:t>
      </w:r>
    </w:p>
    <w:p w14:paraId="60A2ED1F">
      <w:pPr>
        <w:spacing w:before="183" w:beforeLines="50" w:after="0" w:line="580" w:lineRule="exact"/>
        <w:jc w:val="both"/>
        <w:outlineLvl w:val="0"/>
        <w:rPr>
          <w:rFonts w:ascii="仿宋" w:hAnsi="仿宋" w:eastAsia="仿宋" w:cs="宋体"/>
          <w:b/>
          <w:sz w:val="30"/>
          <w:szCs w:val="30"/>
        </w:rPr>
      </w:pPr>
      <w:r>
        <w:rPr>
          <w:rFonts w:hint="eastAsia" w:ascii="仿宋" w:hAnsi="仿宋" w:eastAsia="仿宋" w:cs="宋体"/>
          <w:b/>
          <w:sz w:val="30"/>
          <w:szCs w:val="30"/>
        </w:rPr>
        <w:t>6.3 产出及效率(26分)</w:t>
      </w:r>
    </w:p>
    <w:p w14:paraId="656FAAE8">
      <w:pPr>
        <w:spacing w:after="0" w:line="580" w:lineRule="exact"/>
        <w:jc w:val="both"/>
        <w:outlineLvl w:val="0"/>
        <w:rPr>
          <w:rFonts w:ascii="仿宋" w:hAnsi="仿宋" w:eastAsia="仿宋" w:cs="宋体"/>
          <w:b/>
          <w:sz w:val="30"/>
          <w:szCs w:val="30"/>
        </w:rPr>
      </w:pPr>
      <w:r>
        <w:rPr>
          <w:rFonts w:hint="eastAsia" w:ascii="仿宋" w:hAnsi="仿宋" w:eastAsia="仿宋" w:cs="宋体"/>
          <w:b/>
          <w:sz w:val="30"/>
          <w:szCs w:val="30"/>
        </w:rPr>
        <w:t>6.3.1重点工作实际完成率(8分)</w:t>
      </w:r>
      <w:r>
        <w:rPr>
          <w:rFonts w:ascii="仿宋" w:hAnsi="仿宋" w:eastAsia="仿宋" w:cs="宋体"/>
          <w:b/>
          <w:sz w:val="30"/>
          <w:szCs w:val="30"/>
        </w:rPr>
        <w:t xml:space="preserve"> </w:t>
      </w:r>
    </w:p>
    <w:p w14:paraId="07FC6EA9">
      <w:pPr>
        <w:spacing w:after="0" w:line="580" w:lineRule="exact"/>
        <w:ind w:firstLine="600" w:firstLineChars="200"/>
        <w:jc w:val="both"/>
        <w:rPr>
          <w:rFonts w:ascii="仿宋" w:hAnsi="仿宋" w:eastAsia="仿宋" w:cs="宋体"/>
          <w:bCs/>
          <w:sz w:val="30"/>
          <w:szCs w:val="30"/>
        </w:rPr>
      </w:pPr>
      <w:r>
        <w:rPr>
          <w:rFonts w:hint="eastAsia" w:ascii="仿宋" w:hAnsi="仿宋" w:eastAsia="仿宋" w:cs="宋体"/>
          <w:bCs/>
          <w:sz w:val="30"/>
          <w:szCs w:val="30"/>
        </w:rPr>
        <w:t>根据州绩办函【</w:t>
      </w:r>
      <w:r>
        <w:rPr>
          <w:rFonts w:ascii="仿宋" w:hAnsi="仿宋" w:eastAsia="仿宋" w:cs="宋体"/>
          <w:bCs/>
          <w:sz w:val="30"/>
          <w:szCs w:val="30"/>
        </w:rPr>
        <w:t>2020</w:t>
      </w:r>
      <w:r>
        <w:rPr>
          <w:rFonts w:hint="eastAsia" w:ascii="仿宋" w:hAnsi="仿宋" w:eastAsia="仿宋" w:cs="宋体"/>
          <w:bCs/>
          <w:sz w:val="30"/>
          <w:szCs w:val="30"/>
        </w:rPr>
        <w:t>】</w:t>
      </w:r>
      <w:r>
        <w:rPr>
          <w:rFonts w:ascii="仿宋" w:hAnsi="仿宋" w:eastAsia="仿宋" w:cs="宋体"/>
          <w:bCs/>
          <w:sz w:val="30"/>
          <w:szCs w:val="30"/>
        </w:rPr>
        <w:t>1</w:t>
      </w:r>
      <w:r>
        <w:rPr>
          <w:rFonts w:hint="eastAsia" w:ascii="仿宋" w:hAnsi="仿宋" w:eastAsia="仿宋" w:cs="宋体"/>
          <w:bCs/>
          <w:sz w:val="30"/>
          <w:szCs w:val="30"/>
        </w:rPr>
        <w:t>号文件，州绩效办对本部门的考核综合得分为99.</w:t>
      </w:r>
      <w:r>
        <w:rPr>
          <w:rFonts w:ascii="仿宋" w:hAnsi="仿宋" w:eastAsia="仿宋" w:cs="宋体"/>
          <w:bCs/>
          <w:sz w:val="30"/>
          <w:szCs w:val="30"/>
        </w:rPr>
        <w:t>392</w:t>
      </w:r>
      <w:r>
        <w:rPr>
          <w:rFonts w:hint="eastAsia" w:ascii="仿宋" w:hAnsi="仿宋" w:eastAsia="仿宋" w:cs="宋体"/>
          <w:bCs/>
          <w:sz w:val="30"/>
          <w:szCs w:val="30"/>
        </w:rPr>
        <w:t>分（总分100分），重点工作完成率为99.</w:t>
      </w:r>
      <w:r>
        <w:rPr>
          <w:rFonts w:ascii="仿宋" w:hAnsi="仿宋" w:eastAsia="仿宋" w:cs="宋体"/>
          <w:bCs/>
          <w:sz w:val="30"/>
          <w:szCs w:val="30"/>
        </w:rPr>
        <w:t>39</w:t>
      </w:r>
      <w:r>
        <w:rPr>
          <w:rFonts w:hint="eastAsia" w:ascii="仿宋" w:hAnsi="仿宋" w:eastAsia="仿宋" w:cs="宋体"/>
          <w:bCs/>
          <w:sz w:val="30"/>
          <w:szCs w:val="30"/>
        </w:rPr>
        <w:t>%。本部门重点工作实际完成率得分</w:t>
      </w:r>
      <w:r>
        <w:rPr>
          <w:rFonts w:hint="eastAsia" w:ascii="仿宋" w:hAnsi="仿宋" w:eastAsia="仿宋" w:cs="宋体"/>
          <w:bCs/>
          <w:sz w:val="30"/>
          <w:szCs w:val="30"/>
          <w:u w:val="single"/>
        </w:rPr>
        <w:t>　7.9</w:t>
      </w:r>
      <w:r>
        <w:rPr>
          <w:rFonts w:ascii="仿宋" w:hAnsi="仿宋" w:eastAsia="仿宋" w:cs="宋体"/>
          <w:bCs/>
          <w:sz w:val="30"/>
          <w:szCs w:val="30"/>
          <w:u w:val="single"/>
        </w:rPr>
        <w:t xml:space="preserve">5  </w:t>
      </w:r>
      <w:r>
        <w:rPr>
          <w:rFonts w:hint="eastAsia" w:ascii="仿宋" w:hAnsi="仿宋" w:eastAsia="仿宋" w:cs="宋体"/>
          <w:bCs/>
          <w:sz w:val="30"/>
          <w:szCs w:val="30"/>
        </w:rPr>
        <w:t>分。</w:t>
      </w:r>
    </w:p>
    <w:p w14:paraId="7A2DFDD7">
      <w:pPr>
        <w:spacing w:before="183" w:beforeLines="50" w:after="0" w:line="580" w:lineRule="exact"/>
        <w:jc w:val="both"/>
        <w:outlineLvl w:val="0"/>
        <w:rPr>
          <w:rFonts w:ascii="仿宋" w:hAnsi="仿宋" w:eastAsia="仿宋" w:cs="宋体"/>
          <w:b/>
          <w:sz w:val="30"/>
          <w:szCs w:val="30"/>
        </w:rPr>
      </w:pPr>
      <w:r>
        <w:rPr>
          <w:rFonts w:hint="eastAsia" w:ascii="仿宋" w:hAnsi="仿宋" w:eastAsia="仿宋" w:cs="宋体"/>
          <w:b/>
          <w:sz w:val="30"/>
          <w:szCs w:val="30"/>
        </w:rPr>
        <w:t>6.3.2经济效益和社会效益(6分)</w:t>
      </w:r>
      <w:r>
        <w:rPr>
          <w:rFonts w:ascii="仿宋" w:hAnsi="仿宋" w:eastAsia="仿宋" w:cs="宋体"/>
          <w:b/>
          <w:sz w:val="30"/>
          <w:szCs w:val="30"/>
        </w:rPr>
        <w:t xml:space="preserve"> </w:t>
      </w:r>
    </w:p>
    <w:p w14:paraId="51702700">
      <w:pPr>
        <w:pStyle w:val="42"/>
        <w:spacing w:after="0" w:line="580" w:lineRule="exact"/>
        <w:ind w:firstLine="0" w:firstLineChars="0"/>
        <w:jc w:val="both"/>
        <w:rPr>
          <w:rFonts w:ascii="仿宋" w:hAnsi="仿宋" w:eastAsia="仿宋" w:cs="宋体"/>
          <w:bCs/>
          <w:sz w:val="30"/>
          <w:szCs w:val="30"/>
        </w:rPr>
      </w:pPr>
      <w:r>
        <w:rPr>
          <w:rFonts w:hint="eastAsia" w:ascii="仿宋" w:hAnsi="仿宋" w:eastAsia="仿宋" w:cs="宋体"/>
          <w:bCs/>
          <w:sz w:val="30"/>
          <w:szCs w:val="30"/>
        </w:rPr>
        <w:t>1、社会效益方面</w:t>
      </w:r>
    </w:p>
    <w:p w14:paraId="56951B9E">
      <w:pPr>
        <w:pStyle w:val="42"/>
        <w:spacing w:after="0" w:line="580" w:lineRule="exact"/>
        <w:ind w:firstLine="600"/>
        <w:jc w:val="both"/>
        <w:rPr>
          <w:rFonts w:ascii="仿宋" w:hAnsi="仿宋" w:eastAsia="仿宋" w:cs="宋体"/>
          <w:bCs/>
          <w:sz w:val="30"/>
          <w:szCs w:val="30"/>
        </w:rPr>
      </w:pPr>
      <w:r>
        <w:rPr>
          <w:rFonts w:hint="eastAsia" w:ascii="仿宋" w:hAnsi="仿宋" w:eastAsia="仿宋" w:cs="宋体"/>
          <w:bCs/>
          <w:sz w:val="30"/>
          <w:szCs w:val="30"/>
        </w:rPr>
        <w:t>2019年，在州委、州政府的坚强领导下，在全国工业经济持续回落、企业效益大幅下降的情况下，全州</w:t>
      </w:r>
      <w:bookmarkStart w:id="14" w:name="_Hlk42210038"/>
      <w:r>
        <w:rPr>
          <w:rFonts w:hint="eastAsia" w:ascii="仿宋" w:hAnsi="仿宋" w:eastAsia="仿宋" w:cs="宋体"/>
          <w:bCs/>
          <w:sz w:val="30"/>
          <w:szCs w:val="30"/>
        </w:rPr>
        <w:t>深入实施“制造强州”战略，积极应对错综复杂的宏观经济形势和持续加大的经济下行压力</w:t>
      </w:r>
      <w:bookmarkEnd w:id="14"/>
      <w:r>
        <w:rPr>
          <w:rFonts w:hint="eastAsia" w:ascii="仿宋" w:hAnsi="仿宋" w:eastAsia="仿宋" w:cs="宋体"/>
          <w:bCs/>
          <w:sz w:val="30"/>
          <w:szCs w:val="30"/>
        </w:rPr>
        <w:t>，全州工业经济实现平稳较快增长，新旧动能加快转换，高质量发展态势更加明显。一是全州工业总量占GDP的比重达22.4%，工业对经济增长的贡献率达到22.8%，支撑经济增长有新贡献。二是企业培育取得新成效。新增入规企业35家，创建了5家省小巨人企业、4家省新材料企业，众鑫科技获“省发展非公有制经济和中小企业先进单位”。三是智能制造、产品创新、军民融合取得新突破。三湘印务获评为省智能车间，实现零的突破；金昊科技、星际动力、傲顿电子3个项目入围省100个产品创新项目笼子；2家企业获得武器装备科研生产单位三级保密资格证书。</w:t>
      </w:r>
    </w:p>
    <w:p w14:paraId="31515677">
      <w:pPr>
        <w:pStyle w:val="42"/>
        <w:spacing w:after="0" w:line="580" w:lineRule="exact"/>
        <w:ind w:firstLine="0" w:firstLineChars="0"/>
        <w:jc w:val="both"/>
        <w:rPr>
          <w:rFonts w:ascii="仿宋" w:hAnsi="仿宋" w:eastAsia="仿宋" w:cs="宋体"/>
          <w:bCs/>
          <w:sz w:val="30"/>
          <w:szCs w:val="30"/>
        </w:rPr>
      </w:pPr>
      <w:r>
        <w:rPr>
          <w:rFonts w:hint="eastAsia" w:ascii="仿宋" w:hAnsi="仿宋" w:eastAsia="仿宋" w:cs="宋体"/>
          <w:bCs/>
          <w:sz w:val="30"/>
          <w:szCs w:val="30"/>
        </w:rPr>
        <w:t>2、经济效益方面</w:t>
      </w:r>
    </w:p>
    <w:p w14:paraId="186ED372">
      <w:pPr>
        <w:spacing w:after="0" w:line="580" w:lineRule="exact"/>
        <w:ind w:firstLine="600" w:firstLineChars="200"/>
        <w:jc w:val="both"/>
        <w:rPr>
          <w:rFonts w:ascii="仿宋" w:hAnsi="仿宋" w:eastAsia="仿宋" w:cs="宋体"/>
          <w:bCs/>
          <w:sz w:val="30"/>
          <w:szCs w:val="30"/>
        </w:rPr>
      </w:pPr>
      <w:r>
        <w:rPr>
          <w:rFonts w:hint="eastAsia" w:ascii="仿宋" w:hAnsi="仿宋" w:eastAsia="仿宋" w:cs="宋体"/>
          <w:bCs/>
          <w:sz w:val="30"/>
          <w:szCs w:val="30"/>
        </w:rPr>
        <w:t>本局今年通过州企业服务中心成立一期规模5000万元的州转贷应急资金并投入运营，累计提供“企业应急转贷”贷款3</w:t>
      </w:r>
      <w:r>
        <w:rPr>
          <w:rFonts w:ascii="仿宋" w:hAnsi="仿宋" w:eastAsia="仿宋" w:cs="宋体"/>
          <w:bCs/>
          <w:sz w:val="30"/>
          <w:szCs w:val="30"/>
        </w:rPr>
        <w:t>.53</w:t>
      </w:r>
      <w:r>
        <w:rPr>
          <w:rFonts w:hint="eastAsia" w:ascii="仿宋" w:hAnsi="仿宋" w:eastAsia="仿宋" w:cs="宋体"/>
          <w:bCs/>
          <w:sz w:val="30"/>
          <w:szCs w:val="30"/>
        </w:rPr>
        <w:t>亿元，综合费用合计32万元，资金均已回笼，约为节约企业转贷成本2800万元，有效平抑企业过桥融资成本，为企业解决应急转贷难题。全州工业贷款余额达61.5亿元，同比增长17.6%，累计提供无还本续贷资金24.1亿元。牵头开展清理拖欠民营企业中小企业账款工作，清欠额度为3.02亿元，清欠进度达96%。对54家高载能、高新技术企业实行“一口价”政策，落实优惠电价额度1.2亿元。贯彻落实国家减税降费政策，减税降费11亿元。根据评分标准，本部门经济效益和社会效益，得分</w:t>
      </w:r>
      <w:r>
        <w:rPr>
          <w:rFonts w:hint="eastAsia" w:ascii="仿宋" w:hAnsi="仿宋" w:eastAsia="仿宋" w:cs="宋体"/>
          <w:bCs/>
          <w:sz w:val="30"/>
          <w:szCs w:val="30"/>
          <w:u w:val="single"/>
        </w:rPr>
        <w:t>　６</w:t>
      </w:r>
      <w:r>
        <w:rPr>
          <w:rFonts w:ascii="仿宋" w:hAnsi="仿宋" w:eastAsia="仿宋" w:cs="宋体"/>
          <w:bCs/>
          <w:sz w:val="30"/>
          <w:szCs w:val="30"/>
          <w:u w:val="single"/>
        </w:rPr>
        <w:t xml:space="preserve">  </w:t>
      </w:r>
      <w:r>
        <w:rPr>
          <w:rFonts w:hint="eastAsia" w:ascii="仿宋" w:hAnsi="仿宋" w:eastAsia="仿宋" w:cs="宋体"/>
          <w:bCs/>
          <w:sz w:val="30"/>
          <w:szCs w:val="30"/>
        </w:rPr>
        <w:t>分。</w:t>
      </w:r>
    </w:p>
    <w:p w14:paraId="6EB28970">
      <w:pPr>
        <w:spacing w:before="183" w:beforeLines="50" w:after="0" w:line="580" w:lineRule="exact"/>
        <w:jc w:val="both"/>
        <w:outlineLvl w:val="0"/>
        <w:rPr>
          <w:rFonts w:ascii="仿宋" w:hAnsi="仿宋" w:eastAsia="仿宋" w:cs="宋体"/>
          <w:b/>
          <w:sz w:val="30"/>
          <w:szCs w:val="30"/>
        </w:rPr>
      </w:pPr>
      <w:r>
        <w:rPr>
          <w:rFonts w:hint="eastAsia" w:ascii="仿宋" w:hAnsi="仿宋" w:eastAsia="仿宋" w:cs="宋体"/>
          <w:b/>
          <w:sz w:val="30"/>
          <w:szCs w:val="30"/>
        </w:rPr>
        <w:t>6.3.3 行政</w:t>
      </w:r>
      <w:bookmarkStart w:id="15" w:name="_Hlk41169433"/>
      <w:r>
        <w:rPr>
          <w:rFonts w:hint="eastAsia" w:ascii="仿宋" w:hAnsi="仿宋" w:eastAsia="仿宋" w:cs="宋体"/>
          <w:b/>
          <w:sz w:val="30"/>
          <w:szCs w:val="30"/>
        </w:rPr>
        <w:t>效能</w:t>
      </w:r>
      <w:bookmarkEnd w:id="15"/>
      <w:r>
        <w:rPr>
          <w:rFonts w:hint="eastAsia" w:ascii="仿宋" w:hAnsi="仿宋" w:eastAsia="仿宋" w:cs="宋体"/>
          <w:b/>
          <w:sz w:val="30"/>
          <w:szCs w:val="30"/>
        </w:rPr>
        <w:t>(6分)</w:t>
      </w:r>
    </w:p>
    <w:p w14:paraId="524F8366">
      <w:pPr>
        <w:spacing w:after="0" w:line="580" w:lineRule="exact"/>
        <w:ind w:firstLine="600" w:firstLineChars="200"/>
        <w:jc w:val="both"/>
        <w:rPr>
          <w:rFonts w:ascii="仿宋" w:hAnsi="仿宋" w:eastAsia="仿宋" w:cs="宋体"/>
          <w:bCs/>
          <w:sz w:val="30"/>
          <w:szCs w:val="30"/>
        </w:rPr>
      </w:pPr>
      <w:r>
        <w:rPr>
          <w:rFonts w:hint="eastAsia" w:ascii="仿宋" w:hAnsi="仿宋" w:eastAsia="仿宋" w:cs="宋体"/>
          <w:bCs/>
          <w:sz w:val="30"/>
          <w:szCs w:val="30"/>
        </w:rPr>
        <w:t>本部门201</w:t>
      </w:r>
      <w:r>
        <w:rPr>
          <w:rFonts w:ascii="仿宋" w:hAnsi="仿宋" w:eastAsia="仿宋" w:cs="宋体"/>
          <w:bCs/>
          <w:sz w:val="30"/>
          <w:szCs w:val="30"/>
        </w:rPr>
        <w:t>9</w:t>
      </w:r>
      <w:r>
        <w:rPr>
          <w:rFonts w:hint="eastAsia" w:ascii="仿宋" w:hAnsi="仿宋" w:eastAsia="仿宋" w:cs="宋体"/>
          <w:bCs/>
          <w:sz w:val="30"/>
          <w:szCs w:val="30"/>
        </w:rPr>
        <w:t>年坚持以习近平新时代中国特色社会主义思想为指导，全面贯彻党的十九大和十九届四中全会精神，在行政效能方面，结合本部门工作实际，不断改进行政管理，讲求工作规范和优质高效，改进工作作风和提升服务水平，精简会议，严格资产管理和经费使用，积极服务全州企业，深入实施“制造强州”战略，积极应对错综复杂的宏观经济形势和持续加大的经济下行压力，促进企业高质量发展，在部门主要职能履行上成绩显著。</w:t>
      </w:r>
    </w:p>
    <w:p w14:paraId="4F70C7AE">
      <w:pPr>
        <w:spacing w:after="0" w:line="580" w:lineRule="exact"/>
        <w:ind w:firstLine="600" w:firstLineChars="200"/>
        <w:jc w:val="both"/>
        <w:rPr>
          <w:rFonts w:ascii="仿宋" w:hAnsi="仿宋" w:eastAsia="仿宋" w:cs="宋体"/>
          <w:bCs/>
          <w:sz w:val="30"/>
          <w:szCs w:val="30"/>
        </w:rPr>
      </w:pPr>
      <w:r>
        <w:rPr>
          <w:rFonts w:hint="eastAsia" w:ascii="仿宋" w:hAnsi="仿宋" w:eastAsia="仿宋" w:cs="宋体"/>
          <w:bCs/>
          <w:sz w:val="30"/>
          <w:szCs w:val="30"/>
        </w:rPr>
        <w:t>根据评分标准，本部门行政效能良好，得分</w:t>
      </w:r>
      <w:r>
        <w:rPr>
          <w:rFonts w:hint="eastAsia" w:ascii="仿宋" w:hAnsi="仿宋" w:eastAsia="仿宋" w:cs="宋体"/>
          <w:bCs/>
          <w:sz w:val="30"/>
          <w:szCs w:val="30"/>
          <w:u w:val="single"/>
        </w:rPr>
        <w:t>　６</w:t>
      </w:r>
      <w:r>
        <w:rPr>
          <w:rFonts w:ascii="仿宋" w:hAnsi="仿宋" w:eastAsia="仿宋" w:cs="宋体"/>
          <w:bCs/>
          <w:sz w:val="30"/>
          <w:szCs w:val="30"/>
          <w:u w:val="single"/>
        </w:rPr>
        <w:t xml:space="preserve">   </w:t>
      </w:r>
      <w:r>
        <w:rPr>
          <w:rFonts w:hint="eastAsia" w:ascii="仿宋" w:hAnsi="仿宋" w:eastAsia="仿宋" w:cs="宋体"/>
          <w:bCs/>
          <w:sz w:val="30"/>
          <w:szCs w:val="30"/>
        </w:rPr>
        <w:t>分。</w:t>
      </w:r>
    </w:p>
    <w:p w14:paraId="34A94011">
      <w:pPr>
        <w:spacing w:after="0" w:line="580" w:lineRule="exact"/>
        <w:jc w:val="both"/>
        <w:outlineLvl w:val="0"/>
        <w:rPr>
          <w:rFonts w:ascii="仿宋" w:hAnsi="仿宋" w:eastAsia="仿宋" w:cs="宋体"/>
          <w:b/>
          <w:sz w:val="30"/>
          <w:szCs w:val="30"/>
        </w:rPr>
      </w:pPr>
      <w:r>
        <w:rPr>
          <w:rFonts w:hint="eastAsia" w:ascii="仿宋" w:hAnsi="仿宋" w:eastAsia="仿宋" w:cs="宋体"/>
          <w:b/>
          <w:sz w:val="30"/>
          <w:szCs w:val="30"/>
        </w:rPr>
        <w:t>6.3.4 社会公众或服务对象满意度(6分)</w:t>
      </w:r>
    </w:p>
    <w:p w14:paraId="5C0BAE8E">
      <w:pPr>
        <w:spacing w:after="0" w:line="580" w:lineRule="exact"/>
        <w:ind w:firstLine="600" w:firstLineChars="200"/>
        <w:rPr>
          <w:rFonts w:ascii="仿宋" w:hAnsi="仿宋" w:eastAsia="仿宋" w:cs="宋体"/>
          <w:bCs/>
          <w:sz w:val="30"/>
          <w:szCs w:val="30"/>
        </w:rPr>
      </w:pPr>
      <w:r>
        <w:rPr>
          <w:rFonts w:hint="eastAsia" w:ascii="仿宋" w:hAnsi="仿宋" w:eastAsia="仿宋" w:cs="宋体"/>
          <w:bCs/>
          <w:sz w:val="30"/>
          <w:szCs w:val="30"/>
        </w:rPr>
        <w:t xml:space="preserve">本次通过对社会群众、服务对象、部门内部员工进行问卷调查，共发出90份问卷，收回有效问卷90份，调查对象对本部门的工作满意度最终评分： </w:t>
      </w:r>
      <w:r>
        <w:rPr>
          <w:rFonts w:ascii="仿宋" w:hAnsi="仿宋" w:eastAsia="仿宋" w:cs="宋体"/>
          <w:bCs/>
          <w:sz w:val="30"/>
          <w:szCs w:val="30"/>
        </w:rPr>
        <w:t xml:space="preserve">    </w:t>
      </w:r>
    </w:p>
    <w:p w14:paraId="47346A62">
      <w:pPr>
        <w:spacing w:after="0" w:line="580" w:lineRule="exact"/>
        <w:ind w:firstLine="600" w:firstLineChars="200"/>
        <w:rPr>
          <w:rFonts w:ascii="仿宋" w:hAnsi="仿宋" w:eastAsia="仿宋" w:cs="宋体"/>
          <w:bCs/>
          <w:sz w:val="30"/>
          <w:szCs w:val="30"/>
        </w:rPr>
      </w:pPr>
      <w:r>
        <w:rPr>
          <w:rFonts w:ascii="仿宋" w:hAnsi="仿宋" w:eastAsia="仿宋" w:cs="宋体"/>
          <w:bCs/>
          <w:sz w:val="30"/>
          <w:szCs w:val="30"/>
        </w:rPr>
        <w:t>96X50%+96.4X40%+99.6X10%=96.52</w:t>
      </w:r>
    </w:p>
    <w:p w14:paraId="40E2018D">
      <w:pPr>
        <w:spacing w:after="0" w:line="580" w:lineRule="exact"/>
        <w:ind w:firstLine="600" w:firstLineChars="200"/>
        <w:rPr>
          <w:rFonts w:ascii="仿宋" w:hAnsi="仿宋" w:eastAsia="仿宋" w:cs="宋体"/>
          <w:bCs/>
          <w:sz w:val="30"/>
          <w:szCs w:val="30"/>
        </w:rPr>
      </w:pPr>
      <w:r>
        <w:rPr>
          <w:rFonts w:hint="eastAsia" w:ascii="仿宋" w:hAnsi="仿宋" w:eastAsia="仿宋" w:cs="宋体"/>
          <w:bCs/>
          <w:sz w:val="30"/>
          <w:szCs w:val="30"/>
        </w:rPr>
        <w:t>本部门社会公众或服务对象满意度得分</w:t>
      </w:r>
      <w:r>
        <w:rPr>
          <w:rFonts w:hint="eastAsia" w:ascii="仿宋" w:hAnsi="仿宋" w:eastAsia="仿宋" w:cs="宋体"/>
          <w:bCs/>
          <w:sz w:val="30"/>
          <w:szCs w:val="30"/>
          <w:u w:val="single"/>
        </w:rPr>
        <w:t xml:space="preserve"> </w:t>
      </w:r>
      <w:r>
        <w:rPr>
          <w:rFonts w:ascii="仿宋" w:hAnsi="仿宋" w:eastAsia="仿宋" w:cs="宋体"/>
          <w:bCs/>
          <w:sz w:val="30"/>
          <w:szCs w:val="30"/>
          <w:u w:val="single"/>
        </w:rPr>
        <w:t xml:space="preserve"> </w:t>
      </w:r>
      <w:r>
        <w:rPr>
          <w:rFonts w:hint="eastAsia" w:ascii="仿宋" w:hAnsi="仿宋" w:eastAsia="仿宋" w:cs="宋体"/>
          <w:bCs/>
          <w:sz w:val="30"/>
          <w:szCs w:val="30"/>
          <w:u w:val="single"/>
        </w:rPr>
        <w:t xml:space="preserve"> 6</w:t>
      </w:r>
      <w:r>
        <w:rPr>
          <w:rFonts w:ascii="仿宋" w:hAnsi="仿宋" w:eastAsia="仿宋" w:cs="宋体"/>
          <w:bCs/>
          <w:sz w:val="30"/>
          <w:szCs w:val="30"/>
          <w:u w:val="single"/>
        </w:rPr>
        <w:t xml:space="preserve">  </w:t>
      </w:r>
      <w:r>
        <w:rPr>
          <w:rFonts w:hint="eastAsia" w:ascii="仿宋" w:hAnsi="仿宋" w:eastAsia="仿宋" w:cs="宋体"/>
          <w:bCs/>
          <w:sz w:val="30"/>
          <w:szCs w:val="30"/>
          <w:u w:val="single"/>
        </w:rPr>
        <w:t xml:space="preserve"> </w:t>
      </w:r>
      <w:r>
        <w:rPr>
          <w:rFonts w:hint="eastAsia" w:ascii="仿宋" w:hAnsi="仿宋" w:eastAsia="仿宋" w:cs="宋体"/>
          <w:bCs/>
          <w:sz w:val="30"/>
          <w:szCs w:val="30"/>
        </w:rPr>
        <w:t>分。</w:t>
      </w:r>
    </w:p>
    <w:p w14:paraId="396250CB">
      <w:pPr>
        <w:spacing w:before="183" w:beforeLines="50" w:after="0" w:line="580" w:lineRule="exact"/>
        <w:jc w:val="both"/>
        <w:outlineLvl w:val="0"/>
        <w:rPr>
          <w:rFonts w:ascii="仿宋" w:hAnsi="仿宋" w:eastAsia="仿宋" w:cs="宋体"/>
          <w:b/>
          <w:sz w:val="30"/>
          <w:szCs w:val="30"/>
        </w:rPr>
      </w:pPr>
      <w:r>
        <w:rPr>
          <w:rFonts w:hint="eastAsia" w:ascii="仿宋" w:hAnsi="仿宋" w:eastAsia="仿宋" w:cs="宋体"/>
          <w:b/>
          <w:sz w:val="30"/>
          <w:szCs w:val="30"/>
        </w:rPr>
        <w:t>6.</w:t>
      </w:r>
      <w:r>
        <w:rPr>
          <w:rFonts w:ascii="仿宋" w:hAnsi="仿宋" w:eastAsia="仿宋" w:cs="宋体"/>
          <w:b/>
          <w:sz w:val="30"/>
          <w:szCs w:val="30"/>
        </w:rPr>
        <w:t>5</w:t>
      </w:r>
      <w:r>
        <w:rPr>
          <w:rFonts w:hint="eastAsia" w:ascii="仿宋" w:hAnsi="仿宋" w:eastAsia="仿宋" w:cs="宋体"/>
          <w:b/>
          <w:sz w:val="30"/>
          <w:szCs w:val="30"/>
        </w:rPr>
        <w:t>绩效评价得分</w:t>
      </w:r>
    </w:p>
    <w:p w14:paraId="0BC25C08">
      <w:pPr>
        <w:spacing w:after="0" w:line="580" w:lineRule="exact"/>
        <w:ind w:firstLine="645"/>
        <w:jc w:val="both"/>
        <w:rPr>
          <w:rFonts w:ascii="仿宋" w:hAnsi="仿宋" w:eastAsia="仿宋" w:cs="宋体"/>
          <w:bCs/>
          <w:sz w:val="30"/>
          <w:szCs w:val="30"/>
        </w:rPr>
      </w:pPr>
      <w:r>
        <w:rPr>
          <w:rFonts w:hint="eastAsia" w:ascii="仿宋" w:hAnsi="仿宋" w:eastAsia="仿宋" w:cs="宋体"/>
          <w:bCs/>
          <w:sz w:val="30"/>
          <w:szCs w:val="30"/>
        </w:rPr>
        <w:t>通过此次绩效自评，</w:t>
      </w:r>
      <w:r>
        <w:rPr>
          <w:rFonts w:ascii="仿宋" w:hAnsi="仿宋" w:eastAsia="仿宋" w:cs="宋体"/>
          <w:bCs/>
          <w:sz w:val="30"/>
          <w:szCs w:val="30"/>
        </w:rPr>
        <w:t>部门整体支出绩效评价</w:t>
      </w:r>
      <w:r>
        <w:rPr>
          <w:rFonts w:hint="eastAsia" w:ascii="仿宋" w:hAnsi="仿宋" w:eastAsia="仿宋" w:cs="宋体"/>
          <w:bCs/>
          <w:sz w:val="30"/>
          <w:szCs w:val="30"/>
        </w:rPr>
        <w:t>自评</w:t>
      </w:r>
      <w:r>
        <w:rPr>
          <w:rFonts w:ascii="仿宋" w:hAnsi="仿宋" w:eastAsia="仿宋" w:cs="宋体"/>
          <w:bCs/>
          <w:sz w:val="30"/>
          <w:szCs w:val="30"/>
        </w:rPr>
        <w:t>得分</w:t>
      </w:r>
      <w:r>
        <w:rPr>
          <w:rFonts w:hint="eastAsia" w:ascii="仿宋" w:hAnsi="仿宋" w:eastAsia="仿宋" w:cs="宋体"/>
          <w:bCs/>
          <w:sz w:val="30"/>
          <w:szCs w:val="30"/>
        </w:rPr>
        <w:t xml:space="preserve">为  </w:t>
      </w:r>
      <w:r>
        <w:rPr>
          <w:rFonts w:ascii="仿宋" w:hAnsi="仿宋" w:eastAsia="仿宋" w:cs="宋体"/>
          <w:bCs/>
          <w:sz w:val="30"/>
          <w:szCs w:val="30"/>
        </w:rPr>
        <w:t>91.</w:t>
      </w:r>
      <w:r>
        <w:rPr>
          <w:rFonts w:hint="eastAsia" w:ascii="仿宋" w:hAnsi="仿宋" w:eastAsia="仿宋" w:cs="宋体"/>
          <w:bCs/>
          <w:sz w:val="30"/>
          <w:szCs w:val="30"/>
        </w:rPr>
        <w:t>9</w:t>
      </w:r>
      <w:r>
        <w:rPr>
          <w:rFonts w:ascii="仿宋" w:hAnsi="仿宋" w:eastAsia="仿宋" w:cs="宋体"/>
          <w:bCs/>
          <w:sz w:val="30"/>
          <w:szCs w:val="30"/>
        </w:rPr>
        <w:t>5</w:t>
      </w:r>
      <w:r>
        <w:rPr>
          <w:rFonts w:hint="eastAsia" w:ascii="仿宋" w:hAnsi="仿宋" w:eastAsia="仿宋" w:cs="宋体"/>
          <w:bCs/>
          <w:sz w:val="30"/>
          <w:szCs w:val="30"/>
        </w:rPr>
        <w:t>分，其中：</w:t>
      </w:r>
      <w:r>
        <w:rPr>
          <w:rFonts w:ascii="仿宋" w:hAnsi="仿宋" w:eastAsia="仿宋" w:cs="宋体"/>
          <w:bCs/>
          <w:sz w:val="30"/>
          <w:szCs w:val="30"/>
        </w:rPr>
        <w:t>投入绩效</w:t>
      </w:r>
      <w:r>
        <w:rPr>
          <w:rFonts w:hint="eastAsia" w:ascii="仿宋" w:hAnsi="仿宋" w:eastAsia="仿宋" w:cs="宋体"/>
          <w:bCs/>
          <w:sz w:val="30"/>
          <w:szCs w:val="30"/>
        </w:rPr>
        <w:t>13</w:t>
      </w:r>
      <w:r>
        <w:rPr>
          <w:rFonts w:ascii="仿宋" w:hAnsi="仿宋" w:eastAsia="仿宋" w:cs="宋体"/>
          <w:bCs/>
          <w:sz w:val="30"/>
          <w:szCs w:val="30"/>
        </w:rPr>
        <w:t>分，过程绩效53分，产出及效率绩效</w:t>
      </w:r>
      <w:r>
        <w:rPr>
          <w:rFonts w:hint="eastAsia" w:ascii="仿宋" w:hAnsi="仿宋" w:eastAsia="仿宋" w:cs="宋体"/>
          <w:bCs/>
          <w:sz w:val="30"/>
          <w:szCs w:val="30"/>
        </w:rPr>
        <w:t>25.9</w:t>
      </w:r>
      <w:r>
        <w:rPr>
          <w:rFonts w:ascii="仿宋" w:hAnsi="仿宋" w:eastAsia="仿宋" w:cs="宋体"/>
          <w:bCs/>
          <w:sz w:val="30"/>
          <w:szCs w:val="30"/>
        </w:rPr>
        <w:t>5分，</w:t>
      </w:r>
      <w:r>
        <w:rPr>
          <w:rFonts w:hint="eastAsia" w:ascii="仿宋" w:hAnsi="仿宋" w:eastAsia="仿宋" w:cs="宋体"/>
          <w:bCs/>
          <w:sz w:val="30"/>
          <w:szCs w:val="30"/>
        </w:rPr>
        <w:t>本部门</w:t>
      </w:r>
      <w:r>
        <w:rPr>
          <w:rFonts w:ascii="仿宋" w:hAnsi="仿宋" w:eastAsia="仿宋" w:cs="宋体"/>
          <w:bCs/>
          <w:sz w:val="30"/>
          <w:szCs w:val="30"/>
        </w:rPr>
        <w:t>评价结果等次为“</w:t>
      </w:r>
      <w:r>
        <w:rPr>
          <w:rFonts w:hint="eastAsia" w:ascii="仿宋" w:hAnsi="仿宋" w:eastAsia="仿宋" w:cs="宋体"/>
          <w:bCs/>
          <w:sz w:val="30"/>
          <w:szCs w:val="30"/>
        </w:rPr>
        <w:t>优</w:t>
      </w:r>
      <w:r>
        <w:rPr>
          <w:rFonts w:ascii="仿宋" w:hAnsi="仿宋" w:eastAsia="仿宋" w:cs="宋体"/>
          <w:bCs/>
          <w:sz w:val="30"/>
          <w:szCs w:val="30"/>
        </w:rPr>
        <w:t>”。</w:t>
      </w:r>
      <w:r>
        <w:rPr>
          <w:rFonts w:hint="eastAsia" w:ascii="仿宋" w:hAnsi="仿宋" w:eastAsia="仿宋" w:cs="宋体"/>
          <w:bCs/>
          <w:sz w:val="30"/>
          <w:szCs w:val="30"/>
        </w:rPr>
        <w:t>详细评审评分见附件1</w:t>
      </w:r>
      <w:r>
        <w:rPr>
          <w:rFonts w:ascii="仿宋" w:hAnsi="仿宋" w:eastAsia="仿宋" w:cs="宋体"/>
          <w:bCs/>
          <w:sz w:val="30"/>
          <w:szCs w:val="30"/>
        </w:rPr>
        <w:t>【</w:t>
      </w:r>
      <w:r>
        <w:rPr>
          <w:rFonts w:hint="eastAsia" w:ascii="仿宋" w:hAnsi="仿宋" w:eastAsia="仿宋" w:cs="宋体"/>
          <w:bCs/>
          <w:sz w:val="30"/>
          <w:szCs w:val="30"/>
        </w:rPr>
        <w:t>整体支出绩效评价指标表】</w:t>
      </w:r>
    </w:p>
    <w:p w14:paraId="3A51620B">
      <w:pPr>
        <w:spacing w:before="183" w:beforeLines="50" w:after="0" w:line="580" w:lineRule="exact"/>
        <w:jc w:val="both"/>
        <w:outlineLvl w:val="0"/>
        <w:rPr>
          <w:rFonts w:ascii="仿宋" w:hAnsi="仿宋" w:eastAsia="仿宋" w:cs="宋体"/>
          <w:b/>
          <w:sz w:val="30"/>
          <w:szCs w:val="30"/>
        </w:rPr>
      </w:pPr>
      <w:r>
        <w:rPr>
          <w:rFonts w:ascii="仿宋" w:hAnsi="仿宋" w:eastAsia="仿宋" w:cs="宋体"/>
          <w:b/>
          <w:sz w:val="30"/>
          <w:szCs w:val="30"/>
        </w:rPr>
        <w:t>七、存在的主要问题及下一步改进措施</w:t>
      </w:r>
    </w:p>
    <w:p w14:paraId="5F2B103E">
      <w:pPr>
        <w:spacing w:before="183" w:beforeLines="50" w:after="0" w:line="580" w:lineRule="exact"/>
        <w:jc w:val="both"/>
        <w:outlineLvl w:val="0"/>
        <w:rPr>
          <w:rFonts w:ascii="仿宋" w:hAnsi="仿宋" w:eastAsia="仿宋" w:cs="宋体"/>
          <w:b/>
          <w:sz w:val="30"/>
          <w:szCs w:val="30"/>
        </w:rPr>
      </w:pPr>
      <w:r>
        <w:rPr>
          <w:rFonts w:hint="eastAsia" w:ascii="仿宋" w:hAnsi="仿宋" w:eastAsia="仿宋" w:cs="宋体"/>
          <w:b/>
          <w:sz w:val="30"/>
          <w:szCs w:val="30"/>
        </w:rPr>
        <w:t>7</w:t>
      </w:r>
      <w:r>
        <w:rPr>
          <w:rFonts w:ascii="仿宋" w:hAnsi="仿宋" w:eastAsia="仿宋" w:cs="宋体"/>
          <w:b/>
          <w:sz w:val="30"/>
          <w:szCs w:val="30"/>
        </w:rPr>
        <w:t>.1</w:t>
      </w:r>
      <w:r>
        <w:rPr>
          <w:rFonts w:hint="eastAsia" w:ascii="仿宋" w:hAnsi="仿宋" w:eastAsia="仿宋" w:cs="宋体"/>
          <w:b/>
          <w:sz w:val="30"/>
          <w:szCs w:val="30"/>
        </w:rPr>
        <w:t>存在的问题</w:t>
      </w:r>
    </w:p>
    <w:p w14:paraId="121B08F9">
      <w:pPr>
        <w:spacing w:line="540" w:lineRule="exact"/>
        <w:jc w:val="both"/>
        <w:rPr>
          <w:rFonts w:ascii="仿宋" w:hAnsi="仿宋" w:eastAsia="仿宋"/>
          <w:sz w:val="30"/>
          <w:szCs w:val="30"/>
        </w:rPr>
      </w:pPr>
      <w:r>
        <w:rPr>
          <w:rFonts w:hint="eastAsia" w:ascii="仿宋" w:hAnsi="仿宋" w:eastAsia="仿宋"/>
          <w:sz w:val="30"/>
          <w:szCs w:val="30"/>
        </w:rPr>
        <w:t>1、本部门2</w:t>
      </w:r>
      <w:r>
        <w:rPr>
          <w:rFonts w:ascii="仿宋" w:hAnsi="仿宋" w:eastAsia="仿宋"/>
          <w:sz w:val="30"/>
          <w:szCs w:val="30"/>
        </w:rPr>
        <w:t>019</w:t>
      </w:r>
      <w:r>
        <w:rPr>
          <w:rFonts w:hint="eastAsia" w:ascii="仿宋" w:hAnsi="仿宋" w:eastAsia="仿宋"/>
          <w:sz w:val="30"/>
          <w:szCs w:val="30"/>
        </w:rPr>
        <w:t>年度年初预算数为1</w:t>
      </w:r>
      <w:r>
        <w:rPr>
          <w:rFonts w:ascii="仿宋" w:hAnsi="仿宋" w:eastAsia="仿宋"/>
          <w:sz w:val="30"/>
          <w:szCs w:val="30"/>
        </w:rPr>
        <w:t>745.06</w:t>
      </w:r>
      <w:r>
        <w:rPr>
          <w:rFonts w:hint="eastAsia" w:ascii="仿宋" w:hAnsi="仿宋" w:eastAsia="仿宋"/>
          <w:sz w:val="30"/>
          <w:szCs w:val="30"/>
        </w:rPr>
        <w:t>万元，后期追加预算</w:t>
      </w:r>
      <w:r>
        <w:rPr>
          <w:rFonts w:ascii="仿宋" w:hAnsi="仿宋" w:eastAsia="仿宋"/>
          <w:sz w:val="30"/>
          <w:szCs w:val="30"/>
        </w:rPr>
        <w:t>2256.13</w:t>
      </w:r>
      <w:r>
        <w:rPr>
          <w:rFonts w:hint="eastAsia" w:ascii="仿宋" w:hAnsi="仿宋" w:eastAsia="仿宋"/>
          <w:sz w:val="30"/>
          <w:szCs w:val="30"/>
        </w:rPr>
        <w:t>万元，调整预算是年初预算的1</w:t>
      </w:r>
      <w:r>
        <w:rPr>
          <w:rFonts w:ascii="仿宋" w:hAnsi="仿宋" w:eastAsia="仿宋"/>
          <w:sz w:val="30"/>
          <w:szCs w:val="30"/>
        </w:rPr>
        <w:t>.29</w:t>
      </w:r>
      <w:r>
        <w:rPr>
          <w:rFonts w:hint="eastAsia" w:ascii="仿宋" w:hAnsi="仿宋" w:eastAsia="仿宋"/>
          <w:sz w:val="30"/>
          <w:szCs w:val="30"/>
        </w:rPr>
        <w:t>倍，预算调整率未达标。</w:t>
      </w:r>
    </w:p>
    <w:p w14:paraId="3233E1E5">
      <w:pPr>
        <w:spacing w:line="540" w:lineRule="exact"/>
        <w:jc w:val="both"/>
        <w:rPr>
          <w:rFonts w:ascii="仿宋" w:hAnsi="仿宋" w:eastAsia="仿宋"/>
          <w:sz w:val="30"/>
          <w:szCs w:val="30"/>
        </w:rPr>
      </w:pPr>
      <w:r>
        <w:rPr>
          <w:rFonts w:hint="eastAsia" w:ascii="仿宋" w:hAnsi="仿宋" w:eastAsia="仿宋"/>
          <w:sz w:val="30"/>
          <w:szCs w:val="30"/>
        </w:rPr>
        <w:t>2、2019年，本部门预算完成率只有8</w:t>
      </w:r>
      <w:r>
        <w:rPr>
          <w:rFonts w:ascii="仿宋" w:hAnsi="仿宋" w:eastAsia="仿宋"/>
          <w:sz w:val="30"/>
          <w:szCs w:val="30"/>
        </w:rPr>
        <w:t>7.31</w:t>
      </w:r>
      <w:r>
        <w:rPr>
          <w:rFonts w:hint="eastAsia" w:ascii="仿宋" w:hAnsi="仿宋" w:eastAsia="仿宋"/>
          <w:sz w:val="30"/>
          <w:szCs w:val="30"/>
        </w:rPr>
        <w:t>%，预算完成率未达标；本部门预算安排公用经费总额290.29万元，实际支出公用经费总额807.22万元，公用经费控制率为278.07%。两项指标均未达标，影响本部门本年绩效评分和评价等级。</w:t>
      </w:r>
    </w:p>
    <w:p w14:paraId="0B6DD2D4">
      <w:pPr>
        <w:spacing w:line="540" w:lineRule="exact"/>
        <w:jc w:val="both"/>
        <w:rPr>
          <w:rFonts w:ascii="仿宋" w:hAnsi="仿宋" w:eastAsia="仿宋"/>
          <w:sz w:val="30"/>
          <w:szCs w:val="30"/>
        </w:rPr>
      </w:pPr>
      <w:r>
        <w:rPr>
          <w:rFonts w:hint="eastAsia" w:ascii="仿宋" w:hAnsi="仿宋" w:eastAsia="仿宋"/>
          <w:sz w:val="30"/>
          <w:szCs w:val="30"/>
        </w:rPr>
        <w:t>3、本部门2</w:t>
      </w:r>
      <w:r>
        <w:rPr>
          <w:rFonts w:ascii="仿宋" w:hAnsi="仿宋" w:eastAsia="仿宋"/>
          <w:sz w:val="30"/>
          <w:szCs w:val="30"/>
        </w:rPr>
        <w:t>019</w:t>
      </w:r>
      <w:r>
        <w:rPr>
          <w:rFonts w:hint="eastAsia" w:ascii="仿宋" w:hAnsi="仿宋" w:eastAsia="仿宋"/>
          <w:sz w:val="30"/>
          <w:szCs w:val="30"/>
        </w:rPr>
        <w:t>年项目支出中的明细支出其中其他商品支付与对企业的补助支出的变动差异额较大，是因为本年专项的科目归集重新调整，致使使得数据对比时，各支出功能科目之间的差异较大。</w:t>
      </w:r>
    </w:p>
    <w:p w14:paraId="0F3DD12E">
      <w:pPr>
        <w:spacing w:before="183" w:beforeLines="50" w:after="0" w:line="580" w:lineRule="exact"/>
        <w:jc w:val="both"/>
        <w:outlineLvl w:val="0"/>
        <w:rPr>
          <w:rFonts w:ascii="仿宋" w:hAnsi="仿宋" w:eastAsia="仿宋" w:cs="宋体"/>
          <w:b/>
          <w:sz w:val="30"/>
          <w:szCs w:val="30"/>
        </w:rPr>
      </w:pPr>
      <w:r>
        <w:rPr>
          <w:rFonts w:hint="eastAsia" w:ascii="仿宋" w:hAnsi="仿宋" w:eastAsia="仿宋" w:cs="宋体"/>
          <w:b/>
          <w:sz w:val="30"/>
          <w:szCs w:val="30"/>
        </w:rPr>
        <w:t>7</w:t>
      </w:r>
      <w:r>
        <w:rPr>
          <w:rFonts w:ascii="仿宋" w:hAnsi="仿宋" w:eastAsia="仿宋" w:cs="宋体"/>
          <w:b/>
          <w:sz w:val="30"/>
          <w:szCs w:val="30"/>
        </w:rPr>
        <w:t>.2</w:t>
      </w:r>
      <w:r>
        <w:rPr>
          <w:rFonts w:hint="eastAsia" w:ascii="仿宋" w:hAnsi="仿宋" w:eastAsia="仿宋" w:cs="宋体"/>
          <w:b/>
          <w:sz w:val="30"/>
          <w:szCs w:val="30"/>
        </w:rPr>
        <w:t>下一步改进措施</w:t>
      </w:r>
    </w:p>
    <w:p w14:paraId="518E9419">
      <w:pPr>
        <w:spacing w:line="540" w:lineRule="exact"/>
        <w:jc w:val="both"/>
        <w:rPr>
          <w:rFonts w:ascii="仿宋" w:hAnsi="仿宋" w:eastAsia="仿宋"/>
          <w:sz w:val="30"/>
          <w:szCs w:val="30"/>
        </w:rPr>
      </w:pPr>
      <w:r>
        <w:rPr>
          <w:rFonts w:hint="eastAsia" w:ascii="仿宋" w:hAnsi="仿宋" w:eastAsia="仿宋"/>
          <w:sz w:val="30"/>
          <w:szCs w:val="30"/>
        </w:rPr>
        <w:t>1、坚持公用经费管理的规范性和科学性，要加强公用经费支出预算编制的科学性，逐步试探建立定额标准，使公用经费的预算编制有据可依、科学合理；在使用过程中细化支出预算，提高支出的科学性，要紧紧围绕落实中央“八项规定”和厉行勤俭节约，反对铺张浪费的有关要求，要本着“厉行节约，强化管理、制度约束”的原则，优化调整经费支出，严格控制办公、会议、差旅、培训、公务用车购置和维护等费用，切实做到勤俭节约。</w:t>
      </w:r>
    </w:p>
    <w:p w14:paraId="65D45A5F">
      <w:pPr>
        <w:spacing w:line="540" w:lineRule="exact"/>
        <w:jc w:val="both"/>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、全州产业新旧动能转换正处于爬坡过坡的关键时期，支撑工业持续增长的动力仍需培育和加强，本部门2</w:t>
      </w:r>
      <w:r>
        <w:rPr>
          <w:rFonts w:ascii="仿宋" w:hAnsi="仿宋" w:eastAsia="仿宋"/>
          <w:sz w:val="30"/>
          <w:szCs w:val="30"/>
        </w:rPr>
        <w:t>019</w:t>
      </w:r>
      <w:r>
        <w:rPr>
          <w:rFonts w:hint="eastAsia" w:ascii="仿宋" w:hAnsi="仿宋" w:eastAsia="仿宋"/>
          <w:sz w:val="30"/>
          <w:szCs w:val="30"/>
        </w:rPr>
        <w:t>年整体资金支出较2</w:t>
      </w:r>
      <w:r>
        <w:rPr>
          <w:rFonts w:ascii="仿宋" w:hAnsi="仿宋" w:eastAsia="仿宋"/>
          <w:sz w:val="30"/>
          <w:szCs w:val="30"/>
        </w:rPr>
        <w:t>018</w:t>
      </w:r>
      <w:r>
        <w:rPr>
          <w:rFonts w:hint="eastAsia" w:ascii="仿宋" w:hAnsi="仿宋" w:eastAsia="仿宋"/>
          <w:sz w:val="30"/>
          <w:szCs w:val="30"/>
        </w:rPr>
        <w:t>年减少952.05万元，降低11.98%，但需在2</w:t>
      </w:r>
      <w:r>
        <w:rPr>
          <w:rFonts w:ascii="仿宋" w:hAnsi="仿宋" w:eastAsia="仿宋"/>
          <w:sz w:val="30"/>
          <w:szCs w:val="30"/>
        </w:rPr>
        <w:t>020</w:t>
      </w:r>
      <w:r>
        <w:rPr>
          <w:rFonts w:hint="eastAsia" w:ascii="仿宋" w:hAnsi="仿宋" w:eastAsia="仿宋"/>
          <w:sz w:val="30"/>
          <w:szCs w:val="30"/>
        </w:rPr>
        <w:t>年继续保持对工业发展资金的支出，确保在促进全州工业高质量发展上下力气，推动资源要素向工业重点县市、重点产业集中，保持全州工业发展的动能。</w:t>
      </w:r>
    </w:p>
    <w:p w14:paraId="1E9BDFCE">
      <w:pPr>
        <w:spacing w:line="540" w:lineRule="exact"/>
        <w:jc w:val="both"/>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、部门整体目标设定了少数的定量目标，但在部门个性化目标设置上有欠缺，必须不断完善本单位部门整体绩效目标以及项目的个性化绩效指标，确保目标可行，绩效指标明确并与部门工作和职责相关及适宜。</w:t>
      </w:r>
    </w:p>
    <w:p w14:paraId="5CE5ADE3">
      <w:pPr>
        <w:spacing w:before="183" w:beforeLines="50" w:after="0" w:line="580" w:lineRule="exact"/>
        <w:jc w:val="both"/>
        <w:outlineLvl w:val="0"/>
        <w:rPr>
          <w:rFonts w:ascii="仿宋" w:hAnsi="仿宋" w:eastAsia="仿宋" w:cs="宋体"/>
          <w:b/>
          <w:sz w:val="30"/>
          <w:szCs w:val="30"/>
        </w:rPr>
      </w:pPr>
      <w:r>
        <w:rPr>
          <w:rFonts w:ascii="仿宋" w:hAnsi="仿宋" w:eastAsia="仿宋" w:cs="宋体"/>
          <w:b/>
          <w:sz w:val="30"/>
          <w:szCs w:val="30"/>
        </w:rPr>
        <w:t>八、绩效自评结果拟应用和公开情况</w:t>
      </w:r>
    </w:p>
    <w:p w14:paraId="724CC550">
      <w:pPr>
        <w:spacing w:line="540" w:lineRule="exact"/>
        <w:ind w:firstLine="600" w:firstLineChars="200"/>
        <w:jc w:val="both"/>
        <w:rPr>
          <w:rFonts w:ascii="仿宋" w:hAnsi="仿宋" w:eastAsia="仿宋"/>
          <w:sz w:val="30"/>
          <w:szCs w:val="30"/>
        </w:rPr>
      </w:pPr>
      <w:r>
        <w:rPr>
          <w:rFonts w:hint="eastAsia" w:ascii="仿宋" w:hAnsi="仿宋" w:eastAsia="仿宋"/>
          <w:sz w:val="30"/>
          <w:szCs w:val="30"/>
        </w:rPr>
        <w:t>本部门针对部门绩效中发现的问题将在2020年工作中完善并改进，以提升财政资金部门整体绩效工作管理水平，提高资金预算管理基础性工作，确保财政资金的使用效率和安全；我部门将按照规定及时在本部门的门户网站政务信息公开栏目上及时公开本部门绩效自评结果，接受社会公众对本部门的监督。</w:t>
      </w:r>
    </w:p>
    <w:p w14:paraId="063A84D4">
      <w:pPr>
        <w:spacing w:before="183" w:beforeLines="50" w:after="0" w:line="580" w:lineRule="exact"/>
        <w:jc w:val="both"/>
        <w:outlineLvl w:val="0"/>
        <w:rPr>
          <w:rFonts w:ascii="仿宋" w:hAnsi="仿宋" w:eastAsia="仿宋" w:cs="宋体"/>
          <w:b/>
          <w:sz w:val="30"/>
          <w:szCs w:val="30"/>
        </w:rPr>
      </w:pPr>
      <w:r>
        <w:rPr>
          <w:rFonts w:ascii="仿宋" w:hAnsi="仿宋" w:eastAsia="仿宋" w:cs="宋体"/>
          <w:b/>
          <w:sz w:val="30"/>
          <w:szCs w:val="30"/>
        </w:rPr>
        <w:t>九、其他需要说明的情况</w:t>
      </w:r>
    </w:p>
    <w:p w14:paraId="0E0668C0">
      <w:pPr>
        <w:spacing w:after="0" w:line="580" w:lineRule="exact"/>
        <w:jc w:val="both"/>
        <w:outlineLvl w:val="0"/>
        <w:rPr>
          <w:rFonts w:ascii="仿宋" w:hAnsi="仿宋" w:eastAsia="仿宋" w:cs="宋体"/>
          <w:sz w:val="30"/>
          <w:szCs w:val="30"/>
        </w:rPr>
      </w:pPr>
      <w:bookmarkStart w:id="16" w:name="_Toc5751"/>
      <w:bookmarkStart w:id="17" w:name="_Toc5069"/>
      <w:bookmarkStart w:id="18" w:name="_Toc7386"/>
      <w:r>
        <w:rPr>
          <w:rFonts w:hint="eastAsia" w:ascii="仿宋" w:hAnsi="仿宋" w:eastAsia="仿宋" w:cs="宋体"/>
          <w:sz w:val="30"/>
          <w:szCs w:val="30"/>
        </w:rPr>
        <w:t xml:space="preserve"> </w:t>
      </w:r>
      <w:r>
        <w:rPr>
          <w:rFonts w:ascii="仿宋" w:hAnsi="仿宋" w:eastAsia="仿宋" w:cs="宋体"/>
          <w:sz w:val="30"/>
          <w:szCs w:val="30"/>
        </w:rPr>
        <w:t xml:space="preserve">  </w:t>
      </w:r>
      <w:r>
        <w:rPr>
          <w:rFonts w:hint="eastAsia" w:ascii="仿宋" w:hAnsi="仿宋" w:eastAsia="仿宋" w:cs="宋体"/>
          <w:sz w:val="30"/>
          <w:szCs w:val="30"/>
        </w:rPr>
        <w:t>无。</w:t>
      </w:r>
    </w:p>
    <w:p w14:paraId="26ED35EA">
      <w:pPr>
        <w:spacing w:after="0" w:line="580" w:lineRule="exact"/>
        <w:jc w:val="both"/>
        <w:outlineLvl w:val="0"/>
        <w:rPr>
          <w:rFonts w:ascii="仿宋" w:hAnsi="仿宋" w:eastAsia="仿宋" w:cs="宋体"/>
          <w:sz w:val="30"/>
          <w:szCs w:val="30"/>
        </w:rPr>
      </w:pPr>
      <w:r>
        <w:rPr>
          <w:rFonts w:hint="eastAsia" w:ascii="仿宋" w:hAnsi="仿宋" w:eastAsia="仿宋" w:cs="宋体"/>
          <w:sz w:val="30"/>
          <w:szCs w:val="30"/>
        </w:rPr>
        <w:t xml:space="preserve"> </w:t>
      </w:r>
    </w:p>
    <w:p w14:paraId="753A1344">
      <w:pPr>
        <w:spacing w:after="0" w:line="580" w:lineRule="exact"/>
        <w:jc w:val="both"/>
        <w:outlineLvl w:val="0"/>
        <w:rPr>
          <w:rFonts w:ascii="仿宋" w:hAnsi="仿宋" w:eastAsia="仿宋" w:cs="宋体"/>
          <w:sz w:val="30"/>
          <w:szCs w:val="30"/>
        </w:rPr>
      </w:pPr>
      <w:r>
        <w:rPr>
          <w:rFonts w:hint="eastAsia" w:ascii="仿宋" w:hAnsi="仿宋" w:eastAsia="仿宋" w:cs="宋体"/>
          <w:sz w:val="30"/>
          <w:szCs w:val="30"/>
        </w:rPr>
        <w:t>附件1：2019年度</w:t>
      </w:r>
      <w:bookmarkEnd w:id="16"/>
      <w:bookmarkEnd w:id="17"/>
      <w:r>
        <w:rPr>
          <w:rFonts w:hint="eastAsia" w:ascii="仿宋" w:hAnsi="仿宋" w:eastAsia="仿宋" w:cs="宋体"/>
          <w:sz w:val="30"/>
          <w:szCs w:val="30"/>
        </w:rPr>
        <w:t>湘西自治州工业和信息化局部门整体支出绩效评价指标表</w:t>
      </w:r>
      <w:bookmarkEnd w:id="18"/>
    </w:p>
    <w:p w14:paraId="50021FEC">
      <w:pPr>
        <w:spacing w:after="0" w:line="580" w:lineRule="exact"/>
        <w:jc w:val="both"/>
        <w:outlineLvl w:val="0"/>
        <w:rPr>
          <w:rFonts w:ascii="仿宋" w:hAnsi="仿宋" w:eastAsia="仿宋" w:cs="宋体"/>
          <w:sz w:val="30"/>
          <w:szCs w:val="30"/>
        </w:rPr>
      </w:pPr>
      <w:r>
        <w:rPr>
          <w:rFonts w:hint="eastAsia" w:ascii="仿宋" w:hAnsi="仿宋" w:eastAsia="仿宋" w:cs="宋体"/>
          <w:sz w:val="30"/>
          <w:szCs w:val="30"/>
        </w:rPr>
        <w:t>附件2：2019年度湘西自治州工业和信息化局整体支出绩效评价基础数据表</w:t>
      </w:r>
    </w:p>
    <w:p w14:paraId="7C8F8343">
      <w:pPr>
        <w:spacing w:after="0" w:line="580" w:lineRule="exact"/>
        <w:outlineLvl w:val="0"/>
        <w:rPr>
          <w:rFonts w:ascii="仿宋" w:hAnsi="仿宋" w:eastAsia="仿宋" w:cs="宋体"/>
          <w:sz w:val="30"/>
          <w:szCs w:val="30"/>
        </w:rPr>
      </w:pPr>
      <w:r>
        <w:rPr>
          <w:rFonts w:hint="eastAsia" w:ascii="仿宋" w:hAnsi="仿宋" w:eastAsia="仿宋" w:cs="宋体"/>
          <w:sz w:val="30"/>
          <w:szCs w:val="30"/>
        </w:rPr>
        <w:t xml:space="preserve">　　　　　　　　　　　 </w:t>
      </w:r>
      <w:r>
        <w:rPr>
          <w:rFonts w:ascii="仿宋" w:hAnsi="仿宋" w:eastAsia="仿宋" w:cs="宋体"/>
          <w:sz w:val="30"/>
          <w:szCs w:val="30"/>
        </w:rPr>
        <w:t xml:space="preserve">         </w:t>
      </w:r>
    </w:p>
    <w:p w14:paraId="28AB9C13">
      <w:pPr>
        <w:spacing w:after="0" w:line="580" w:lineRule="exact"/>
        <w:jc w:val="both"/>
        <w:outlineLvl w:val="0"/>
        <w:rPr>
          <w:rFonts w:ascii="仿宋" w:hAnsi="仿宋" w:eastAsia="仿宋" w:cs="宋体"/>
          <w:sz w:val="30"/>
          <w:szCs w:val="30"/>
        </w:rPr>
      </w:pPr>
    </w:p>
    <w:p w14:paraId="5A8F4CC2">
      <w:pPr>
        <w:spacing w:after="0" w:line="580" w:lineRule="exact"/>
        <w:jc w:val="center"/>
        <w:outlineLvl w:val="0"/>
        <w:rPr>
          <w:rFonts w:ascii="仿宋" w:hAnsi="仿宋" w:eastAsia="仿宋" w:cs="宋体"/>
          <w:sz w:val="30"/>
          <w:szCs w:val="30"/>
        </w:rPr>
      </w:pPr>
      <w:r>
        <w:rPr>
          <w:rFonts w:ascii="仿宋" w:hAnsi="仿宋" w:eastAsia="仿宋" w:cs="宋体"/>
          <w:sz w:val="30"/>
          <w:szCs w:val="30"/>
        </w:rPr>
        <w:t xml:space="preserve">                                </w:t>
      </w:r>
      <w:r>
        <w:rPr>
          <w:rFonts w:hint="eastAsia" w:ascii="仿宋" w:hAnsi="仿宋" w:eastAsia="仿宋" w:cs="宋体"/>
          <w:sz w:val="30"/>
          <w:szCs w:val="30"/>
        </w:rPr>
        <w:t>湘西自治州工业和信息化局</w:t>
      </w:r>
    </w:p>
    <w:p w14:paraId="46808FBC">
      <w:pPr>
        <w:spacing w:after="0" w:line="580" w:lineRule="exact"/>
        <w:jc w:val="both"/>
        <w:outlineLvl w:val="0"/>
        <w:rPr>
          <w:rFonts w:ascii="仿宋" w:hAnsi="仿宋" w:eastAsia="仿宋" w:cs="仿宋_GB2312"/>
          <w:sz w:val="32"/>
          <w:szCs w:val="32"/>
        </w:rPr>
        <w:sectPr>
          <w:footerReference r:id="rId5" w:type="default"/>
          <w:pgSz w:w="11906" w:h="16838"/>
          <w:pgMar w:top="1440" w:right="1418" w:bottom="1702" w:left="1797" w:header="709" w:footer="709" w:gutter="0"/>
          <w:pgNumType w:start="1"/>
          <w:cols w:space="0" w:num="1"/>
          <w:docGrid w:type="lines" w:linePitch="367" w:charSpace="0"/>
        </w:sectPr>
      </w:pPr>
      <w:r>
        <w:rPr>
          <w:rFonts w:hint="eastAsia" w:ascii="仿宋" w:hAnsi="仿宋" w:eastAsia="仿宋" w:cs="宋体"/>
          <w:sz w:val="30"/>
          <w:szCs w:val="30"/>
        </w:rPr>
        <w:t xml:space="preserve">                               </w:t>
      </w:r>
      <w:r>
        <w:rPr>
          <w:rFonts w:ascii="仿宋" w:hAnsi="仿宋" w:eastAsia="仿宋" w:cs="宋体"/>
          <w:sz w:val="30"/>
          <w:szCs w:val="30"/>
        </w:rPr>
        <w:t xml:space="preserve">     </w:t>
      </w:r>
      <w:r>
        <w:rPr>
          <w:rFonts w:hint="eastAsia" w:ascii="仿宋" w:hAnsi="仿宋" w:eastAsia="仿宋" w:cs="宋体"/>
          <w:sz w:val="30"/>
          <w:szCs w:val="30"/>
        </w:rPr>
        <w:t>二〇二〇年六月三日</w:t>
      </w:r>
    </w:p>
    <w:p w14:paraId="4D16F04B">
      <w:pPr>
        <w:spacing w:after="0" w:line="580" w:lineRule="exact"/>
        <w:jc w:val="center"/>
        <w:rPr>
          <w:rFonts w:ascii="仿宋" w:hAnsi="仿宋" w:eastAsia="仿宋" w:cs="宋体"/>
          <w:b/>
          <w:bCs/>
          <w:sz w:val="30"/>
          <w:szCs w:val="30"/>
        </w:rPr>
      </w:pPr>
      <w:r>
        <w:rPr>
          <w:rFonts w:hint="eastAsia" w:ascii="仿宋" w:hAnsi="仿宋" w:eastAsia="仿宋" w:cs="宋体"/>
          <w:b/>
          <w:sz w:val="30"/>
          <w:szCs w:val="30"/>
        </w:rPr>
        <w:t>附件1：2019年度湘西自治州工业和信息化局</w:t>
      </w:r>
      <w:r>
        <w:rPr>
          <w:rFonts w:hint="eastAsia" w:ascii="仿宋" w:hAnsi="仿宋" w:eastAsia="仿宋" w:cs="宋体"/>
          <w:b/>
          <w:bCs/>
          <w:sz w:val="30"/>
          <w:szCs w:val="30"/>
        </w:rPr>
        <w:t>部门整体支出绩效评价指标表</w:t>
      </w:r>
    </w:p>
    <w:p w14:paraId="040D54A7">
      <w:pPr>
        <w:spacing w:after="0" w:line="580" w:lineRule="exact"/>
        <w:jc w:val="center"/>
        <w:rPr>
          <w:rFonts w:ascii="仿宋" w:hAnsi="仿宋" w:eastAsia="仿宋" w:cs="宋体"/>
          <w:b/>
          <w:sz w:val="32"/>
          <w:szCs w:val="32"/>
        </w:rPr>
      </w:pPr>
    </w:p>
    <w:tbl>
      <w:tblPr>
        <w:tblStyle w:val="24"/>
        <w:tblW w:w="14225" w:type="dxa"/>
        <w:jc w:val="center"/>
        <w:tblBorders>
          <w:top w:val="single" w:color="002060" w:sz="12" w:space="0"/>
          <w:left w:val="single" w:color="002060" w:sz="12" w:space="0"/>
          <w:bottom w:val="single" w:color="002060" w:sz="12" w:space="0"/>
          <w:right w:val="single" w:color="002060" w:sz="12" w:space="0"/>
          <w:insideH w:val="single" w:color="002060" w:sz="4" w:space="0"/>
          <w:insideV w:val="single" w:color="002060" w:sz="4" w:space="0"/>
        </w:tblBorders>
        <w:tblLayout w:type="fixed"/>
        <w:tblCellMar>
          <w:top w:w="15" w:type="dxa"/>
          <w:left w:w="15" w:type="dxa"/>
          <w:bottom w:w="15" w:type="dxa"/>
          <w:right w:w="15" w:type="dxa"/>
        </w:tblCellMar>
      </w:tblPr>
      <w:tblGrid>
        <w:gridCol w:w="945"/>
        <w:gridCol w:w="711"/>
        <w:gridCol w:w="852"/>
        <w:gridCol w:w="853"/>
        <w:gridCol w:w="994"/>
        <w:gridCol w:w="704"/>
        <w:gridCol w:w="6"/>
        <w:gridCol w:w="2717"/>
        <w:gridCol w:w="2559"/>
        <w:gridCol w:w="3065"/>
        <w:gridCol w:w="13"/>
        <w:gridCol w:w="806"/>
      </w:tblGrid>
      <w:tr w14:paraId="42C30803">
        <w:tblPrEx>
          <w:tblBorders>
            <w:top w:val="single" w:color="002060" w:sz="12" w:space="0"/>
            <w:left w:val="single" w:color="002060" w:sz="12" w:space="0"/>
            <w:bottom w:val="single" w:color="002060" w:sz="12" w:space="0"/>
            <w:right w:val="single" w:color="002060" w:sz="12" w:space="0"/>
            <w:insideH w:val="single" w:color="002060" w:sz="4" w:space="0"/>
            <w:insideV w:val="single" w:color="002060" w:sz="4" w:space="0"/>
          </w:tblBorders>
          <w:tblCellMar>
            <w:top w:w="15" w:type="dxa"/>
            <w:left w:w="15" w:type="dxa"/>
            <w:bottom w:w="15" w:type="dxa"/>
            <w:right w:w="15" w:type="dxa"/>
          </w:tblCellMar>
        </w:tblPrEx>
        <w:trPr>
          <w:trHeight w:val="507" w:hRule="atLeast"/>
          <w:tblHeader/>
          <w:jc w:val="center"/>
        </w:trPr>
        <w:tc>
          <w:tcPr>
            <w:tcW w:w="945" w:type="dxa"/>
            <w:tcBorders>
              <w:tl2br w:val="nil"/>
              <w:tr2bl w:val="nil"/>
            </w:tcBorders>
            <w:shd w:val="clear" w:color="auto" w:fill="ECF2DA" w:themeFill="accent6" w:themeFillTint="33"/>
            <w:vAlign w:val="center"/>
          </w:tcPr>
          <w:p w14:paraId="0E753142">
            <w:pPr>
              <w:jc w:val="center"/>
              <w:textAlignment w:val="center"/>
              <w:rPr>
                <w:rFonts w:ascii="仿宋" w:hAnsi="仿宋" w:eastAsia="仿宋" w:cs="楷体"/>
                <w:b/>
                <w:bCs/>
                <w:sz w:val="20"/>
                <w:szCs w:val="20"/>
                <w:lang w:bidi="ar"/>
              </w:rPr>
            </w:pPr>
            <w:r>
              <w:rPr>
                <w:rFonts w:hint="eastAsia" w:ascii="仿宋" w:hAnsi="仿宋" w:eastAsia="仿宋" w:cs="楷体"/>
                <w:b/>
                <w:bCs/>
                <w:sz w:val="20"/>
                <w:szCs w:val="20"/>
                <w:lang w:bidi="ar"/>
              </w:rPr>
              <w:t>一级指标(值)</w:t>
            </w:r>
          </w:p>
        </w:tc>
        <w:tc>
          <w:tcPr>
            <w:tcW w:w="711" w:type="dxa"/>
            <w:tcBorders>
              <w:tl2br w:val="nil"/>
              <w:tr2bl w:val="nil"/>
            </w:tcBorders>
            <w:shd w:val="clear" w:color="auto" w:fill="ECF2DA" w:themeFill="accent6" w:themeFillTint="33"/>
          </w:tcPr>
          <w:p w14:paraId="40EF795C">
            <w:pPr>
              <w:jc w:val="center"/>
              <w:textAlignment w:val="center"/>
              <w:rPr>
                <w:rFonts w:ascii="仿宋" w:hAnsi="仿宋" w:eastAsia="仿宋" w:cs="楷体"/>
                <w:b/>
                <w:bCs/>
                <w:sz w:val="20"/>
                <w:szCs w:val="20"/>
                <w:lang w:bidi="ar"/>
              </w:rPr>
            </w:pPr>
            <w:r>
              <w:rPr>
                <w:rFonts w:hint="eastAsia" w:ascii="仿宋" w:hAnsi="仿宋" w:eastAsia="仿宋" w:cs="楷体"/>
                <w:b/>
                <w:bCs/>
                <w:sz w:val="20"/>
                <w:szCs w:val="20"/>
                <w:lang w:bidi="ar"/>
              </w:rPr>
              <w:t>分值</w:t>
            </w:r>
          </w:p>
        </w:tc>
        <w:tc>
          <w:tcPr>
            <w:tcW w:w="852" w:type="dxa"/>
            <w:tcBorders>
              <w:tl2br w:val="nil"/>
              <w:tr2bl w:val="nil"/>
            </w:tcBorders>
            <w:shd w:val="clear" w:color="auto" w:fill="ECF2DA" w:themeFill="accent6" w:themeFillTint="33"/>
            <w:vAlign w:val="center"/>
          </w:tcPr>
          <w:p w14:paraId="3E0F83BB">
            <w:pPr>
              <w:jc w:val="center"/>
              <w:textAlignment w:val="center"/>
              <w:rPr>
                <w:rFonts w:ascii="仿宋" w:hAnsi="仿宋" w:eastAsia="仿宋" w:cs="楷体"/>
                <w:b/>
                <w:bCs/>
                <w:sz w:val="20"/>
                <w:szCs w:val="20"/>
                <w:lang w:bidi="ar"/>
              </w:rPr>
            </w:pPr>
            <w:r>
              <w:rPr>
                <w:rFonts w:hint="eastAsia" w:ascii="仿宋" w:hAnsi="仿宋" w:eastAsia="仿宋" w:cs="楷体"/>
                <w:b/>
                <w:bCs/>
                <w:sz w:val="20"/>
                <w:szCs w:val="20"/>
                <w:lang w:bidi="ar"/>
              </w:rPr>
              <w:t>二级指标(值)</w:t>
            </w:r>
          </w:p>
        </w:tc>
        <w:tc>
          <w:tcPr>
            <w:tcW w:w="853" w:type="dxa"/>
            <w:tcBorders>
              <w:tl2br w:val="nil"/>
              <w:tr2bl w:val="nil"/>
            </w:tcBorders>
            <w:shd w:val="clear" w:color="auto" w:fill="ECF2DA" w:themeFill="accent6" w:themeFillTint="33"/>
          </w:tcPr>
          <w:p w14:paraId="743D7772">
            <w:pPr>
              <w:jc w:val="center"/>
              <w:textAlignment w:val="center"/>
              <w:rPr>
                <w:rFonts w:ascii="仿宋" w:hAnsi="仿宋" w:eastAsia="仿宋" w:cs="楷体"/>
                <w:b/>
                <w:bCs/>
                <w:sz w:val="20"/>
                <w:szCs w:val="20"/>
                <w:lang w:bidi="ar"/>
              </w:rPr>
            </w:pPr>
            <w:r>
              <w:rPr>
                <w:rFonts w:hint="eastAsia" w:ascii="仿宋" w:hAnsi="仿宋" w:eastAsia="仿宋" w:cs="楷体"/>
                <w:b/>
                <w:bCs/>
                <w:sz w:val="20"/>
                <w:szCs w:val="20"/>
                <w:lang w:bidi="ar"/>
              </w:rPr>
              <w:t>分值</w:t>
            </w:r>
          </w:p>
        </w:tc>
        <w:tc>
          <w:tcPr>
            <w:tcW w:w="994" w:type="dxa"/>
            <w:tcBorders>
              <w:tl2br w:val="nil"/>
              <w:tr2bl w:val="nil"/>
            </w:tcBorders>
            <w:shd w:val="clear" w:color="auto" w:fill="ECF2DA" w:themeFill="accent6" w:themeFillTint="33"/>
            <w:vAlign w:val="center"/>
          </w:tcPr>
          <w:p w14:paraId="751C3A6F">
            <w:pPr>
              <w:jc w:val="center"/>
              <w:textAlignment w:val="center"/>
              <w:rPr>
                <w:rFonts w:ascii="仿宋" w:hAnsi="仿宋" w:eastAsia="仿宋" w:cs="楷体"/>
                <w:b/>
                <w:bCs/>
                <w:sz w:val="20"/>
                <w:szCs w:val="20"/>
                <w:lang w:bidi="ar"/>
              </w:rPr>
            </w:pPr>
            <w:r>
              <w:rPr>
                <w:rFonts w:hint="eastAsia" w:ascii="仿宋" w:hAnsi="仿宋" w:eastAsia="仿宋" w:cs="楷体"/>
                <w:b/>
                <w:bCs/>
                <w:sz w:val="20"/>
                <w:szCs w:val="20"/>
                <w:lang w:bidi="ar"/>
              </w:rPr>
              <w:t>三级指标(值)</w:t>
            </w:r>
          </w:p>
        </w:tc>
        <w:tc>
          <w:tcPr>
            <w:tcW w:w="704" w:type="dxa"/>
            <w:tcBorders>
              <w:tl2br w:val="nil"/>
              <w:tr2bl w:val="nil"/>
            </w:tcBorders>
            <w:shd w:val="clear" w:color="auto" w:fill="ECF2DA" w:themeFill="accent6" w:themeFillTint="33"/>
          </w:tcPr>
          <w:p w14:paraId="56FAB56D">
            <w:pPr>
              <w:jc w:val="center"/>
              <w:textAlignment w:val="center"/>
              <w:rPr>
                <w:rFonts w:ascii="仿宋" w:hAnsi="仿宋" w:eastAsia="仿宋" w:cs="楷体"/>
                <w:b/>
                <w:bCs/>
                <w:sz w:val="20"/>
                <w:szCs w:val="20"/>
                <w:lang w:bidi="ar"/>
              </w:rPr>
            </w:pPr>
            <w:r>
              <w:rPr>
                <w:rFonts w:hint="eastAsia" w:ascii="仿宋" w:hAnsi="仿宋" w:eastAsia="仿宋" w:cs="楷体"/>
                <w:b/>
                <w:bCs/>
                <w:sz w:val="20"/>
                <w:szCs w:val="20"/>
                <w:lang w:bidi="ar"/>
              </w:rPr>
              <w:t>分值</w:t>
            </w:r>
          </w:p>
        </w:tc>
        <w:tc>
          <w:tcPr>
            <w:tcW w:w="2723" w:type="dxa"/>
            <w:gridSpan w:val="2"/>
            <w:tcBorders>
              <w:tl2br w:val="nil"/>
              <w:tr2bl w:val="nil"/>
            </w:tcBorders>
            <w:shd w:val="clear" w:color="auto" w:fill="ECF2DA" w:themeFill="accent6" w:themeFillTint="33"/>
            <w:vAlign w:val="center"/>
          </w:tcPr>
          <w:p w14:paraId="6B0EEF3C">
            <w:pPr>
              <w:jc w:val="center"/>
              <w:textAlignment w:val="center"/>
              <w:rPr>
                <w:rFonts w:ascii="仿宋" w:hAnsi="仿宋" w:eastAsia="仿宋" w:cs="楷体"/>
                <w:b/>
                <w:bCs/>
                <w:sz w:val="20"/>
                <w:szCs w:val="20"/>
                <w:lang w:bidi="ar"/>
              </w:rPr>
            </w:pPr>
            <w:r>
              <w:rPr>
                <w:rFonts w:hint="eastAsia" w:ascii="仿宋" w:hAnsi="仿宋" w:eastAsia="仿宋" w:cs="楷体"/>
                <w:b/>
                <w:bCs/>
                <w:sz w:val="20"/>
                <w:szCs w:val="20"/>
                <w:lang w:bidi="ar"/>
              </w:rPr>
              <w:t>指标标准</w:t>
            </w:r>
          </w:p>
        </w:tc>
        <w:tc>
          <w:tcPr>
            <w:tcW w:w="2559" w:type="dxa"/>
            <w:tcBorders>
              <w:tl2br w:val="nil"/>
              <w:tr2bl w:val="nil"/>
            </w:tcBorders>
            <w:shd w:val="clear" w:color="auto" w:fill="ECF2DA" w:themeFill="accent6" w:themeFillTint="33"/>
            <w:vAlign w:val="center"/>
          </w:tcPr>
          <w:p w14:paraId="36FCCC6E">
            <w:pPr>
              <w:jc w:val="center"/>
              <w:textAlignment w:val="center"/>
              <w:rPr>
                <w:rFonts w:ascii="仿宋" w:hAnsi="仿宋" w:eastAsia="仿宋" w:cs="楷体"/>
                <w:b/>
                <w:bCs/>
                <w:sz w:val="20"/>
                <w:szCs w:val="20"/>
                <w:lang w:bidi="ar"/>
              </w:rPr>
            </w:pPr>
            <w:r>
              <w:rPr>
                <w:rFonts w:hint="eastAsia" w:ascii="仿宋" w:hAnsi="仿宋" w:eastAsia="仿宋" w:cs="楷体"/>
                <w:b/>
                <w:bCs/>
                <w:sz w:val="20"/>
                <w:szCs w:val="20"/>
                <w:lang w:bidi="ar"/>
              </w:rPr>
              <w:t>指标说明</w:t>
            </w:r>
          </w:p>
        </w:tc>
        <w:tc>
          <w:tcPr>
            <w:tcW w:w="3065" w:type="dxa"/>
            <w:tcBorders>
              <w:tl2br w:val="nil"/>
              <w:tr2bl w:val="nil"/>
            </w:tcBorders>
            <w:shd w:val="clear" w:color="auto" w:fill="ECF2DA" w:themeFill="accent6" w:themeFillTint="33"/>
            <w:vAlign w:val="center"/>
          </w:tcPr>
          <w:p w14:paraId="1B3B66B7">
            <w:pPr>
              <w:jc w:val="center"/>
              <w:textAlignment w:val="center"/>
              <w:rPr>
                <w:rFonts w:ascii="仿宋" w:hAnsi="仿宋" w:eastAsia="仿宋" w:cs="楷体"/>
                <w:b/>
                <w:bCs/>
                <w:sz w:val="20"/>
                <w:szCs w:val="20"/>
                <w:lang w:bidi="ar"/>
              </w:rPr>
            </w:pPr>
            <w:r>
              <w:rPr>
                <w:rFonts w:hint="eastAsia" w:ascii="仿宋" w:hAnsi="仿宋" w:eastAsia="仿宋" w:cs="楷体"/>
                <w:b/>
                <w:bCs/>
                <w:sz w:val="20"/>
                <w:szCs w:val="20"/>
                <w:lang w:bidi="ar"/>
              </w:rPr>
              <w:t>评价情况</w:t>
            </w:r>
          </w:p>
        </w:tc>
        <w:tc>
          <w:tcPr>
            <w:tcW w:w="819" w:type="dxa"/>
            <w:gridSpan w:val="2"/>
            <w:tcBorders>
              <w:tl2br w:val="nil"/>
              <w:tr2bl w:val="nil"/>
            </w:tcBorders>
            <w:shd w:val="clear" w:color="auto" w:fill="ECF2DA" w:themeFill="accent6" w:themeFillTint="33"/>
            <w:vAlign w:val="center"/>
          </w:tcPr>
          <w:p w14:paraId="50E02A49">
            <w:pPr>
              <w:jc w:val="center"/>
              <w:textAlignment w:val="center"/>
              <w:rPr>
                <w:rFonts w:ascii="仿宋" w:hAnsi="仿宋" w:eastAsia="仿宋" w:cs="楷体"/>
                <w:b/>
                <w:bCs/>
                <w:sz w:val="20"/>
                <w:szCs w:val="20"/>
                <w:lang w:bidi="ar"/>
              </w:rPr>
            </w:pPr>
            <w:r>
              <w:rPr>
                <w:rFonts w:hint="eastAsia" w:ascii="仿宋" w:hAnsi="仿宋" w:eastAsia="仿宋" w:cs="楷体"/>
                <w:b/>
                <w:bCs/>
                <w:sz w:val="20"/>
                <w:szCs w:val="20"/>
                <w:lang w:bidi="ar"/>
              </w:rPr>
              <w:t>得分</w:t>
            </w:r>
          </w:p>
        </w:tc>
      </w:tr>
      <w:tr w14:paraId="4E16C90A">
        <w:tblPrEx>
          <w:tblBorders>
            <w:top w:val="single" w:color="002060" w:sz="12" w:space="0"/>
            <w:left w:val="single" w:color="002060" w:sz="12" w:space="0"/>
            <w:bottom w:val="single" w:color="002060" w:sz="12" w:space="0"/>
            <w:right w:val="single" w:color="002060" w:sz="12" w:space="0"/>
            <w:insideH w:val="single" w:color="002060" w:sz="4" w:space="0"/>
            <w:insideV w:val="single" w:color="002060" w:sz="4" w:space="0"/>
          </w:tblBorders>
          <w:tblCellMar>
            <w:top w:w="15" w:type="dxa"/>
            <w:left w:w="15" w:type="dxa"/>
            <w:bottom w:w="15" w:type="dxa"/>
            <w:right w:w="15" w:type="dxa"/>
          </w:tblCellMar>
        </w:tblPrEx>
        <w:trPr>
          <w:trHeight w:val="1208" w:hRule="atLeast"/>
          <w:jc w:val="center"/>
        </w:trPr>
        <w:tc>
          <w:tcPr>
            <w:tcW w:w="945" w:type="dxa"/>
            <w:vMerge w:val="restart"/>
            <w:tcBorders>
              <w:tl2br w:val="nil"/>
              <w:tr2bl w:val="nil"/>
            </w:tcBorders>
            <w:shd w:val="clear" w:color="auto" w:fill="auto"/>
            <w:vAlign w:val="center"/>
          </w:tcPr>
          <w:p w14:paraId="4F173E98">
            <w:pPr>
              <w:jc w:val="center"/>
              <w:rPr>
                <w:rFonts w:ascii="仿宋" w:hAnsi="仿宋" w:eastAsia="仿宋"/>
                <w:b/>
                <w:bCs/>
                <w:sz w:val="20"/>
                <w:szCs w:val="20"/>
              </w:rPr>
            </w:pPr>
          </w:p>
          <w:p w14:paraId="49C92F73">
            <w:pPr>
              <w:jc w:val="center"/>
              <w:rPr>
                <w:rFonts w:ascii="仿宋" w:hAnsi="仿宋" w:eastAsia="仿宋"/>
                <w:b/>
                <w:bCs/>
                <w:sz w:val="20"/>
                <w:szCs w:val="20"/>
              </w:rPr>
            </w:pPr>
          </w:p>
          <w:p w14:paraId="462E2DA3">
            <w:pPr>
              <w:jc w:val="center"/>
              <w:rPr>
                <w:rFonts w:ascii="仿宋" w:hAnsi="仿宋" w:eastAsia="仿宋"/>
                <w:b/>
                <w:bCs/>
                <w:sz w:val="20"/>
                <w:szCs w:val="20"/>
              </w:rPr>
            </w:pPr>
            <w:r>
              <w:rPr>
                <w:rFonts w:hint="eastAsia" w:ascii="仿宋" w:hAnsi="仿宋" w:eastAsia="仿宋"/>
                <w:b/>
                <w:bCs/>
                <w:sz w:val="20"/>
                <w:szCs w:val="20"/>
              </w:rPr>
              <w:t>投入</w:t>
            </w:r>
          </w:p>
        </w:tc>
        <w:tc>
          <w:tcPr>
            <w:tcW w:w="711" w:type="dxa"/>
            <w:vMerge w:val="restart"/>
            <w:tcBorders>
              <w:tl2br w:val="nil"/>
              <w:tr2bl w:val="nil"/>
            </w:tcBorders>
            <w:shd w:val="clear" w:color="auto" w:fill="auto"/>
            <w:vAlign w:val="center"/>
          </w:tcPr>
          <w:p w14:paraId="74999E67">
            <w:pPr>
              <w:jc w:val="center"/>
              <w:rPr>
                <w:rFonts w:ascii="仿宋" w:hAnsi="仿宋" w:eastAsia="仿宋"/>
                <w:b/>
                <w:bCs/>
                <w:sz w:val="20"/>
                <w:szCs w:val="20"/>
              </w:rPr>
            </w:pPr>
          </w:p>
          <w:p w14:paraId="445ECD9A">
            <w:pPr>
              <w:jc w:val="center"/>
              <w:rPr>
                <w:rFonts w:ascii="仿宋" w:hAnsi="仿宋" w:eastAsia="仿宋"/>
                <w:b/>
                <w:bCs/>
                <w:sz w:val="20"/>
                <w:szCs w:val="20"/>
              </w:rPr>
            </w:pPr>
          </w:p>
          <w:p w14:paraId="04027447">
            <w:pPr>
              <w:jc w:val="center"/>
              <w:rPr>
                <w:rFonts w:ascii="仿宋" w:hAnsi="仿宋" w:eastAsia="仿宋"/>
                <w:b/>
                <w:bCs/>
                <w:sz w:val="20"/>
                <w:szCs w:val="20"/>
              </w:rPr>
            </w:pPr>
            <w:r>
              <w:rPr>
                <w:rFonts w:hint="eastAsia" w:ascii="仿宋" w:hAnsi="仿宋" w:eastAsia="仿宋"/>
                <w:b/>
                <w:bCs/>
                <w:sz w:val="20"/>
                <w:szCs w:val="20"/>
              </w:rPr>
              <w:t>13分</w:t>
            </w:r>
          </w:p>
        </w:tc>
        <w:tc>
          <w:tcPr>
            <w:tcW w:w="852" w:type="dxa"/>
            <w:vMerge w:val="restart"/>
            <w:tcBorders>
              <w:tl2br w:val="nil"/>
              <w:tr2bl w:val="nil"/>
            </w:tcBorders>
            <w:shd w:val="clear" w:color="auto" w:fill="auto"/>
          </w:tcPr>
          <w:p w14:paraId="6D336769">
            <w:pPr>
              <w:jc w:val="center"/>
              <w:textAlignment w:val="center"/>
              <w:rPr>
                <w:rFonts w:ascii="仿宋" w:hAnsi="仿宋" w:eastAsia="仿宋" w:cs="楷体"/>
                <w:b/>
                <w:sz w:val="20"/>
                <w:szCs w:val="20"/>
                <w:lang w:bidi="ar"/>
              </w:rPr>
            </w:pPr>
          </w:p>
          <w:p w14:paraId="68131A02">
            <w:pPr>
              <w:jc w:val="center"/>
              <w:textAlignment w:val="center"/>
              <w:rPr>
                <w:rFonts w:ascii="仿宋" w:hAnsi="仿宋" w:eastAsia="仿宋" w:cs="楷体"/>
                <w:b/>
                <w:sz w:val="20"/>
                <w:szCs w:val="20"/>
                <w:lang w:bidi="ar"/>
              </w:rPr>
            </w:pPr>
          </w:p>
          <w:p w14:paraId="3FD9AA19">
            <w:pPr>
              <w:jc w:val="center"/>
              <w:textAlignment w:val="center"/>
              <w:rPr>
                <w:rFonts w:ascii="仿宋" w:hAnsi="仿宋" w:eastAsia="仿宋" w:cs="楷体"/>
                <w:b/>
                <w:sz w:val="20"/>
                <w:szCs w:val="20"/>
                <w:lang w:bidi="ar"/>
              </w:rPr>
            </w:pPr>
          </w:p>
          <w:p w14:paraId="1C5F6616">
            <w:pPr>
              <w:jc w:val="center"/>
              <w:textAlignment w:val="center"/>
              <w:rPr>
                <w:rFonts w:ascii="仿宋" w:hAnsi="仿宋" w:eastAsia="仿宋" w:cs="楷体"/>
                <w:b/>
                <w:sz w:val="20"/>
                <w:szCs w:val="20"/>
                <w:lang w:bidi="ar"/>
              </w:rPr>
            </w:pPr>
          </w:p>
          <w:p w14:paraId="12DC2E24">
            <w:pPr>
              <w:textAlignment w:val="center"/>
              <w:rPr>
                <w:rFonts w:ascii="仿宋" w:hAnsi="仿宋" w:eastAsia="仿宋" w:cs="楷体"/>
                <w:b/>
                <w:sz w:val="20"/>
                <w:szCs w:val="20"/>
                <w:lang w:bidi="ar"/>
              </w:rPr>
            </w:pPr>
          </w:p>
          <w:p w14:paraId="23E2CDE2">
            <w:pPr>
              <w:jc w:val="center"/>
              <w:textAlignment w:val="center"/>
              <w:rPr>
                <w:rFonts w:ascii="仿宋" w:hAnsi="仿宋" w:eastAsia="仿宋" w:cs="楷体"/>
                <w:b/>
                <w:sz w:val="20"/>
                <w:szCs w:val="20"/>
                <w:lang w:bidi="ar"/>
              </w:rPr>
            </w:pPr>
            <w:r>
              <w:rPr>
                <w:rFonts w:hint="eastAsia" w:ascii="仿宋" w:hAnsi="仿宋" w:eastAsia="仿宋" w:cs="楷体"/>
                <w:b/>
                <w:sz w:val="20"/>
                <w:szCs w:val="20"/>
                <w:lang w:bidi="ar"/>
              </w:rPr>
              <w:t>目标设定</w:t>
            </w:r>
          </w:p>
          <w:p w14:paraId="4F01106C">
            <w:pPr>
              <w:jc w:val="center"/>
              <w:textAlignment w:val="center"/>
              <w:rPr>
                <w:rFonts w:ascii="仿宋" w:hAnsi="仿宋" w:eastAsia="仿宋" w:cs="楷体"/>
                <w:b/>
                <w:sz w:val="20"/>
                <w:szCs w:val="20"/>
                <w:lang w:bidi="ar"/>
              </w:rPr>
            </w:pPr>
          </w:p>
        </w:tc>
        <w:tc>
          <w:tcPr>
            <w:tcW w:w="853" w:type="dxa"/>
            <w:vMerge w:val="restart"/>
            <w:tcBorders>
              <w:tl2br w:val="nil"/>
              <w:tr2bl w:val="nil"/>
            </w:tcBorders>
          </w:tcPr>
          <w:p w14:paraId="76DFD759">
            <w:pPr>
              <w:jc w:val="center"/>
              <w:textAlignment w:val="center"/>
              <w:rPr>
                <w:rFonts w:ascii="仿宋" w:hAnsi="仿宋" w:eastAsia="仿宋" w:cs="楷体"/>
                <w:b/>
                <w:sz w:val="20"/>
                <w:szCs w:val="20"/>
                <w:lang w:bidi="ar"/>
              </w:rPr>
            </w:pPr>
          </w:p>
          <w:p w14:paraId="0455628D">
            <w:pPr>
              <w:jc w:val="center"/>
              <w:textAlignment w:val="center"/>
              <w:rPr>
                <w:rFonts w:ascii="仿宋" w:hAnsi="仿宋" w:eastAsia="仿宋" w:cs="楷体"/>
                <w:b/>
                <w:sz w:val="20"/>
                <w:szCs w:val="20"/>
                <w:lang w:bidi="ar"/>
              </w:rPr>
            </w:pPr>
          </w:p>
          <w:p w14:paraId="5AB28061">
            <w:pPr>
              <w:jc w:val="center"/>
              <w:textAlignment w:val="center"/>
              <w:rPr>
                <w:rFonts w:ascii="仿宋" w:hAnsi="仿宋" w:eastAsia="仿宋" w:cs="楷体"/>
                <w:b/>
                <w:sz w:val="20"/>
                <w:szCs w:val="20"/>
                <w:lang w:bidi="ar"/>
              </w:rPr>
            </w:pPr>
          </w:p>
          <w:p w14:paraId="0CF3FC2F">
            <w:pPr>
              <w:jc w:val="center"/>
              <w:textAlignment w:val="center"/>
              <w:rPr>
                <w:rFonts w:ascii="仿宋" w:hAnsi="仿宋" w:eastAsia="仿宋" w:cs="楷体"/>
                <w:b/>
                <w:sz w:val="20"/>
                <w:szCs w:val="20"/>
                <w:lang w:bidi="ar"/>
              </w:rPr>
            </w:pPr>
          </w:p>
          <w:p w14:paraId="071E3C9E">
            <w:pPr>
              <w:jc w:val="center"/>
              <w:textAlignment w:val="center"/>
              <w:rPr>
                <w:rFonts w:ascii="仿宋" w:hAnsi="仿宋" w:eastAsia="仿宋" w:cs="楷体"/>
                <w:b/>
                <w:sz w:val="20"/>
                <w:szCs w:val="20"/>
                <w:lang w:bidi="ar"/>
              </w:rPr>
            </w:pPr>
          </w:p>
          <w:p w14:paraId="2E082CF3">
            <w:pPr>
              <w:jc w:val="center"/>
              <w:textAlignment w:val="center"/>
              <w:rPr>
                <w:rFonts w:ascii="仿宋" w:hAnsi="仿宋" w:eastAsia="仿宋" w:cs="楷体"/>
                <w:b/>
                <w:sz w:val="20"/>
                <w:szCs w:val="20"/>
                <w:lang w:bidi="ar"/>
              </w:rPr>
            </w:pPr>
            <w:r>
              <w:rPr>
                <w:rFonts w:hint="eastAsia" w:ascii="仿宋" w:hAnsi="仿宋" w:eastAsia="仿宋" w:cs="楷体"/>
                <w:b/>
                <w:sz w:val="20"/>
                <w:szCs w:val="20"/>
                <w:lang w:bidi="ar"/>
              </w:rPr>
              <w:t>6分</w:t>
            </w:r>
          </w:p>
          <w:p w14:paraId="0AB13EEC">
            <w:pPr>
              <w:jc w:val="center"/>
              <w:textAlignment w:val="center"/>
              <w:rPr>
                <w:rFonts w:ascii="仿宋" w:hAnsi="仿宋" w:eastAsia="仿宋" w:cs="楷体"/>
                <w:b/>
                <w:sz w:val="20"/>
                <w:szCs w:val="20"/>
                <w:lang w:bidi="ar"/>
              </w:rPr>
            </w:pPr>
          </w:p>
        </w:tc>
        <w:tc>
          <w:tcPr>
            <w:tcW w:w="994" w:type="dxa"/>
            <w:tcBorders>
              <w:tl2br w:val="nil"/>
              <w:tr2bl w:val="nil"/>
            </w:tcBorders>
            <w:shd w:val="clear" w:color="auto" w:fill="auto"/>
          </w:tcPr>
          <w:p w14:paraId="4CC792A4">
            <w:pPr>
              <w:jc w:val="center"/>
              <w:textAlignment w:val="center"/>
              <w:rPr>
                <w:rFonts w:ascii="仿宋" w:hAnsi="仿宋" w:eastAsia="仿宋" w:cs="楷体"/>
                <w:b/>
                <w:sz w:val="20"/>
                <w:szCs w:val="20"/>
                <w:lang w:bidi="ar"/>
              </w:rPr>
            </w:pPr>
          </w:p>
          <w:p w14:paraId="1F516C2E">
            <w:pPr>
              <w:jc w:val="center"/>
              <w:textAlignment w:val="center"/>
              <w:rPr>
                <w:rFonts w:ascii="仿宋" w:hAnsi="仿宋" w:eastAsia="仿宋" w:cs="楷体"/>
                <w:b/>
                <w:sz w:val="20"/>
                <w:szCs w:val="20"/>
                <w:lang w:bidi="ar"/>
              </w:rPr>
            </w:pPr>
          </w:p>
          <w:p w14:paraId="11AFE8F2">
            <w:pPr>
              <w:jc w:val="center"/>
              <w:textAlignment w:val="center"/>
              <w:rPr>
                <w:rFonts w:ascii="仿宋" w:hAnsi="仿宋" w:eastAsia="仿宋" w:cs="楷体"/>
                <w:b/>
                <w:sz w:val="20"/>
                <w:szCs w:val="20"/>
                <w:lang w:bidi="ar"/>
              </w:rPr>
            </w:pPr>
          </w:p>
          <w:p w14:paraId="2488434A">
            <w:pPr>
              <w:jc w:val="center"/>
              <w:textAlignment w:val="center"/>
              <w:rPr>
                <w:rFonts w:ascii="仿宋" w:hAnsi="仿宋" w:eastAsia="仿宋" w:cs="楷体"/>
                <w:b/>
                <w:sz w:val="20"/>
                <w:szCs w:val="20"/>
                <w:lang w:bidi="ar"/>
              </w:rPr>
            </w:pPr>
          </w:p>
          <w:p w14:paraId="1A8A2A47">
            <w:pPr>
              <w:jc w:val="center"/>
              <w:textAlignment w:val="center"/>
              <w:rPr>
                <w:rFonts w:ascii="仿宋" w:hAnsi="仿宋" w:eastAsia="仿宋" w:cs="楷体"/>
                <w:b/>
                <w:sz w:val="20"/>
                <w:szCs w:val="20"/>
                <w:lang w:bidi="ar"/>
              </w:rPr>
            </w:pPr>
          </w:p>
          <w:p w14:paraId="4184A8B4">
            <w:pPr>
              <w:jc w:val="center"/>
              <w:textAlignment w:val="center"/>
              <w:rPr>
                <w:rFonts w:ascii="仿宋" w:hAnsi="仿宋" w:eastAsia="仿宋" w:cs="楷体"/>
                <w:b/>
                <w:sz w:val="20"/>
                <w:szCs w:val="20"/>
                <w:lang w:bidi="ar"/>
              </w:rPr>
            </w:pPr>
            <w:r>
              <w:rPr>
                <w:rFonts w:hint="eastAsia" w:ascii="仿宋" w:hAnsi="仿宋" w:eastAsia="仿宋" w:cs="楷体"/>
                <w:b/>
                <w:sz w:val="20"/>
                <w:szCs w:val="20"/>
                <w:lang w:bidi="ar"/>
              </w:rPr>
              <w:t>绩效目标合理性</w:t>
            </w:r>
          </w:p>
        </w:tc>
        <w:tc>
          <w:tcPr>
            <w:tcW w:w="704" w:type="dxa"/>
            <w:tcBorders>
              <w:tl2br w:val="nil"/>
              <w:tr2bl w:val="nil"/>
            </w:tcBorders>
          </w:tcPr>
          <w:p w14:paraId="1948E31A">
            <w:pPr>
              <w:jc w:val="center"/>
              <w:textAlignment w:val="center"/>
              <w:rPr>
                <w:rFonts w:ascii="仿宋" w:hAnsi="仿宋" w:eastAsia="仿宋" w:cs="楷体"/>
                <w:b/>
                <w:sz w:val="20"/>
                <w:szCs w:val="20"/>
                <w:lang w:bidi="ar"/>
              </w:rPr>
            </w:pPr>
          </w:p>
          <w:p w14:paraId="1C3D0A87">
            <w:pPr>
              <w:jc w:val="center"/>
              <w:textAlignment w:val="center"/>
              <w:rPr>
                <w:rFonts w:ascii="仿宋" w:hAnsi="仿宋" w:eastAsia="仿宋" w:cs="楷体"/>
                <w:b/>
                <w:sz w:val="20"/>
                <w:szCs w:val="20"/>
                <w:lang w:bidi="ar"/>
              </w:rPr>
            </w:pPr>
          </w:p>
          <w:p w14:paraId="6CC9ABB7">
            <w:pPr>
              <w:jc w:val="center"/>
              <w:textAlignment w:val="center"/>
              <w:rPr>
                <w:rFonts w:ascii="仿宋" w:hAnsi="仿宋" w:eastAsia="仿宋" w:cs="楷体"/>
                <w:b/>
                <w:sz w:val="20"/>
                <w:szCs w:val="20"/>
                <w:lang w:bidi="ar"/>
              </w:rPr>
            </w:pPr>
          </w:p>
          <w:p w14:paraId="0FCD810C">
            <w:pPr>
              <w:jc w:val="center"/>
              <w:textAlignment w:val="center"/>
              <w:rPr>
                <w:rFonts w:ascii="仿宋" w:hAnsi="仿宋" w:eastAsia="仿宋" w:cs="楷体"/>
                <w:b/>
                <w:sz w:val="20"/>
                <w:szCs w:val="20"/>
                <w:lang w:bidi="ar"/>
              </w:rPr>
            </w:pPr>
          </w:p>
          <w:p w14:paraId="59DC5CAF">
            <w:pPr>
              <w:jc w:val="center"/>
              <w:textAlignment w:val="center"/>
              <w:rPr>
                <w:rFonts w:ascii="仿宋" w:hAnsi="仿宋" w:eastAsia="仿宋" w:cs="楷体"/>
                <w:b/>
                <w:sz w:val="20"/>
                <w:szCs w:val="20"/>
                <w:lang w:bidi="ar"/>
              </w:rPr>
            </w:pPr>
          </w:p>
          <w:p w14:paraId="75DC8FAB">
            <w:pPr>
              <w:jc w:val="center"/>
              <w:textAlignment w:val="center"/>
              <w:rPr>
                <w:rFonts w:ascii="仿宋" w:hAnsi="仿宋" w:eastAsia="仿宋" w:cs="楷体"/>
                <w:b/>
                <w:sz w:val="20"/>
                <w:szCs w:val="20"/>
                <w:lang w:bidi="ar"/>
              </w:rPr>
            </w:pPr>
            <w:r>
              <w:rPr>
                <w:rFonts w:hint="eastAsia" w:ascii="仿宋" w:hAnsi="仿宋" w:eastAsia="仿宋" w:cs="楷体"/>
                <w:b/>
                <w:sz w:val="20"/>
                <w:szCs w:val="20"/>
                <w:lang w:bidi="ar"/>
              </w:rPr>
              <w:t>3分</w:t>
            </w:r>
          </w:p>
        </w:tc>
        <w:tc>
          <w:tcPr>
            <w:tcW w:w="2723" w:type="dxa"/>
            <w:gridSpan w:val="2"/>
            <w:tcBorders>
              <w:tl2br w:val="nil"/>
              <w:tr2bl w:val="nil"/>
            </w:tcBorders>
            <w:shd w:val="clear" w:color="auto" w:fill="auto"/>
          </w:tcPr>
          <w:p w14:paraId="29809B1E">
            <w:pPr>
              <w:textAlignment w:val="center"/>
              <w:rPr>
                <w:rFonts w:ascii="仿宋" w:hAnsi="仿宋" w:eastAsia="仿宋" w:cs="楷体"/>
                <w:sz w:val="20"/>
                <w:szCs w:val="20"/>
                <w:lang w:bidi="ar"/>
              </w:rPr>
            </w:pPr>
            <w:r>
              <w:rPr>
                <w:rFonts w:hint="eastAsia" w:ascii="仿宋" w:hAnsi="仿宋" w:eastAsia="仿宋" w:cs="楷体"/>
                <w:sz w:val="20"/>
                <w:szCs w:val="20"/>
                <w:lang w:bidi="ar"/>
              </w:rPr>
              <w:t>①符合国家法律法规、国民经济和社会发展总体规划；    　　　　　　　　　　　　　　  ②符合部门"三定"方案确定的职责；                            ③符合部门制定的中长期实施规划。                      以上情况每出现一例不符合要求的扣1分，扣完为止。</w:t>
            </w:r>
          </w:p>
        </w:tc>
        <w:tc>
          <w:tcPr>
            <w:tcW w:w="2559" w:type="dxa"/>
            <w:tcBorders>
              <w:tl2br w:val="nil"/>
              <w:tr2bl w:val="nil"/>
            </w:tcBorders>
            <w:shd w:val="clear" w:color="auto" w:fill="auto"/>
          </w:tcPr>
          <w:p w14:paraId="45CB9B73">
            <w:pPr>
              <w:textAlignment w:val="center"/>
              <w:rPr>
                <w:rFonts w:ascii="仿宋" w:hAnsi="仿宋" w:eastAsia="仿宋" w:cs="楷体"/>
                <w:sz w:val="20"/>
                <w:szCs w:val="20"/>
                <w:lang w:bidi="ar"/>
              </w:rPr>
            </w:pPr>
            <w:r>
              <w:rPr>
                <w:rFonts w:hint="eastAsia" w:ascii="仿宋" w:hAnsi="仿宋" w:eastAsia="仿宋" w:cs="楷体"/>
                <w:sz w:val="20"/>
                <w:szCs w:val="20"/>
                <w:lang w:bidi="ar"/>
              </w:rPr>
              <w:t>部门所设立的整体绩效目标依据是充分，是否符合客观实际，用以反映和考核部门整体绩效目标与部门履职、年度工作任务的相符性情况。</w:t>
            </w:r>
          </w:p>
        </w:tc>
        <w:tc>
          <w:tcPr>
            <w:tcW w:w="3065" w:type="dxa"/>
            <w:tcBorders>
              <w:tl2br w:val="nil"/>
              <w:tr2bl w:val="nil"/>
            </w:tcBorders>
            <w:shd w:val="clear" w:color="auto" w:fill="auto"/>
          </w:tcPr>
          <w:p w14:paraId="2F17648B">
            <w:pPr>
              <w:jc w:val="both"/>
              <w:rPr>
                <w:rFonts w:ascii="仿宋" w:hAnsi="仿宋" w:eastAsia="仿宋"/>
                <w:sz w:val="20"/>
                <w:szCs w:val="20"/>
              </w:rPr>
            </w:pPr>
            <w:r>
              <w:rPr>
                <w:rFonts w:hint="eastAsia" w:ascii="仿宋" w:hAnsi="仿宋" w:eastAsia="仿宋"/>
                <w:sz w:val="20"/>
                <w:szCs w:val="20"/>
              </w:rPr>
              <w:t>本部门2019年所设立的整体绩效目标为：规模工业增加值增速7.5%,工业园区建设投资50亿，新增标准厂房80万平方米，净增规模工业企业15户，招商落地项目30个。防止国有资产流失，管理好煤炭及原五个行管办离退休老干部。本部门2019年所设立的整体绩效目标依据本部门职责和2019年工作计划制定，依据充分，符合客观实际，本年度的预算资金的使用严格按照相关文件规定执行。</w:t>
            </w:r>
          </w:p>
        </w:tc>
        <w:tc>
          <w:tcPr>
            <w:tcW w:w="819" w:type="dxa"/>
            <w:gridSpan w:val="2"/>
            <w:tcBorders>
              <w:tl2br w:val="nil"/>
              <w:tr2bl w:val="nil"/>
            </w:tcBorders>
            <w:shd w:val="clear" w:color="auto" w:fill="auto"/>
            <w:vAlign w:val="center"/>
          </w:tcPr>
          <w:p w14:paraId="2F78F333">
            <w:pPr>
              <w:jc w:val="center"/>
              <w:rPr>
                <w:rFonts w:ascii="仿宋" w:hAnsi="仿宋" w:eastAsia="仿宋"/>
                <w:b/>
                <w:bCs/>
                <w:sz w:val="20"/>
                <w:szCs w:val="20"/>
              </w:rPr>
            </w:pPr>
            <w:r>
              <w:rPr>
                <w:rFonts w:hint="eastAsia" w:ascii="仿宋" w:hAnsi="仿宋" w:eastAsia="仿宋"/>
                <w:b/>
                <w:bCs/>
                <w:sz w:val="20"/>
                <w:szCs w:val="20"/>
              </w:rPr>
              <w:t>3</w:t>
            </w:r>
          </w:p>
        </w:tc>
      </w:tr>
      <w:tr w14:paraId="0707F3BB">
        <w:tblPrEx>
          <w:tblBorders>
            <w:top w:val="single" w:color="002060" w:sz="12" w:space="0"/>
            <w:left w:val="single" w:color="002060" w:sz="12" w:space="0"/>
            <w:bottom w:val="single" w:color="002060" w:sz="12" w:space="0"/>
            <w:right w:val="single" w:color="002060" w:sz="12" w:space="0"/>
            <w:insideH w:val="single" w:color="002060" w:sz="4" w:space="0"/>
            <w:insideV w:val="single" w:color="002060" w:sz="4" w:space="0"/>
          </w:tblBorders>
          <w:tblCellMar>
            <w:top w:w="15" w:type="dxa"/>
            <w:left w:w="15" w:type="dxa"/>
            <w:bottom w:w="15" w:type="dxa"/>
            <w:right w:w="15" w:type="dxa"/>
          </w:tblCellMar>
        </w:tblPrEx>
        <w:trPr>
          <w:trHeight w:val="1844" w:hRule="atLeast"/>
          <w:jc w:val="center"/>
        </w:trPr>
        <w:tc>
          <w:tcPr>
            <w:tcW w:w="945" w:type="dxa"/>
            <w:vMerge w:val="continue"/>
            <w:tcBorders>
              <w:tl2br w:val="nil"/>
              <w:tr2bl w:val="nil"/>
            </w:tcBorders>
            <w:shd w:val="clear" w:color="auto" w:fill="auto"/>
            <w:vAlign w:val="center"/>
          </w:tcPr>
          <w:p w14:paraId="5B2B527B">
            <w:pPr>
              <w:jc w:val="center"/>
              <w:rPr>
                <w:rFonts w:ascii="仿宋" w:hAnsi="仿宋" w:eastAsia="仿宋" w:cs="楷体"/>
                <w:b/>
                <w:sz w:val="20"/>
                <w:szCs w:val="20"/>
              </w:rPr>
            </w:pPr>
          </w:p>
        </w:tc>
        <w:tc>
          <w:tcPr>
            <w:tcW w:w="711" w:type="dxa"/>
            <w:vMerge w:val="continue"/>
            <w:tcBorders>
              <w:tl2br w:val="nil"/>
              <w:tr2bl w:val="nil"/>
            </w:tcBorders>
          </w:tcPr>
          <w:p w14:paraId="28082E53">
            <w:pPr>
              <w:jc w:val="center"/>
              <w:rPr>
                <w:rFonts w:ascii="仿宋" w:hAnsi="仿宋" w:eastAsia="仿宋" w:cs="楷体"/>
                <w:b/>
                <w:sz w:val="20"/>
                <w:szCs w:val="20"/>
              </w:rPr>
            </w:pPr>
          </w:p>
        </w:tc>
        <w:tc>
          <w:tcPr>
            <w:tcW w:w="852" w:type="dxa"/>
            <w:vMerge w:val="continue"/>
            <w:tcBorders>
              <w:tl2br w:val="nil"/>
              <w:tr2bl w:val="nil"/>
            </w:tcBorders>
            <w:shd w:val="clear" w:color="auto" w:fill="auto"/>
          </w:tcPr>
          <w:p w14:paraId="5CE5E05F">
            <w:pPr>
              <w:jc w:val="center"/>
              <w:textAlignment w:val="center"/>
              <w:rPr>
                <w:rFonts w:ascii="仿宋" w:hAnsi="仿宋" w:eastAsia="仿宋" w:cs="楷体"/>
                <w:b/>
                <w:sz w:val="20"/>
                <w:szCs w:val="20"/>
                <w:lang w:bidi="ar"/>
              </w:rPr>
            </w:pPr>
          </w:p>
        </w:tc>
        <w:tc>
          <w:tcPr>
            <w:tcW w:w="853" w:type="dxa"/>
            <w:vMerge w:val="continue"/>
            <w:tcBorders>
              <w:tl2br w:val="nil"/>
              <w:tr2bl w:val="nil"/>
            </w:tcBorders>
          </w:tcPr>
          <w:p w14:paraId="79DD7B85">
            <w:pPr>
              <w:jc w:val="center"/>
              <w:textAlignment w:val="center"/>
              <w:rPr>
                <w:rFonts w:ascii="仿宋" w:hAnsi="仿宋" w:eastAsia="仿宋" w:cs="楷体"/>
                <w:b/>
                <w:sz w:val="20"/>
                <w:szCs w:val="20"/>
                <w:lang w:bidi="ar"/>
              </w:rPr>
            </w:pPr>
          </w:p>
        </w:tc>
        <w:tc>
          <w:tcPr>
            <w:tcW w:w="994" w:type="dxa"/>
            <w:tcBorders>
              <w:tl2br w:val="nil"/>
              <w:tr2bl w:val="nil"/>
            </w:tcBorders>
            <w:shd w:val="clear" w:color="auto" w:fill="auto"/>
          </w:tcPr>
          <w:p w14:paraId="40D88372">
            <w:pPr>
              <w:jc w:val="center"/>
              <w:textAlignment w:val="center"/>
              <w:rPr>
                <w:rFonts w:ascii="仿宋" w:hAnsi="仿宋" w:eastAsia="仿宋" w:cs="楷体"/>
                <w:b/>
                <w:sz w:val="20"/>
                <w:szCs w:val="20"/>
                <w:lang w:bidi="ar"/>
              </w:rPr>
            </w:pPr>
          </w:p>
          <w:p w14:paraId="4D377611">
            <w:pPr>
              <w:jc w:val="center"/>
              <w:textAlignment w:val="center"/>
              <w:rPr>
                <w:rFonts w:ascii="仿宋" w:hAnsi="仿宋" w:eastAsia="仿宋" w:cs="楷体"/>
                <w:b/>
                <w:sz w:val="20"/>
                <w:szCs w:val="20"/>
                <w:lang w:bidi="ar"/>
              </w:rPr>
            </w:pPr>
          </w:p>
          <w:p w14:paraId="63B95938">
            <w:pPr>
              <w:jc w:val="center"/>
              <w:textAlignment w:val="center"/>
              <w:rPr>
                <w:rFonts w:ascii="仿宋" w:hAnsi="仿宋" w:eastAsia="仿宋" w:cs="楷体"/>
                <w:b/>
                <w:sz w:val="20"/>
                <w:szCs w:val="20"/>
                <w:lang w:bidi="ar"/>
              </w:rPr>
            </w:pPr>
            <w:r>
              <w:rPr>
                <w:rFonts w:hint="eastAsia" w:ascii="仿宋" w:hAnsi="仿宋" w:eastAsia="仿宋" w:cs="楷体"/>
                <w:b/>
                <w:sz w:val="20"/>
                <w:szCs w:val="20"/>
                <w:lang w:bidi="ar"/>
              </w:rPr>
              <w:t>绩效指标明确性</w:t>
            </w:r>
          </w:p>
        </w:tc>
        <w:tc>
          <w:tcPr>
            <w:tcW w:w="704" w:type="dxa"/>
            <w:tcBorders>
              <w:tl2br w:val="nil"/>
              <w:tr2bl w:val="nil"/>
            </w:tcBorders>
          </w:tcPr>
          <w:p w14:paraId="58A09A86">
            <w:pPr>
              <w:jc w:val="center"/>
              <w:textAlignment w:val="center"/>
              <w:rPr>
                <w:rFonts w:ascii="仿宋" w:hAnsi="仿宋" w:eastAsia="仿宋" w:cs="楷体"/>
                <w:b/>
                <w:sz w:val="20"/>
                <w:szCs w:val="20"/>
                <w:lang w:bidi="ar"/>
              </w:rPr>
            </w:pPr>
          </w:p>
          <w:p w14:paraId="2454F713">
            <w:pPr>
              <w:jc w:val="center"/>
              <w:textAlignment w:val="center"/>
              <w:rPr>
                <w:rFonts w:ascii="仿宋" w:hAnsi="仿宋" w:eastAsia="仿宋" w:cs="楷体"/>
                <w:b/>
                <w:sz w:val="20"/>
                <w:szCs w:val="20"/>
                <w:lang w:bidi="ar"/>
              </w:rPr>
            </w:pPr>
          </w:p>
          <w:p w14:paraId="6A97590F">
            <w:pPr>
              <w:jc w:val="center"/>
              <w:textAlignment w:val="center"/>
              <w:rPr>
                <w:rFonts w:ascii="仿宋" w:hAnsi="仿宋" w:eastAsia="仿宋" w:cs="楷体"/>
                <w:b/>
                <w:sz w:val="20"/>
                <w:szCs w:val="20"/>
                <w:lang w:bidi="ar"/>
              </w:rPr>
            </w:pPr>
            <w:r>
              <w:rPr>
                <w:rFonts w:hint="eastAsia" w:ascii="仿宋" w:hAnsi="仿宋" w:eastAsia="仿宋" w:cs="楷体"/>
                <w:b/>
                <w:sz w:val="20"/>
                <w:szCs w:val="20"/>
                <w:lang w:bidi="ar"/>
              </w:rPr>
              <w:t>3分</w:t>
            </w:r>
          </w:p>
        </w:tc>
        <w:tc>
          <w:tcPr>
            <w:tcW w:w="2723" w:type="dxa"/>
            <w:gridSpan w:val="2"/>
            <w:tcBorders>
              <w:tl2br w:val="nil"/>
              <w:tr2bl w:val="nil"/>
            </w:tcBorders>
            <w:shd w:val="clear" w:color="auto" w:fill="auto"/>
          </w:tcPr>
          <w:p w14:paraId="4B408764">
            <w:pPr>
              <w:textAlignment w:val="center"/>
              <w:rPr>
                <w:rFonts w:ascii="仿宋" w:hAnsi="仿宋" w:eastAsia="仿宋" w:cs="楷体"/>
                <w:sz w:val="20"/>
                <w:szCs w:val="20"/>
                <w:lang w:bidi="ar"/>
              </w:rPr>
            </w:pPr>
            <w:r>
              <w:rPr>
                <w:rFonts w:hint="eastAsia" w:ascii="仿宋" w:hAnsi="仿宋" w:eastAsia="仿宋" w:cs="楷体"/>
                <w:sz w:val="20"/>
                <w:szCs w:val="20"/>
                <w:lang w:bidi="ar"/>
              </w:rPr>
              <w:t>①将部门整体的绩效目标细化分解为具体的工作任务；      　　　　　　　　　　　　　　　②通过清晰、可衡量的指标值予以体现；                        ③与部门年度的任务数或计划数相对应；                     ④与本年度部门预算资金相匹配。以上情况每出现一例不符合要求的扣1分，扣完为止。</w:t>
            </w:r>
          </w:p>
        </w:tc>
        <w:tc>
          <w:tcPr>
            <w:tcW w:w="2559" w:type="dxa"/>
            <w:tcBorders>
              <w:tl2br w:val="nil"/>
              <w:tr2bl w:val="nil"/>
            </w:tcBorders>
            <w:shd w:val="clear" w:color="auto" w:fill="auto"/>
          </w:tcPr>
          <w:p w14:paraId="0596D33C">
            <w:pPr>
              <w:textAlignment w:val="center"/>
              <w:rPr>
                <w:rFonts w:ascii="仿宋" w:hAnsi="仿宋" w:eastAsia="仿宋" w:cs="楷体"/>
                <w:sz w:val="20"/>
                <w:szCs w:val="20"/>
                <w:lang w:bidi="ar"/>
              </w:rPr>
            </w:pPr>
            <w:r>
              <w:rPr>
                <w:rFonts w:hint="eastAsia" w:ascii="仿宋" w:hAnsi="仿宋" w:eastAsia="仿宋" w:cs="楷体"/>
                <w:sz w:val="20"/>
                <w:szCs w:val="20"/>
                <w:lang w:bidi="ar"/>
              </w:rPr>
              <w:t>部门依据整体绩效目标所设定的绩效指标是否清晰、细化、可衡量，用以反映和考核部门整体绩效目标的明晰化情况。</w:t>
            </w:r>
          </w:p>
        </w:tc>
        <w:tc>
          <w:tcPr>
            <w:tcW w:w="3065" w:type="dxa"/>
            <w:tcBorders>
              <w:tl2br w:val="nil"/>
              <w:tr2bl w:val="nil"/>
            </w:tcBorders>
            <w:shd w:val="clear" w:color="auto" w:fill="auto"/>
          </w:tcPr>
          <w:p w14:paraId="0632585A">
            <w:pPr>
              <w:rPr>
                <w:rFonts w:ascii="仿宋" w:hAnsi="仿宋" w:eastAsia="仿宋"/>
                <w:sz w:val="20"/>
                <w:szCs w:val="20"/>
              </w:rPr>
            </w:pPr>
            <w:r>
              <w:rPr>
                <w:rFonts w:hint="eastAsia" w:ascii="仿宋" w:hAnsi="仿宋" w:eastAsia="仿宋"/>
                <w:sz w:val="20"/>
                <w:szCs w:val="20"/>
              </w:rPr>
              <w:t>本单位的部门整体绩效指标设定清晰、细化、可衡量，比较客观的反映部门整体绩效目标，并将绩效目标明细化为与本部门职责相关。</w:t>
            </w:r>
          </w:p>
        </w:tc>
        <w:tc>
          <w:tcPr>
            <w:tcW w:w="819" w:type="dxa"/>
            <w:gridSpan w:val="2"/>
            <w:tcBorders>
              <w:tl2br w:val="nil"/>
              <w:tr2bl w:val="nil"/>
            </w:tcBorders>
            <w:shd w:val="clear" w:color="auto" w:fill="auto"/>
            <w:vAlign w:val="center"/>
          </w:tcPr>
          <w:p w14:paraId="547426F9">
            <w:pPr>
              <w:jc w:val="center"/>
              <w:rPr>
                <w:rFonts w:ascii="仿宋" w:hAnsi="仿宋" w:eastAsia="仿宋"/>
                <w:b/>
                <w:bCs/>
                <w:sz w:val="20"/>
                <w:szCs w:val="20"/>
              </w:rPr>
            </w:pPr>
            <w:r>
              <w:rPr>
                <w:rFonts w:hint="eastAsia" w:ascii="仿宋" w:hAnsi="仿宋" w:eastAsia="仿宋"/>
                <w:b/>
                <w:bCs/>
                <w:sz w:val="20"/>
                <w:szCs w:val="20"/>
              </w:rPr>
              <w:t>3</w:t>
            </w:r>
          </w:p>
        </w:tc>
      </w:tr>
      <w:tr w14:paraId="0F041034">
        <w:tblPrEx>
          <w:tblBorders>
            <w:top w:val="single" w:color="002060" w:sz="12" w:space="0"/>
            <w:left w:val="single" w:color="002060" w:sz="12" w:space="0"/>
            <w:bottom w:val="single" w:color="002060" w:sz="12" w:space="0"/>
            <w:right w:val="single" w:color="002060" w:sz="12" w:space="0"/>
            <w:insideH w:val="single" w:color="002060" w:sz="4" w:space="0"/>
            <w:insideV w:val="single" w:color="002060" w:sz="4" w:space="0"/>
          </w:tblBorders>
          <w:tblCellMar>
            <w:top w:w="15" w:type="dxa"/>
            <w:left w:w="15" w:type="dxa"/>
            <w:bottom w:w="15" w:type="dxa"/>
            <w:right w:w="15" w:type="dxa"/>
          </w:tblCellMar>
        </w:tblPrEx>
        <w:trPr>
          <w:trHeight w:val="2194" w:hRule="atLeast"/>
          <w:jc w:val="center"/>
        </w:trPr>
        <w:tc>
          <w:tcPr>
            <w:tcW w:w="945" w:type="dxa"/>
            <w:vMerge w:val="continue"/>
            <w:tcBorders>
              <w:tl2br w:val="nil"/>
              <w:tr2bl w:val="nil"/>
            </w:tcBorders>
            <w:shd w:val="clear" w:color="auto" w:fill="auto"/>
            <w:vAlign w:val="center"/>
          </w:tcPr>
          <w:p w14:paraId="571DF52B">
            <w:pPr>
              <w:jc w:val="center"/>
              <w:rPr>
                <w:rFonts w:ascii="仿宋" w:hAnsi="仿宋" w:eastAsia="仿宋" w:cs="楷体"/>
                <w:b/>
                <w:sz w:val="20"/>
                <w:szCs w:val="20"/>
              </w:rPr>
            </w:pPr>
          </w:p>
        </w:tc>
        <w:tc>
          <w:tcPr>
            <w:tcW w:w="711" w:type="dxa"/>
            <w:vMerge w:val="continue"/>
            <w:tcBorders>
              <w:tl2br w:val="nil"/>
              <w:tr2bl w:val="nil"/>
            </w:tcBorders>
          </w:tcPr>
          <w:p w14:paraId="33536137">
            <w:pPr>
              <w:jc w:val="center"/>
              <w:textAlignment w:val="center"/>
              <w:rPr>
                <w:rFonts w:ascii="仿宋" w:hAnsi="仿宋" w:eastAsia="仿宋" w:cs="楷体"/>
                <w:b/>
                <w:sz w:val="20"/>
                <w:szCs w:val="20"/>
                <w:lang w:bidi="ar"/>
              </w:rPr>
            </w:pPr>
          </w:p>
        </w:tc>
        <w:tc>
          <w:tcPr>
            <w:tcW w:w="852" w:type="dxa"/>
            <w:vMerge w:val="restart"/>
            <w:tcBorders>
              <w:tl2br w:val="nil"/>
              <w:tr2bl w:val="nil"/>
            </w:tcBorders>
            <w:shd w:val="clear" w:color="auto" w:fill="auto"/>
            <w:vAlign w:val="center"/>
          </w:tcPr>
          <w:p w14:paraId="20C558B8">
            <w:pPr>
              <w:jc w:val="center"/>
              <w:textAlignment w:val="center"/>
              <w:rPr>
                <w:rFonts w:ascii="仿宋" w:hAnsi="仿宋" w:eastAsia="仿宋" w:cs="楷体"/>
                <w:b/>
                <w:sz w:val="20"/>
                <w:szCs w:val="20"/>
                <w:lang w:bidi="ar"/>
              </w:rPr>
            </w:pPr>
          </w:p>
          <w:p w14:paraId="4DE9473C">
            <w:pPr>
              <w:textAlignment w:val="center"/>
              <w:rPr>
                <w:rFonts w:ascii="仿宋" w:hAnsi="仿宋" w:eastAsia="仿宋" w:cs="楷体"/>
                <w:b/>
                <w:sz w:val="20"/>
                <w:szCs w:val="20"/>
              </w:rPr>
            </w:pPr>
            <w:r>
              <w:rPr>
                <w:rFonts w:hint="eastAsia" w:ascii="仿宋" w:hAnsi="仿宋" w:eastAsia="仿宋" w:cs="楷体"/>
                <w:b/>
                <w:sz w:val="20"/>
                <w:szCs w:val="20"/>
                <w:lang w:bidi="ar"/>
              </w:rPr>
              <w:t>预算配置</w:t>
            </w:r>
          </w:p>
        </w:tc>
        <w:tc>
          <w:tcPr>
            <w:tcW w:w="853" w:type="dxa"/>
            <w:vMerge w:val="restart"/>
            <w:tcBorders>
              <w:tl2br w:val="nil"/>
              <w:tr2bl w:val="nil"/>
            </w:tcBorders>
          </w:tcPr>
          <w:p w14:paraId="095EB213">
            <w:pPr>
              <w:jc w:val="center"/>
              <w:textAlignment w:val="center"/>
              <w:rPr>
                <w:rFonts w:ascii="仿宋" w:hAnsi="仿宋" w:eastAsia="仿宋" w:cs="楷体"/>
                <w:b/>
                <w:sz w:val="20"/>
                <w:szCs w:val="20"/>
                <w:lang w:bidi="ar"/>
              </w:rPr>
            </w:pPr>
          </w:p>
          <w:p w14:paraId="10E23E40">
            <w:pPr>
              <w:jc w:val="center"/>
              <w:textAlignment w:val="center"/>
              <w:rPr>
                <w:rFonts w:ascii="仿宋" w:hAnsi="仿宋" w:eastAsia="仿宋" w:cs="楷体"/>
                <w:b/>
                <w:sz w:val="20"/>
                <w:szCs w:val="20"/>
                <w:lang w:bidi="ar"/>
              </w:rPr>
            </w:pPr>
          </w:p>
          <w:p w14:paraId="527ACB55">
            <w:pPr>
              <w:jc w:val="center"/>
              <w:textAlignment w:val="center"/>
              <w:rPr>
                <w:rFonts w:ascii="仿宋" w:hAnsi="仿宋" w:eastAsia="仿宋" w:cs="楷体"/>
                <w:b/>
                <w:sz w:val="20"/>
                <w:szCs w:val="20"/>
                <w:lang w:bidi="ar"/>
              </w:rPr>
            </w:pPr>
            <w:r>
              <w:rPr>
                <w:rFonts w:hint="eastAsia" w:ascii="仿宋" w:hAnsi="仿宋" w:eastAsia="仿宋" w:cs="楷体"/>
                <w:b/>
                <w:sz w:val="20"/>
                <w:szCs w:val="20"/>
                <w:lang w:bidi="ar"/>
              </w:rPr>
              <w:t>7分</w:t>
            </w:r>
          </w:p>
        </w:tc>
        <w:tc>
          <w:tcPr>
            <w:tcW w:w="994" w:type="dxa"/>
            <w:tcBorders>
              <w:tl2br w:val="nil"/>
              <w:tr2bl w:val="nil"/>
            </w:tcBorders>
            <w:shd w:val="clear" w:color="auto" w:fill="auto"/>
            <w:vAlign w:val="center"/>
          </w:tcPr>
          <w:p w14:paraId="4BD74A8E">
            <w:pPr>
              <w:jc w:val="center"/>
              <w:rPr>
                <w:rFonts w:ascii="仿宋" w:hAnsi="仿宋" w:eastAsia="仿宋"/>
                <w:b/>
                <w:bCs/>
                <w:sz w:val="20"/>
                <w:szCs w:val="20"/>
              </w:rPr>
            </w:pPr>
            <w:r>
              <w:rPr>
                <w:rFonts w:hint="eastAsia" w:ascii="仿宋" w:hAnsi="仿宋" w:eastAsia="仿宋"/>
                <w:b/>
                <w:bCs/>
                <w:sz w:val="20"/>
                <w:szCs w:val="20"/>
              </w:rPr>
              <w:t>在职人员控制率</w:t>
            </w:r>
          </w:p>
        </w:tc>
        <w:tc>
          <w:tcPr>
            <w:tcW w:w="704" w:type="dxa"/>
            <w:tcBorders>
              <w:tl2br w:val="nil"/>
              <w:tr2bl w:val="nil"/>
            </w:tcBorders>
            <w:shd w:val="clear" w:color="auto" w:fill="auto"/>
            <w:vAlign w:val="center"/>
          </w:tcPr>
          <w:p w14:paraId="1D53F8CA">
            <w:pPr>
              <w:jc w:val="center"/>
              <w:rPr>
                <w:rFonts w:ascii="仿宋" w:hAnsi="仿宋" w:eastAsia="仿宋"/>
                <w:b/>
                <w:bCs/>
                <w:sz w:val="20"/>
                <w:szCs w:val="20"/>
              </w:rPr>
            </w:pPr>
            <w:r>
              <w:rPr>
                <w:rFonts w:hint="eastAsia" w:ascii="仿宋" w:hAnsi="仿宋" w:eastAsia="仿宋"/>
                <w:b/>
                <w:bCs/>
                <w:sz w:val="20"/>
                <w:szCs w:val="20"/>
              </w:rPr>
              <w:t>3分</w:t>
            </w:r>
          </w:p>
        </w:tc>
        <w:tc>
          <w:tcPr>
            <w:tcW w:w="2723" w:type="dxa"/>
            <w:gridSpan w:val="2"/>
            <w:tcBorders>
              <w:tl2br w:val="nil"/>
              <w:tr2bl w:val="nil"/>
            </w:tcBorders>
            <w:shd w:val="clear" w:color="auto" w:fill="auto"/>
          </w:tcPr>
          <w:p w14:paraId="397C10A2">
            <w:pPr>
              <w:textAlignment w:val="center"/>
              <w:rPr>
                <w:rFonts w:ascii="仿宋" w:hAnsi="仿宋" w:eastAsia="仿宋" w:cs="楷体"/>
                <w:sz w:val="20"/>
                <w:szCs w:val="20"/>
                <w:lang w:bidi="ar"/>
              </w:rPr>
            </w:pPr>
            <w:r>
              <w:rPr>
                <w:rFonts w:hint="eastAsia" w:ascii="仿宋" w:hAnsi="仿宋" w:eastAsia="仿宋" w:cs="楷体"/>
                <w:sz w:val="20"/>
                <w:szCs w:val="20"/>
                <w:lang w:bidi="ar"/>
              </w:rPr>
              <w:t>以100%为标准。在职人员控制率≦100%，计3分；每超过一个百点扣0.5分，扣完为止。</w:t>
            </w:r>
          </w:p>
        </w:tc>
        <w:tc>
          <w:tcPr>
            <w:tcW w:w="2559" w:type="dxa"/>
            <w:tcBorders>
              <w:tl2br w:val="nil"/>
              <w:tr2bl w:val="nil"/>
            </w:tcBorders>
            <w:shd w:val="clear" w:color="auto" w:fill="auto"/>
          </w:tcPr>
          <w:p w14:paraId="6796F9FB">
            <w:pPr>
              <w:textAlignment w:val="center"/>
              <w:rPr>
                <w:rFonts w:ascii="仿宋" w:hAnsi="仿宋" w:eastAsia="仿宋" w:cs="楷体"/>
                <w:sz w:val="20"/>
                <w:szCs w:val="20"/>
                <w:lang w:bidi="ar"/>
              </w:rPr>
            </w:pPr>
            <w:r>
              <w:rPr>
                <w:rFonts w:hint="eastAsia" w:ascii="仿宋" w:hAnsi="仿宋" w:eastAsia="仿宋" w:cs="楷体"/>
                <w:sz w:val="20"/>
                <w:szCs w:val="20"/>
                <w:lang w:bidi="ar"/>
              </w:rPr>
              <w:t>在职人员控制率=(在职人员数/编制数)X100%，在职人员数：部门(单位)实际在职人数，以财政确定的部门决算编制口径为准。编制数：机构编制部门核定批复的部门(单位)的人员编制数。</w:t>
            </w:r>
          </w:p>
        </w:tc>
        <w:tc>
          <w:tcPr>
            <w:tcW w:w="3065" w:type="dxa"/>
            <w:tcBorders>
              <w:tl2br w:val="nil"/>
              <w:tr2bl w:val="nil"/>
            </w:tcBorders>
            <w:shd w:val="clear" w:color="auto" w:fill="auto"/>
          </w:tcPr>
          <w:p w14:paraId="2600F7F0">
            <w:pPr>
              <w:rPr>
                <w:rFonts w:ascii="仿宋" w:hAnsi="仿宋" w:eastAsia="仿宋"/>
                <w:sz w:val="20"/>
                <w:szCs w:val="20"/>
              </w:rPr>
            </w:pPr>
            <w:r>
              <w:rPr>
                <w:rFonts w:hint="eastAsia" w:ascii="仿宋" w:hAnsi="仿宋" w:eastAsia="仿宋"/>
                <w:sz w:val="20"/>
                <w:szCs w:val="20"/>
              </w:rPr>
              <w:t>2019年年末实有在职人数86人，2019年编制人数88人。本部门在职人员实际控制率97.72%，本部门在职人员控制率≦100%。本部门对人员的控制符合规定要求。</w:t>
            </w:r>
          </w:p>
        </w:tc>
        <w:tc>
          <w:tcPr>
            <w:tcW w:w="819" w:type="dxa"/>
            <w:gridSpan w:val="2"/>
            <w:tcBorders>
              <w:tl2br w:val="nil"/>
              <w:tr2bl w:val="nil"/>
            </w:tcBorders>
            <w:shd w:val="clear" w:color="auto" w:fill="auto"/>
            <w:vAlign w:val="center"/>
          </w:tcPr>
          <w:p w14:paraId="0E347F4B">
            <w:pPr>
              <w:jc w:val="center"/>
              <w:rPr>
                <w:rFonts w:ascii="仿宋" w:hAnsi="仿宋" w:eastAsia="仿宋"/>
                <w:b/>
                <w:bCs/>
                <w:sz w:val="20"/>
                <w:szCs w:val="20"/>
              </w:rPr>
            </w:pPr>
            <w:r>
              <w:rPr>
                <w:rFonts w:hint="eastAsia" w:ascii="仿宋" w:hAnsi="仿宋" w:eastAsia="仿宋"/>
                <w:b/>
                <w:bCs/>
                <w:sz w:val="20"/>
                <w:szCs w:val="20"/>
              </w:rPr>
              <w:t>3</w:t>
            </w:r>
          </w:p>
        </w:tc>
      </w:tr>
      <w:tr w14:paraId="5FA76D15">
        <w:tblPrEx>
          <w:tblBorders>
            <w:top w:val="single" w:color="002060" w:sz="12" w:space="0"/>
            <w:left w:val="single" w:color="002060" w:sz="12" w:space="0"/>
            <w:bottom w:val="single" w:color="002060" w:sz="12" w:space="0"/>
            <w:right w:val="single" w:color="002060" w:sz="12" w:space="0"/>
            <w:insideH w:val="single" w:color="002060" w:sz="4" w:space="0"/>
            <w:insideV w:val="single" w:color="002060" w:sz="4" w:space="0"/>
          </w:tblBorders>
          <w:tblCellMar>
            <w:top w:w="15" w:type="dxa"/>
            <w:left w:w="15" w:type="dxa"/>
            <w:bottom w:w="15" w:type="dxa"/>
            <w:right w:w="15" w:type="dxa"/>
          </w:tblCellMar>
        </w:tblPrEx>
        <w:trPr>
          <w:trHeight w:val="1295" w:hRule="atLeast"/>
          <w:jc w:val="center"/>
        </w:trPr>
        <w:tc>
          <w:tcPr>
            <w:tcW w:w="945" w:type="dxa"/>
            <w:vMerge w:val="continue"/>
            <w:tcBorders>
              <w:tl2br w:val="nil"/>
              <w:tr2bl w:val="nil"/>
            </w:tcBorders>
            <w:shd w:val="clear" w:color="auto" w:fill="auto"/>
            <w:vAlign w:val="center"/>
          </w:tcPr>
          <w:p w14:paraId="29EE57F5">
            <w:pPr>
              <w:jc w:val="center"/>
              <w:rPr>
                <w:rFonts w:ascii="仿宋" w:hAnsi="仿宋" w:eastAsia="仿宋" w:cs="楷体"/>
                <w:sz w:val="20"/>
                <w:szCs w:val="20"/>
              </w:rPr>
            </w:pPr>
          </w:p>
        </w:tc>
        <w:tc>
          <w:tcPr>
            <w:tcW w:w="711" w:type="dxa"/>
            <w:vMerge w:val="continue"/>
            <w:tcBorders>
              <w:tl2br w:val="nil"/>
              <w:tr2bl w:val="nil"/>
            </w:tcBorders>
          </w:tcPr>
          <w:p w14:paraId="37B12D44">
            <w:pPr>
              <w:jc w:val="center"/>
              <w:rPr>
                <w:rFonts w:ascii="仿宋" w:hAnsi="仿宋" w:eastAsia="仿宋" w:cs="楷体"/>
                <w:sz w:val="20"/>
                <w:szCs w:val="20"/>
              </w:rPr>
            </w:pPr>
          </w:p>
        </w:tc>
        <w:tc>
          <w:tcPr>
            <w:tcW w:w="852" w:type="dxa"/>
            <w:vMerge w:val="continue"/>
            <w:tcBorders>
              <w:tl2br w:val="nil"/>
              <w:tr2bl w:val="nil"/>
            </w:tcBorders>
            <w:shd w:val="clear" w:color="auto" w:fill="auto"/>
            <w:vAlign w:val="center"/>
          </w:tcPr>
          <w:p w14:paraId="23226CAF">
            <w:pPr>
              <w:jc w:val="center"/>
              <w:rPr>
                <w:rFonts w:ascii="仿宋" w:hAnsi="仿宋" w:eastAsia="仿宋" w:cs="楷体"/>
                <w:sz w:val="20"/>
                <w:szCs w:val="20"/>
              </w:rPr>
            </w:pPr>
          </w:p>
        </w:tc>
        <w:tc>
          <w:tcPr>
            <w:tcW w:w="853" w:type="dxa"/>
            <w:vMerge w:val="continue"/>
            <w:tcBorders>
              <w:tl2br w:val="nil"/>
              <w:tr2bl w:val="nil"/>
            </w:tcBorders>
          </w:tcPr>
          <w:p w14:paraId="7AB04D63">
            <w:pPr>
              <w:jc w:val="center"/>
              <w:textAlignment w:val="center"/>
              <w:rPr>
                <w:rFonts w:ascii="仿宋" w:hAnsi="仿宋" w:eastAsia="仿宋" w:cs="楷体"/>
                <w:sz w:val="20"/>
                <w:szCs w:val="20"/>
                <w:lang w:bidi="ar"/>
              </w:rPr>
            </w:pPr>
          </w:p>
        </w:tc>
        <w:tc>
          <w:tcPr>
            <w:tcW w:w="994" w:type="dxa"/>
            <w:tcBorders>
              <w:tl2br w:val="nil"/>
              <w:tr2bl w:val="nil"/>
            </w:tcBorders>
            <w:shd w:val="clear" w:color="auto" w:fill="auto"/>
            <w:vAlign w:val="center"/>
          </w:tcPr>
          <w:p w14:paraId="5895CAAC">
            <w:pPr>
              <w:jc w:val="center"/>
              <w:rPr>
                <w:rFonts w:ascii="仿宋" w:hAnsi="仿宋" w:eastAsia="仿宋"/>
                <w:b/>
                <w:bCs/>
                <w:sz w:val="20"/>
                <w:szCs w:val="20"/>
              </w:rPr>
            </w:pPr>
            <w:r>
              <w:rPr>
                <w:rFonts w:hint="eastAsia" w:ascii="仿宋" w:hAnsi="仿宋" w:eastAsia="仿宋"/>
                <w:b/>
                <w:bCs/>
                <w:sz w:val="20"/>
                <w:szCs w:val="20"/>
              </w:rPr>
              <w:t>“三公经费”变动率</w:t>
            </w:r>
          </w:p>
        </w:tc>
        <w:tc>
          <w:tcPr>
            <w:tcW w:w="704" w:type="dxa"/>
            <w:tcBorders>
              <w:tl2br w:val="nil"/>
              <w:tr2bl w:val="nil"/>
            </w:tcBorders>
            <w:shd w:val="clear" w:color="auto" w:fill="auto"/>
            <w:vAlign w:val="center"/>
          </w:tcPr>
          <w:p w14:paraId="058CFE22">
            <w:pPr>
              <w:jc w:val="center"/>
              <w:rPr>
                <w:rFonts w:ascii="仿宋" w:hAnsi="仿宋" w:eastAsia="仿宋"/>
                <w:b/>
                <w:bCs/>
                <w:sz w:val="20"/>
                <w:szCs w:val="20"/>
              </w:rPr>
            </w:pPr>
            <w:r>
              <w:rPr>
                <w:rFonts w:hint="eastAsia" w:ascii="仿宋" w:hAnsi="仿宋" w:eastAsia="仿宋"/>
                <w:b/>
                <w:bCs/>
                <w:sz w:val="20"/>
                <w:szCs w:val="20"/>
              </w:rPr>
              <w:t>4分</w:t>
            </w:r>
          </w:p>
        </w:tc>
        <w:tc>
          <w:tcPr>
            <w:tcW w:w="2723" w:type="dxa"/>
            <w:gridSpan w:val="2"/>
            <w:tcBorders>
              <w:tl2br w:val="nil"/>
              <w:tr2bl w:val="nil"/>
            </w:tcBorders>
            <w:shd w:val="clear" w:color="auto" w:fill="auto"/>
          </w:tcPr>
          <w:p w14:paraId="0CFE0312">
            <w:pPr>
              <w:textAlignment w:val="center"/>
              <w:rPr>
                <w:rFonts w:ascii="仿宋" w:hAnsi="仿宋" w:eastAsia="仿宋" w:cs="楷体"/>
                <w:sz w:val="20"/>
                <w:szCs w:val="20"/>
                <w:lang w:bidi="ar"/>
              </w:rPr>
            </w:pPr>
            <w:r>
              <w:rPr>
                <w:rFonts w:hint="eastAsia" w:ascii="仿宋" w:hAnsi="仿宋" w:eastAsia="仿宋" w:cs="楷体"/>
                <w:sz w:val="20"/>
                <w:szCs w:val="20"/>
                <w:lang w:bidi="ar"/>
              </w:rPr>
              <w:t>“三公经费”变动率≦0，计4分；“三公经费”&gt;0，每超过一个百点扣0.4分，扣完为止。</w:t>
            </w:r>
          </w:p>
        </w:tc>
        <w:tc>
          <w:tcPr>
            <w:tcW w:w="2559" w:type="dxa"/>
            <w:tcBorders>
              <w:tl2br w:val="nil"/>
              <w:tr2bl w:val="nil"/>
            </w:tcBorders>
            <w:shd w:val="clear" w:color="auto" w:fill="auto"/>
          </w:tcPr>
          <w:p w14:paraId="07C87D2B">
            <w:pPr>
              <w:textAlignment w:val="center"/>
              <w:rPr>
                <w:rFonts w:ascii="仿宋" w:hAnsi="仿宋" w:eastAsia="仿宋" w:cs="楷体"/>
                <w:sz w:val="20"/>
                <w:szCs w:val="20"/>
                <w:lang w:bidi="ar"/>
              </w:rPr>
            </w:pPr>
            <w:r>
              <w:rPr>
                <w:rFonts w:hint="eastAsia" w:ascii="仿宋" w:hAnsi="仿宋" w:eastAsia="仿宋" w:cs="楷体"/>
                <w:sz w:val="20"/>
                <w:szCs w:val="20"/>
                <w:lang w:bidi="ar"/>
              </w:rPr>
              <w:t>“三公经费”变动率=[(本年度“三公经费”预算数-上年度“三公经费”预算数)/上年度“三公经费”预算数]X100%</w:t>
            </w:r>
          </w:p>
        </w:tc>
        <w:tc>
          <w:tcPr>
            <w:tcW w:w="3065" w:type="dxa"/>
            <w:tcBorders>
              <w:tl2br w:val="nil"/>
              <w:tr2bl w:val="nil"/>
            </w:tcBorders>
            <w:shd w:val="clear" w:color="auto" w:fill="auto"/>
          </w:tcPr>
          <w:p w14:paraId="317693DE">
            <w:pPr>
              <w:jc w:val="both"/>
              <w:rPr>
                <w:rFonts w:ascii="仿宋" w:hAnsi="仿宋" w:eastAsia="仿宋"/>
                <w:sz w:val="20"/>
                <w:szCs w:val="20"/>
              </w:rPr>
            </w:pPr>
            <w:r>
              <w:rPr>
                <w:rFonts w:hint="eastAsia" w:ascii="仿宋" w:hAnsi="仿宋" w:eastAsia="仿宋"/>
                <w:sz w:val="20"/>
                <w:szCs w:val="20"/>
              </w:rPr>
              <w:t>2018年度“三公经费”预算数78.95万元，2019年度“三公经费”预算数64.65万元，本年度“三公经费”变动率为-18.11%。</w:t>
            </w:r>
          </w:p>
        </w:tc>
        <w:tc>
          <w:tcPr>
            <w:tcW w:w="819" w:type="dxa"/>
            <w:gridSpan w:val="2"/>
            <w:tcBorders>
              <w:tl2br w:val="nil"/>
              <w:tr2bl w:val="nil"/>
            </w:tcBorders>
            <w:shd w:val="clear" w:color="auto" w:fill="auto"/>
            <w:vAlign w:val="center"/>
          </w:tcPr>
          <w:p w14:paraId="2D137CCC">
            <w:pPr>
              <w:jc w:val="center"/>
              <w:rPr>
                <w:rFonts w:ascii="仿宋" w:hAnsi="仿宋" w:eastAsia="仿宋"/>
                <w:b/>
                <w:bCs/>
                <w:sz w:val="20"/>
                <w:szCs w:val="20"/>
              </w:rPr>
            </w:pPr>
            <w:r>
              <w:rPr>
                <w:rFonts w:hint="eastAsia" w:ascii="仿宋" w:hAnsi="仿宋" w:eastAsia="仿宋"/>
                <w:b/>
                <w:bCs/>
                <w:sz w:val="20"/>
                <w:szCs w:val="20"/>
              </w:rPr>
              <w:t>4</w:t>
            </w:r>
          </w:p>
        </w:tc>
      </w:tr>
      <w:tr w14:paraId="1A194A55">
        <w:tblPrEx>
          <w:tblBorders>
            <w:top w:val="single" w:color="002060" w:sz="12" w:space="0"/>
            <w:left w:val="single" w:color="002060" w:sz="12" w:space="0"/>
            <w:bottom w:val="single" w:color="002060" w:sz="12" w:space="0"/>
            <w:right w:val="single" w:color="002060" w:sz="12" w:space="0"/>
            <w:insideH w:val="single" w:color="002060" w:sz="4" w:space="0"/>
            <w:insideV w:val="single" w:color="002060" w:sz="4" w:space="0"/>
          </w:tblBorders>
          <w:tblCellMar>
            <w:top w:w="15" w:type="dxa"/>
            <w:left w:w="15" w:type="dxa"/>
            <w:bottom w:w="15" w:type="dxa"/>
            <w:right w:w="15" w:type="dxa"/>
          </w:tblCellMar>
        </w:tblPrEx>
        <w:trPr>
          <w:trHeight w:val="1957" w:hRule="atLeast"/>
          <w:jc w:val="center"/>
        </w:trPr>
        <w:tc>
          <w:tcPr>
            <w:tcW w:w="945" w:type="dxa"/>
            <w:vMerge w:val="restart"/>
            <w:tcBorders>
              <w:tl2br w:val="nil"/>
              <w:tr2bl w:val="nil"/>
            </w:tcBorders>
            <w:shd w:val="clear" w:color="auto" w:fill="auto"/>
            <w:vAlign w:val="center"/>
          </w:tcPr>
          <w:p w14:paraId="3510A9B4">
            <w:pPr>
              <w:jc w:val="center"/>
              <w:rPr>
                <w:rFonts w:ascii="仿宋" w:hAnsi="仿宋" w:eastAsia="仿宋"/>
                <w:b/>
                <w:bCs/>
                <w:sz w:val="20"/>
                <w:szCs w:val="20"/>
              </w:rPr>
            </w:pPr>
          </w:p>
          <w:p w14:paraId="5B4B2785">
            <w:pPr>
              <w:jc w:val="center"/>
              <w:rPr>
                <w:rFonts w:ascii="仿宋" w:hAnsi="仿宋" w:eastAsia="仿宋"/>
                <w:b/>
                <w:bCs/>
                <w:sz w:val="20"/>
                <w:szCs w:val="20"/>
              </w:rPr>
            </w:pPr>
          </w:p>
          <w:p w14:paraId="6D37FDF1">
            <w:pPr>
              <w:jc w:val="center"/>
              <w:rPr>
                <w:rFonts w:ascii="仿宋" w:hAnsi="仿宋" w:eastAsia="仿宋"/>
                <w:b/>
                <w:bCs/>
                <w:sz w:val="20"/>
                <w:szCs w:val="20"/>
              </w:rPr>
            </w:pPr>
          </w:p>
          <w:p w14:paraId="18160495">
            <w:pPr>
              <w:jc w:val="center"/>
              <w:rPr>
                <w:rFonts w:ascii="仿宋" w:hAnsi="仿宋" w:eastAsia="仿宋"/>
                <w:b/>
                <w:bCs/>
                <w:sz w:val="20"/>
                <w:szCs w:val="20"/>
              </w:rPr>
            </w:pPr>
          </w:p>
          <w:p w14:paraId="1FBA8FB0">
            <w:pPr>
              <w:jc w:val="center"/>
              <w:rPr>
                <w:rFonts w:ascii="仿宋" w:hAnsi="仿宋" w:eastAsia="仿宋"/>
                <w:b/>
                <w:bCs/>
                <w:sz w:val="20"/>
                <w:szCs w:val="20"/>
              </w:rPr>
            </w:pPr>
          </w:p>
          <w:p w14:paraId="53271852">
            <w:pPr>
              <w:jc w:val="center"/>
              <w:rPr>
                <w:rFonts w:ascii="仿宋" w:hAnsi="仿宋" w:eastAsia="仿宋"/>
                <w:b/>
                <w:bCs/>
                <w:sz w:val="20"/>
                <w:szCs w:val="20"/>
              </w:rPr>
            </w:pPr>
          </w:p>
          <w:p w14:paraId="1DDCE346">
            <w:pPr>
              <w:jc w:val="center"/>
              <w:rPr>
                <w:rFonts w:ascii="仿宋" w:hAnsi="仿宋" w:eastAsia="仿宋"/>
                <w:b/>
                <w:bCs/>
                <w:sz w:val="20"/>
                <w:szCs w:val="20"/>
              </w:rPr>
            </w:pPr>
          </w:p>
          <w:p w14:paraId="3E07B3F8">
            <w:pPr>
              <w:jc w:val="center"/>
              <w:rPr>
                <w:rFonts w:ascii="仿宋" w:hAnsi="仿宋" w:eastAsia="仿宋"/>
                <w:b/>
                <w:bCs/>
                <w:sz w:val="20"/>
                <w:szCs w:val="20"/>
              </w:rPr>
            </w:pPr>
          </w:p>
          <w:p w14:paraId="48900C22">
            <w:pPr>
              <w:jc w:val="center"/>
              <w:rPr>
                <w:rFonts w:ascii="仿宋" w:hAnsi="仿宋" w:eastAsia="仿宋"/>
                <w:b/>
                <w:bCs/>
                <w:sz w:val="20"/>
                <w:szCs w:val="20"/>
              </w:rPr>
            </w:pPr>
          </w:p>
          <w:p w14:paraId="592E426D">
            <w:pPr>
              <w:jc w:val="center"/>
              <w:rPr>
                <w:rFonts w:ascii="仿宋" w:hAnsi="仿宋" w:eastAsia="仿宋"/>
                <w:b/>
                <w:bCs/>
                <w:sz w:val="20"/>
                <w:szCs w:val="20"/>
              </w:rPr>
            </w:pPr>
          </w:p>
          <w:p w14:paraId="5EB733C6">
            <w:pPr>
              <w:jc w:val="center"/>
              <w:rPr>
                <w:rFonts w:ascii="仿宋" w:hAnsi="仿宋" w:eastAsia="仿宋"/>
                <w:b/>
                <w:bCs/>
                <w:sz w:val="20"/>
                <w:szCs w:val="20"/>
              </w:rPr>
            </w:pPr>
          </w:p>
          <w:p w14:paraId="354A2D83">
            <w:pPr>
              <w:jc w:val="center"/>
              <w:rPr>
                <w:rFonts w:ascii="仿宋" w:hAnsi="仿宋" w:eastAsia="仿宋"/>
                <w:b/>
                <w:bCs/>
                <w:sz w:val="20"/>
                <w:szCs w:val="20"/>
              </w:rPr>
            </w:pPr>
          </w:p>
          <w:p w14:paraId="79C0DAB8">
            <w:pPr>
              <w:jc w:val="center"/>
              <w:rPr>
                <w:rFonts w:ascii="仿宋" w:hAnsi="仿宋" w:eastAsia="仿宋"/>
                <w:b/>
                <w:bCs/>
                <w:sz w:val="20"/>
                <w:szCs w:val="20"/>
              </w:rPr>
            </w:pPr>
          </w:p>
          <w:p w14:paraId="7693C6C4">
            <w:pPr>
              <w:jc w:val="center"/>
              <w:rPr>
                <w:rFonts w:ascii="仿宋" w:hAnsi="仿宋" w:eastAsia="仿宋"/>
                <w:b/>
                <w:bCs/>
                <w:sz w:val="20"/>
                <w:szCs w:val="20"/>
              </w:rPr>
            </w:pPr>
          </w:p>
          <w:p w14:paraId="1E3D4C35">
            <w:pPr>
              <w:jc w:val="center"/>
              <w:rPr>
                <w:rFonts w:ascii="仿宋" w:hAnsi="仿宋" w:eastAsia="仿宋"/>
                <w:b/>
                <w:bCs/>
                <w:sz w:val="20"/>
                <w:szCs w:val="20"/>
              </w:rPr>
            </w:pPr>
          </w:p>
          <w:p w14:paraId="30A16299">
            <w:pPr>
              <w:jc w:val="center"/>
              <w:rPr>
                <w:rFonts w:ascii="仿宋" w:hAnsi="仿宋" w:eastAsia="仿宋"/>
                <w:b/>
                <w:bCs/>
                <w:sz w:val="20"/>
                <w:szCs w:val="20"/>
              </w:rPr>
            </w:pPr>
          </w:p>
          <w:p w14:paraId="3A505D27">
            <w:pPr>
              <w:jc w:val="center"/>
              <w:rPr>
                <w:rFonts w:ascii="仿宋" w:hAnsi="仿宋" w:eastAsia="仿宋"/>
                <w:b/>
                <w:bCs/>
                <w:sz w:val="20"/>
                <w:szCs w:val="20"/>
              </w:rPr>
            </w:pPr>
          </w:p>
          <w:p w14:paraId="38126547">
            <w:pPr>
              <w:jc w:val="center"/>
              <w:rPr>
                <w:rFonts w:ascii="仿宋" w:hAnsi="仿宋" w:eastAsia="仿宋"/>
                <w:b/>
                <w:bCs/>
                <w:sz w:val="20"/>
                <w:szCs w:val="20"/>
              </w:rPr>
            </w:pPr>
          </w:p>
          <w:p w14:paraId="34C432E7">
            <w:pPr>
              <w:jc w:val="center"/>
              <w:rPr>
                <w:rFonts w:ascii="仿宋" w:hAnsi="仿宋" w:eastAsia="仿宋"/>
                <w:b/>
                <w:bCs/>
                <w:sz w:val="20"/>
                <w:szCs w:val="20"/>
              </w:rPr>
            </w:pPr>
          </w:p>
          <w:p w14:paraId="65E1A726">
            <w:pPr>
              <w:jc w:val="center"/>
              <w:rPr>
                <w:rFonts w:ascii="仿宋" w:hAnsi="仿宋" w:eastAsia="仿宋"/>
                <w:b/>
                <w:bCs/>
                <w:sz w:val="20"/>
                <w:szCs w:val="20"/>
              </w:rPr>
            </w:pPr>
          </w:p>
          <w:p w14:paraId="1CD657D7">
            <w:pPr>
              <w:jc w:val="center"/>
              <w:rPr>
                <w:rFonts w:ascii="仿宋" w:hAnsi="仿宋" w:eastAsia="仿宋"/>
                <w:b/>
                <w:bCs/>
                <w:sz w:val="20"/>
                <w:szCs w:val="20"/>
              </w:rPr>
            </w:pPr>
          </w:p>
          <w:p w14:paraId="65F49052">
            <w:pPr>
              <w:jc w:val="center"/>
              <w:rPr>
                <w:rFonts w:ascii="仿宋" w:hAnsi="仿宋" w:eastAsia="仿宋"/>
                <w:b/>
                <w:bCs/>
                <w:sz w:val="20"/>
                <w:szCs w:val="20"/>
              </w:rPr>
            </w:pPr>
          </w:p>
          <w:p w14:paraId="725182FC">
            <w:pPr>
              <w:jc w:val="center"/>
              <w:rPr>
                <w:rFonts w:ascii="仿宋" w:hAnsi="仿宋" w:eastAsia="仿宋"/>
                <w:b/>
                <w:bCs/>
                <w:sz w:val="20"/>
                <w:szCs w:val="20"/>
              </w:rPr>
            </w:pPr>
            <w:r>
              <w:rPr>
                <w:rFonts w:hint="eastAsia" w:ascii="仿宋" w:hAnsi="仿宋" w:eastAsia="仿宋"/>
                <w:b/>
                <w:bCs/>
                <w:sz w:val="20"/>
                <w:szCs w:val="20"/>
              </w:rPr>
              <w:t>过程</w:t>
            </w:r>
          </w:p>
        </w:tc>
        <w:tc>
          <w:tcPr>
            <w:tcW w:w="711" w:type="dxa"/>
            <w:vMerge w:val="restart"/>
            <w:tcBorders>
              <w:tl2br w:val="nil"/>
              <w:tr2bl w:val="nil"/>
            </w:tcBorders>
            <w:shd w:val="clear" w:color="auto" w:fill="auto"/>
            <w:vAlign w:val="center"/>
          </w:tcPr>
          <w:p w14:paraId="3C1AFEA6">
            <w:pPr>
              <w:jc w:val="center"/>
              <w:rPr>
                <w:rFonts w:ascii="仿宋" w:hAnsi="仿宋" w:eastAsia="仿宋"/>
                <w:b/>
                <w:bCs/>
                <w:sz w:val="20"/>
                <w:szCs w:val="20"/>
              </w:rPr>
            </w:pPr>
          </w:p>
          <w:p w14:paraId="72A7FEF1">
            <w:pPr>
              <w:jc w:val="center"/>
              <w:rPr>
                <w:rFonts w:ascii="仿宋" w:hAnsi="仿宋" w:eastAsia="仿宋"/>
                <w:b/>
                <w:bCs/>
                <w:sz w:val="20"/>
                <w:szCs w:val="20"/>
              </w:rPr>
            </w:pPr>
          </w:p>
          <w:p w14:paraId="31EC5F2F">
            <w:pPr>
              <w:jc w:val="center"/>
              <w:rPr>
                <w:rFonts w:ascii="仿宋" w:hAnsi="仿宋" w:eastAsia="仿宋"/>
                <w:b/>
                <w:bCs/>
                <w:sz w:val="20"/>
                <w:szCs w:val="20"/>
              </w:rPr>
            </w:pPr>
          </w:p>
          <w:p w14:paraId="540C5CD3">
            <w:pPr>
              <w:jc w:val="center"/>
              <w:rPr>
                <w:rFonts w:ascii="仿宋" w:hAnsi="仿宋" w:eastAsia="仿宋"/>
                <w:b/>
                <w:bCs/>
                <w:sz w:val="20"/>
                <w:szCs w:val="20"/>
              </w:rPr>
            </w:pPr>
          </w:p>
          <w:p w14:paraId="7951E0D1">
            <w:pPr>
              <w:jc w:val="center"/>
              <w:rPr>
                <w:rFonts w:ascii="仿宋" w:hAnsi="仿宋" w:eastAsia="仿宋"/>
                <w:b/>
                <w:bCs/>
                <w:sz w:val="20"/>
                <w:szCs w:val="20"/>
              </w:rPr>
            </w:pPr>
          </w:p>
          <w:p w14:paraId="552AADC8">
            <w:pPr>
              <w:jc w:val="center"/>
              <w:rPr>
                <w:rFonts w:ascii="仿宋" w:hAnsi="仿宋" w:eastAsia="仿宋"/>
                <w:b/>
                <w:bCs/>
                <w:sz w:val="20"/>
                <w:szCs w:val="20"/>
              </w:rPr>
            </w:pPr>
          </w:p>
          <w:p w14:paraId="6159B53C">
            <w:pPr>
              <w:jc w:val="center"/>
              <w:rPr>
                <w:rFonts w:ascii="仿宋" w:hAnsi="仿宋" w:eastAsia="仿宋"/>
                <w:b/>
                <w:bCs/>
                <w:sz w:val="20"/>
                <w:szCs w:val="20"/>
              </w:rPr>
            </w:pPr>
          </w:p>
          <w:p w14:paraId="498AA7FF">
            <w:pPr>
              <w:jc w:val="center"/>
              <w:rPr>
                <w:rFonts w:ascii="仿宋" w:hAnsi="仿宋" w:eastAsia="仿宋"/>
                <w:b/>
                <w:bCs/>
                <w:sz w:val="20"/>
                <w:szCs w:val="20"/>
              </w:rPr>
            </w:pPr>
          </w:p>
          <w:p w14:paraId="675BBC5F">
            <w:pPr>
              <w:jc w:val="center"/>
              <w:rPr>
                <w:rFonts w:ascii="仿宋" w:hAnsi="仿宋" w:eastAsia="仿宋"/>
                <w:b/>
                <w:bCs/>
                <w:sz w:val="20"/>
                <w:szCs w:val="20"/>
              </w:rPr>
            </w:pPr>
          </w:p>
          <w:p w14:paraId="45568771">
            <w:pPr>
              <w:jc w:val="center"/>
              <w:rPr>
                <w:rFonts w:ascii="仿宋" w:hAnsi="仿宋" w:eastAsia="仿宋"/>
                <w:b/>
                <w:bCs/>
                <w:sz w:val="20"/>
                <w:szCs w:val="20"/>
              </w:rPr>
            </w:pPr>
          </w:p>
          <w:p w14:paraId="2396C85A">
            <w:pPr>
              <w:jc w:val="center"/>
              <w:rPr>
                <w:rFonts w:ascii="仿宋" w:hAnsi="仿宋" w:eastAsia="仿宋"/>
                <w:b/>
                <w:bCs/>
                <w:sz w:val="20"/>
                <w:szCs w:val="20"/>
              </w:rPr>
            </w:pPr>
          </w:p>
          <w:p w14:paraId="6A90F76A">
            <w:pPr>
              <w:jc w:val="center"/>
              <w:rPr>
                <w:rFonts w:ascii="仿宋" w:hAnsi="仿宋" w:eastAsia="仿宋"/>
                <w:b/>
                <w:bCs/>
                <w:sz w:val="20"/>
                <w:szCs w:val="20"/>
              </w:rPr>
            </w:pPr>
          </w:p>
          <w:p w14:paraId="56708BBA">
            <w:pPr>
              <w:jc w:val="center"/>
              <w:rPr>
                <w:rFonts w:ascii="仿宋" w:hAnsi="仿宋" w:eastAsia="仿宋"/>
                <w:b/>
                <w:bCs/>
                <w:sz w:val="20"/>
                <w:szCs w:val="20"/>
              </w:rPr>
            </w:pPr>
          </w:p>
          <w:p w14:paraId="36AD3FD4">
            <w:pPr>
              <w:jc w:val="center"/>
              <w:rPr>
                <w:rFonts w:ascii="仿宋" w:hAnsi="仿宋" w:eastAsia="仿宋"/>
                <w:b/>
                <w:bCs/>
                <w:sz w:val="20"/>
                <w:szCs w:val="20"/>
              </w:rPr>
            </w:pPr>
          </w:p>
          <w:p w14:paraId="2F767904">
            <w:pPr>
              <w:jc w:val="center"/>
              <w:rPr>
                <w:rFonts w:ascii="仿宋" w:hAnsi="仿宋" w:eastAsia="仿宋"/>
                <w:b/>
                <w:bCs/>
                <w:sz w:val="20"/>
                <w:szCs w:val="20"/>
              </w:rPr>
            </w:pPr>
          </w:p>
          <w:p w14:paraId="6F0D4F7D">
            <w:pPr>
              <w:jc w:val="center"/>
              <w:rPr>
                <w:rFonts w:ascii="仿宋" w:hAnsi="仿宋" w:eastAsia="仿宋"/>
                <w:b/>
                <w:bCs/>
                <w:sz w:val="20"/>
                <w:szCs w:val="20"/>
              </w:rPr>
            </w:pPr>
          </w:p>
          <w:p w14:paraId="6CAF61B9">
            <w:pPr>
              <w:jc w:val="center"/>
              <w:rPr>
                <w:rFonts w:ascii="仿宋" w:hAnsi="仿宋" w:eastAsia="仿宋"/>
                <w:b/>
                <w:bCs/>
                <w:sz w:val="20"/>
                <w:szCs w:val="20"/>
              </w:rPr>
            </w:pPr>
          </w:p>
          <w:p w14:paraId="1F44E507">
            <w:pPr>
              <w:jc w:val="center"/>
              <w:rPr>
                <w:rFonts w:ascii="仿宋" w:hAnsi="仿宋" w:eastAsia="仿宋"/>
                <w:b/>
                <w:bCs/>
                <w:sz w:val="20"/>
                <w:szCs w:val="20"/>
              </w:rPr>
            </w:pPr>
          </w:p>
          <w:p w14:paraId="311309E5">
            <w:pPr>
              <w:jc w:val="center"/>
              <w:rPr>
                <w:rFonts w:ascii="仿宋" w:hAnsi="仿宋" w:eastAsia="仿宋"/>
                <w:b/>
                <w:bCs/>
                <w:sz w:val="20"/>
                <w:szCs w:val="20"/>
              </w:rPr>
            </w:pPr>
          </w:p>
          <w:p w14:paraId="426F738D">
            <w:pPr>
              <w:jc w:val="center"/>
              <w:rPr>
                <w:rFonts w:ascii="仿宋" w:hAnsi="仿宋" w:eastAsia="仿宋"/>
                <w:b/>
                <w:bCs/>
                <w:sz w:val="20"/>
                <w:szCs w:val="20"/>
              </w:rPr>
            </w:pPr>
          </w:p>
          <w:p w14:paraId="48B0CE80">
            <w:pPr>
              <w:jc w:val="center"/>
              <w:rPr>
                <w:rFonts w:ascii="仿宋" w:hAnsi="仿宋" w:eastAsia="仿宋"/>
                <w:b/>
                <w:bCs/>
                <w:sz w:val="20"/>
                <w:szCs w:val="20"/>
              </w:rPr>
            </w:pPr>
          </w:p>
          <w:p w14:paraId="41EEDC04">
            <w:pPr>
              <w:jc w:val="center"/>
              <w:rPr>
                <w:rFonts w:ascii="仿宋" w:hAnsi="仿宋" w:eastAsia="仿宋"/>
                <w:b/>
                <w:bCs/>
                <w:sz w:val="20"/>
                <w:szCs w:val="20"/>
              </w:rPr>
            </w:pPr>
          </w:p>
          <w:p w14:paraId="037B654A">
            <w:pPr>
              <w:jc w:val="center"/>
              <w:rPr>
                <w:rFonts w:ascii="仿宋" w:hAnsi="仿宋" w:eastAsia="仿宋"/>
                <w:b/>
                <w:bCs/>
                <w:sz w:val="20"/>
                <w:szCs w:val="20"/>
              </w:rPr>
            </w:pPr>
            <w:r>
              <w:rPr>
                <w:rFonts w:hint="eastAsia" w:ascii="仿宋" w:hAnsi="仿宋" w:eastAsia="仿宋"/>
                <w:b/>
                <w:bCs/>
                <w:sz w:val="20"/>
                <w:szCs w:val="20"/>
              </w:rPr>
              <w:t>61分</w:t>
            </w:r>
          </w:p>
        </w:tc>
        <w:tc>
          <w:tcPr>
            <w:tcW w:w="852" w:type="dxa"/>
            <w:vMerge w:val="restart"/>
            <w:tcBorders>
              <w:tl2br w:val="nil"/>
              <w:tr2bl w:val="nil"/>
            </w:tcBorders>
            <w:shd w:val="clear" w:color="auto" w:fill="auto"/>
            <w:vAlign w:val="center"/>
          </w:tcPr>
          <w:p w14:paraId="2FE98793">
            <w:pPr>
              <w:jc w:val="center"/>
              <w:rPr>
                <w:rFonts w:ascii="仿宋" w:hAnsi="仿宋" w:eastAsia="仿宋"/>
                <w:b/>
                <w:bCs/>
                <w:sz w:val="20"/>
                <w:szCs w:val="20"/>
              </w:rPr>
            </w:pPr>
            <w:r>
              <w:rPr>
                <w:rFonts w:hint="eastAsia" w:ascii="仿宋" w:hAnsi="仿宋" w:eastAsia="仿宋"/>
                <w:b/>
                <w:bCs/>
                <w:sz w:val="20"/>
                <w:szCs w:val="20"/>
              </w:rPr>
              <w:t>预算执行</w:t>
            </w:r>
          </w:p>
        </w:tc>
        <w:tc>
          <w:tcPr>
            <w:tcW w:w="853" w:type="dxa"/>
            <w:vMerge w:val="restart"/>
            <w:tcBorders>
              <w:tl2br w:val="nil"/>
              <w:tr2bl w:val="nil"/>
            </w:tcBorders>
            <w:shd w:val="clear" w:color="auto" w:fill="auto"/>
            <w:vAlign w:val="center"/>
          </w:tcPr>
          <w:p w14:paraId="2D02D504">
            <w:pPr>
              <w:jc w:val="center"/>
              <w:rPr>
                <w:rFonts w:ascii="仿宋" w:hAnsi="仿宋" w:eastAsia="仿宋"/>
                <w:b/>
                <w:bCs/>
                <w:sz w:val="20"/>
                <w:szCs w:val="20"/>
              </w:rPr>
            </w:pPr>
            <w:r>
              <w:rPr>
                <w:rFonts w:hint="eastAsia" w:ascii="仿宋" w:hAnsi="仿宋" w:eastAsia="仿宋"/>
                <w:b/>
                <w:bCs/>
                <w:sz w:val="20"/>
                <w:szCs w:val="20"/>
              </w:rPr>
              <w:t>12分</w:t>
            </w:r>
          </w:p>
        </w:tc>
        <w:tc>
          <w:tcPr>
            <w:tcW w:w="994" w:type="dxa"/>
            <w:tcBorders>
              <w:tl2br w:val="nil"/>
              <w:tr2bl w:val="nil"/>
            </w:tcBorders>
            <w:shd w:val="clear" w:color="auto" w:fill="auto"/>
            <w:vAlign w:val="center"/>
          </w:tcPr>
          <w:p w14:paraId="60B2C049">
            <w:pPr>
              <w:jc w:val="center"/>
              <w:rPr>
                <w:rFonts w:ascii="仿宋" w:hAnsi="仿宋" w:eastAsia="仿宋"/>
                <w:b/>
                <w:bCs/>
                <w:sz w:val="20"/>
                <w:szCs w:val="20"/>
              </w:rPr>
            </w:pPr>
            <w:r>
              <w:rPr>
                <w:rFonts w:hint="eastAsia" w:ascii="仿宋" w:hAnsi="仿宋" w:eastAsia="仿宋"/>
                <w:b/>
                <w:bCs/>
                <w:sz w:val="20"/>
                <w:szCs w:val="20"/>
              </w:rPr>
              <w:t>预算完成率</w:t>
            </w:r>
          </w:p>
        </w:tc>
        <w:tc>
          <w:tcPr>
            <w:tcW w:w="710" w:type="dxa"/>
            <w:gridSpan w:val="2"/>
            <w:tcBorders>
              <w:tl2br w:val="nil"/>
              <w:tr2bl w:val="nil"/>
            </w:tcBorders>
            <w:shd w:val="clear" w:color="auto" w:fill="auto"/>
            <w:vAlign w:val="center"/>
          </w:tcPr>
          <w:p w14:paraId="44879573">
            <w:pPr>
              <w:jc w:val="center"/>
              <w:rPr>
                <w:rFonts w:ascii="仿宋" w:hAnsi="仿宋" w:eastAsia="仿宋"/>
                <w:b/>
                <w:bCs/>
                <w:sz w:val="20"/>
                <w:szCs w:val="20"/>
              </w:rPr>
            </w:pPr>
            <w:r>
              <w:rPr>
                <w:rFonts w:hint="eastAsia" w:ascii="仿宋" w:hAnsi="仿宋" w:eastAsia="仿宋"/>
                <w:b/>
                <w:bCs/>
                <w:sz w:val="20"/>
                <w:szCs w:val="20"/>
              </w:rPr>
              <w:t>5分</w:t>
            </w:r>
          </w:p>
        </w:tc>
        <w:tc>
          <w:tcPr>
            <w:tcW w:w="2717" w:type="dxa"/>
            <w:tcBorders>
              <w:tl2br w:val="nil"/>
              <w:tr2bl w:val="nil"/>
            </w:tcBorders>
            <w:shd w:val="clear" w:color="auto" w:fill="auto"/>
            <w:vAlign w:val="center"/>
          </w:tcPr>
          <w:p w14:paraId="207D29F5">
            <w:pPr>
              <w:jc w:val="both"/>
              <w:rPr>
                <w:rFonts w:ascii="仿宋" w:hAnsi="仿宋" w:eastAsia="仿宋"/>
                <w:sz w:val="20"/>
                <w:szCs w:val="20"/>
              </w:rPr>
            </w:pPr>
            <w:r>
              <w:rPr>
                <w:rFonts w:hint="eastAsia" w:ascii="仿宋" w:hAnsi="仿宋" w:eastAsia="仿宋"/>
                <w:sz w:val="20"/>
                <w:szCs w:val="20"/>
              </w:rPr>
              <w:t>100%计满分，每低于5%扣2分，扣完为止。</w:t>
            </w:r>
          </w:p>
        </w:tc>
        <w:tc>
          <w:tcPr>
            <w:tcW w:w="2559" w:type="dxa"/>
            <w:tcBorders>
              <w:tl2br w:val="nil"/>
              <w:tr2bl w:val="nil"/>
            </w:tcBorders>
            <w:shd w:val="clear" w:color="auto" w:fill="auto"/>
            <w:vAlign w:val="center"/>
          </w:tcPr>
          <w:p w14:paraId="7CBF52EC">
            <w:pPr>
              <w:jc w:val="both"/>
              <w:rPr>
                <w:rFonts w:ascii="仿宋" w:hAnsi="仿宋" w:eastAsia="仿宋"/>
                <w:sz w:val="20"/>
                <w:szCs w:val="20"/>
              </w:rPr>
            </w:pPr>
            <w:r>
              <w:rPr>
                <w:rFonts w:hint="eastAsia" w:ascii="仿宋" w:hAnsi="仿宋" w:eastAsia="仿宋"/>
                <w:sz w:val="20"/>
                <w:szCs w:val="20"/>
              </w:rPr>
              <w:t>预算完成率=(上年结转+年初预算+本年追加预算-年末结余)/(上年结转+年初预算+本年追加预算)X100%</w:t>
            </w:r>
          </w:p>
        </w:tc>
        <w:tc>
          <w:tcPr>
            <w:tcW w:w="3065" w:type="dxa"/>
            <w:tcBorders>
              <w:tl2br w:val="nil"/>
              <w:tr2bl w:val="nil"/>
            </w:tcBorders>
            <w:shd w:val="clear" w:color="auto" w:fill="auto"/>
            <w:vAlign w:val="center"/>
          </w:tcPr>
          <w:p w14:paraId="52DD2D68">
            <w:pPr>
              <w:jc w:val="both"/>
              <w:rPr>
                <w:rFonts w:ascii="仿宋" w:hAnsi="仿宋" w:eastAsia="仿宋"/>
                <w:sz w:val="20"/>
                <w:szCs w:val="20"/>
              </w:rPr>
            </w:pPr>
            <w:r>
              <w:rPr>
                <w:rFonts w:hint="eastAsia" w:ascii="仿宋" w:hAnsi="仿宋" w:eastAsia="仿宋"/>
                <w:sz w:val="20"/>
                <w:szCs w:val="20"/>
              </w:rPr>
              <w:t>本部门2019年上年结转2993.50万元，年初预算1745.06万元，本年追加预算2256.13元；年末结余1016.97万元；预算完成率87.31%。考虑到本年预算追加是由于年度指标过低影响，本年度结余较2018年减少近66.08%，预算完成率较上年增加了14.71%</w:t>
            </w:r>
          </w:p>
        </w:tc>
        <w:tc>
          <w:tcPr>
            <w:tcW w:w="819" w:type="dxa"/>
            <w:gridSpan w:val="2"/>
            <w:tcBorders>
              <w:tl2br w:val="nil"/>
              <w:tr2bl w:val="nil"/>
            </w:tcBorders>
            <w:shd w:val="clear" w:color="auto" w:fill="auto"/>
            <w:vAlign w:val="center"/>
          </w:tcPr>
          <w:p w14:paraId="0A23CA6C">
            <w:pPr>
              <w:jc w:val="center"/>
              <w:rPr>
                <w:rFonts w:ascii="仿宋" w:hAnsi="仿宋" w:eastAsia="仿宋"/>
                <w:b/>
                <w:bCs/>
                <w:sz w:val="20"/>
                <w:szCs w:val="20"/>
              </w:rPr>
            </w:pPr>
            <w:r>
              <w:rPr>
                <w:rFonts w:ascii="仿宋" w:hAnsi="仿宋" w:eastAsia="仿宋"/>
                <w:b/>
                <w:bCs/>
                <w:sz w:val="20"/>
                <w:szCs w:val="20"/>
              </w:rPr>
              <w:t>4</w:t>
            </w:r>
          </w:p>
        </w:tc>
      </w:tr>
      <w:tr w14:paraId="10657674">
        <w:tblPrEx>
          <w:tblBorders>
            <w:top w:val="single" w:color="002060" w:sz="12" w:space="0"/>
            <w:left w:val="single" w:color="002060" w:sz="12" w:space="0"/>
            <w:bottom w:val="single" w:color="002060" w:sz="12" w:space="0"/>
            <w:right w:val="single" w:color="002060" w:sz="12" w:space="0"/>
            <w:insideH w:val="single" w:color="002060" w:sz="4" w:space="0"/>
            <w:insideV w:val="single" w:color="002060" w:sz="4" w:space="0"/>
          </w:tblBorders>
          <w:tblCellMar>
            <w:top w:w="15" w:type="dxa"/>
            <w:left w:w="15" w:type="dxa"/>
            <w:bottom w:w="15" w:type="dxa"/>
            <w:right w:w="15" w:type="dxa"/>
          </w:tblCellMar>
        </w:tblPrEx>
        <w:trPr>
          <w:trHeight w:val="1622" w:hRule="atLeast"/>
          <w:jc w:val="center"/>
        </w:trPr>
        <w:tc>
          <w:tcPr>
            <w:tcW w:w="945" w:type="dxa"/>
            <w:vMerge w:val="continue"/>
            <w:tcBorders>
              <w:tl2br w:val="nil"/>
              <w:tr2bl w:val="nil"/>
            </w:tcBorders>
            <w:shd w:val="clear" w:color="auto" w:fill="auto"/>
            <w:vAlign w:val="center"/>
          </w:tcPr>
          <w:p w14:paraId="57456217">
            <w:pPr>
              <w:jc w:val="center"/>
              <w:rPr>
                <w:rFonts w:ascii="仿宋" w:hAnsi="仿宋" w:eastAsia="仿宋" w:cs="楷体"/>
                <w:sz w:val="20"/>
                <w:szCs w:val="20"/>
              </w:rPr>
            </w:pPr>
          </w:p>
        </w:tc>
        <w:tc>
          <w:tcPr>
            <w:tcW w:w="711" w:type="dxa"/>
            <w:vMerge w:val="continue"/>
            <w:tcBorders>
              <w:tl2br w:val="nil"/>
              <w:tr2bl w:val="nil"/>
            </w:tcBorders>
          </w:tcPr>
          <w:p w14:paraId="1BD0E393">
            <w:pPr>
              <w:jc w:val="center"/>
              <w:rPr>
                <w:rFonts w:ascii="仿宋" w:hAnsi="仿宋" w:eastAsia="仿宋" w:cs="楷体"/>
                <w:sz w:val="20"/>
                <w:szCs w:val="20"/>
              </w:rPr>
            </w:pPr>
          </w:p>
        </w:tc>
        <w:tc>
          <w:tcPr>
            <w:tcW w:w="852" w:type="dxa"/>
            <w:vMerge w:val="continue"/>
            <w:tcBorders>
              <w:tl2br w:val="nil"/>
              <w:tr2bl w:val="nil"/>
            </w:tcBorders>
            <w:vAlign w:val="center"/>
          </w:tcPr>
          <w:p w14:paraId="37B7425D">
            <w:pPr>
              <w:jc w:val="center"/>
              <w:rPr>
                <w:rFonts w:ascii="仿宋" w:hAnsi="仿宋" w:eastAsia="仿宋" w:cs="楷体"/>
                <w:sz w:val="20"/>
                <w:szCs w:val="20"/>
              </w:rPr>
            </w:pPr>
          </w:p>
        </w:tc>
        <w:tc>
          <w:tcPr>
            <w:tcW w:w="853" w:type="dxa"/>
            <w:vMerge w:val="continue"/>
            <w:tcBorders>
              <w:tl2br w:val="nil"/>
              <w:tr2bl w:val="nil"/>
            </w:tcBorders>
            <w:vAlign w:val="center"/>
          </w:tcPr>
          <w:p w14:paraId="0C79B9F6">
            <w:pPr>
              <w:jc w:val="center"/>
              <w:textAlignment w:val="center"/>
              <w:rPr>
                <w:rFonts w:ascii="仿宋" w:hAnsi="仿宋" w:eastAsia="仿宋" w:cs="楷体"/>
                <w:sz w:val="20"/>
                <w:szCs w:val="20"/>
                <w:lang w:bidi="ar"/>
              </w:rPr>
            </w:pPr>
          </w:p>
        </w:tc>
        <w:tc>
          <w:tcPr>
            <w:tcW w:w="994" w:type="dxa"/>
            <w:tcBorders>
              <w:tl2br w:val="nil"/>
              <w:tr2bl w:val="nil"/>
            </w:tcBorders>
            <w:shd w:val="clear" w:color="auto" w:fill="auto"/>
            <w:vAlign w:val="center"/>
          </w:tcPr>
          <w:p w14:paraId="34DFD37B">
            <w:pPr>
              <w:jc w:val="center"/>
              <w:textAlignment w:val="center"/>
              <w:rPr>
                <w:rFonts w:ascii="仿宋" w:hAnsi="仿宋" w:eastAsia="仿宋" w:cs="楷体"/>
                <w:sz w:val="20"/>
                <w:szCs w:val="20"/>
              </w:rPr>
            </w:pPr>
            <w:r>
              <w:rPr>
                <w:rFonts w:hint="eastAsia"/>
                <w:b/>
                <w:bCs/>
                <w:sz w:val="20"/>
                <w:szCs w:val="20"/>
              </w:rPr>
              <w:t>预算调整率</w:t>
            </w:r>
          </w:p>
        </w:tc>
        <w:tc>
          <w:tcPr>
            <w:tcW w:w="710" w:type="dxa"/>
            <w:gridSpan w:val="2"/>
            <w:tcBorders>
              <w:tl2br w:val="nil"/>
              <w:tr2bl w:val="nil"/>
            </w:tcBorders>
            <w:shd w:val="clear" w:color="auto" w:fill="auto"/>
            <w:vAlign w:val="center"/>
          </w:tcPr>
          <w:p w14:paraId="09C0E99B">
            <w:pPr>
              <w:jc w:val="center"/>
              <w:textAlignment w:val="center"/>
              <w:rPr>
                <w:rFonts w:ascii="仿宋" w:hAnsi="仿宋" w:eastAsia="仿宋"/>
                <w:b/>
                <w:bCs/>
                <w:sz w:val="20"/>
                <w:szCs w:val="20"/>
              </w:rPr>
            </w:pPr>
            <w:r>
              <w:rPr>
                <w:rFonts w:hint="eastAsia" w:ascii="仿宋" w:hAnsi="仿宋" w:eastAsia="仿宋"/>
                <w:b/>
                <w:bCs/>
                <w:sz w:val="20"/>
                <w:szCs w:val="20"/>
              </w:rPr>
              <w:t>5分</w:t>
            </w:r>
          </w:p>
        </w:tc>
        <w:tc>
          <w:tcPr>
            <w:tcW w:w="2717" w:type="dxa"/>
            <w:tcBorders>
              <w:tl2br w:val="nil"/>
              <w:tr2bl w:val="nil"/>
            </w:tcBorders>
            <w:shd w:val="clear" w:color="auto" w:fill="auto"/>
            <w:vAlign w:val="center"/>
          </w:tcPr>
          <w:p w14:paraId="48CEA391">
            <w:pPr>
              <w:jc w:val="both"/>
              <w:textAlignment w:val="center"/>
              <w:rPr>
                <w:rFonts w:ascii="仿宋" w:hAnsi="仿宋" w:eastAsia="仿宋"/>
                <w:sz w:val="20"/>
                <w:szCs w:val="20"/>
              </w:rPr>
            </w:pPr>
            <w:r>
              <w:rPr>
                <w:rFonts w:hint="eastAsia" w:ascii="仿宋" w:hAnsi="仿宋" w:eastAsia="仿宋"/>
                <w:sz w:val="20"/>
                <w:szCs w:val="20"/>
              </w:rPr>
              <w:t>预算调整率：0-10%(含)，计5分；11-30%(含)，计4分；31-60%(含)，计3分；61-100%(含)，计2分；大于100%不得分。</w:t>
            </w:r>
          </w:p>
        </w:tc>
        <w:tc>
          <w:tcPr>
            <w:tcW w:w="2559" w:type="dxa"/>
            <w:tcBorders>
              <w:tl2br w:val="nil"/>
              <w:tr2bl w:val="nil"/>
            </w:tcBorders>
            <w:shd w:val="clear" w:color="auto" w:fill="auto"/>
            <w:vAlign w:val="center"/>
          </w:tcPr>
          <w:p w14:paraId="3A65DDB9">
            <w:pPr>
              <w:textAlignment w:val="center"/>
              <w:rPr>
                <w:rFonts w:ascii="仿宋" w:hAnsi="仿宋" w:eastAsia="仿宋"/>
                <w:sz w:val="20"/>
                <w:szCs w:val="20"/>
              </w:rPr>
            </w:pPr>
            <w:r>
              <w:rPr>
                <w:rFonts w:hint="eastAsia" w:ascii="仿宋" w:hAnsi="仿宋" w:eastAsia="仿宋"/>
                <w:sz w:val="20"/>
                <w:szCs w:val="20"/>
              </w:rPr>
              <w:t>预算调整率=（预算调整/预算数）X100%</w:t>
            </w:r>
          </w:p>
        </w:tc>
        <w:tc>
          <w:tcPr>
            <w:tcW w:w="3065" w:type="dxa"/>
            <w:tcBorders>
              <w:tl2br w:val="nil"/>
              <w:tr2bl w:val="nil"/>
            </w:tcBorders>
            <w:shd w:val="clear" w:color="auto" w:fill="auto"/>
            <w:vAlign w:val="center"/>
          </w:tcPr>
          <w:p w14:paraId="70F7D932">
            <w:pPr>
              <w:jc w:val="both"/>
              <w:rPr>
                <w:rFonts w:ascii="仿宋" w:hAnsi="仿宋" w:eastAsia="仿宋"/>
                <w:sz w:val="20"/>
                <w:szCs w:val="20"/>
              </w:rPr>
            </w:pPr>
            <w:r>
              <w:rPr>
                <w:rFonts w:hint="eastAsia" w:ascii="仿宋" w:hAnsi="仿宋" w:eastAsia="仿宋"/>
                <w:sz w:val="20"/>
                <w:szCs w:val="20"/>
              </w:rPr>
              <w:t>2019年度本部门年初预算数为1745.06万元，预算调整数为2256.13万元，预算调整率为129.29%。由于财政预算不足，年初预算指标过低，造成年度预算追加较多，因此考虑给该项2分。</w:t>
            </w:r>
          </w:p>
        </w:tc>
        <w:tc>
          <w:tcPr>
            <w:tcW w:w="819" w:type="dxa"/>
            <w:gridSpan w:val="2"/>
            <w:tcBorders>
              <w:tl2br w:val="nil"/>
              <w:tr2bl w:val="nil"/>
            </w:tcBorders>
            <w:shd w:val="clear" w:color="auto" w:fill="auto"/>
            <w:vAlign w:val="center"/>
          </w:tcPr>
          <w:p w14:paraId="6F544EF1">
            <w:pPr>
              <w:jc w:val="center"/>
              <w:rPr>
                <w:rFonts w:ascii="仿宋" w:hAnsi="仿宋" w:eastAsia="仿宋"/>
                <w:b/>
                <w:bCs/>
                <w:sz w:val="20"/>
                <w:szCs w:val="20"/>
              </w:rPr>
            </w:pPr>
            <w:r>
              <w:rPr>
                <w:rFonts w:ascii="仿宋" w:hAnsi="仿宋" w:eastAsia="仿宋"/>
                <w:b/>
                <w:bCs/>
                <w:sz w:val="20"/>
                <w:szCs w:val="20"/>
              </w:rPr>
              <w:t>4</w:t>
            </w:r>
          </w:p>
        </w:tc>
      </w:tr>
      <w:tr w14:paraId="344F4869">
        <w:tblPrEx>
          <w:tblBorders>
            <w:top w:val="single" w:color="002060" w:sz="12" w:space="0"/>
            <w:left w:val="single" w:color="002060" w:sz="12" w:space="0"/>
            <w:bottom w:val="single" w:color="002060" w:sz="12" w:space="0"/>
            <w:right w:val="single" w:color="002060" w:sz="12" w:space="0"/>
            <w:insideH w:val="single" w:color="002060" w:sz="4" w:space="0"/>
            <w:insideV w:val="single" w:color="002060" w:sz="4" w:space="0"/>
          </w:tblBorders>
          <w:tblCellMar>
            <w:top w:w="15" w:type="dxa"/>
            <w:left w:w="15" w:type="dxa"/>
            <w:bottom w:w="15" w:type="dxa"/>
            <w:right w:w="15" w:type="dxa"/>
          </w:tblCellMar>
        </w:tblPrEx>
        <w:trPr>
          <w:trHeight w:val="1151" w:hRule="atLeast"/>
          <w:jc w:val="center"/>
        </w:trPr>
        <w:tc>
          <w:tcPr>
            <w:tcW w:w="945" w:type="dxa"/>
            <w:vMerge w:val="continue"/>
            <w:tcBorders>
              <w:tl2br w:val="nil"/>
              <w:tr2bl w:val="nil"/>
            </w:tcBorders>
            <w:shd w:val="clear" w:color="auto" w:fill="auto"/>
            <w:vAlign w:val="center"/>
          </w:tcPr>
          <w:p w14:paraId="1F7E0035">
            <w:pPr>
              <w:jc w:val="center"/>
              <w:rPr>
                <w:rFonts w:ascii="仿宋" w:hAnsi="仿宋" w:eastAsia="仿宋" w:cs="楷体"/>
                <w:sz w:val="20"/>
                <w:szCs w:val="20"/>
              </w:rPr>
            </w:pPr>
          </w:p>
        </w:tc>
        <w:tc>
          <w:tcPr>
            <w:tcW w:w="711" w:type="dxa"/>
            <w:vMerge w:val="continue"/>
            <w:tcBorders>
              <w:tl2br w:val="nil"/>
              <w:tr2bl w:val="nil"/>
            </w:tcBorders>
          </w:tcPr>
          <w:p w14:paraId="3FDAB058">
            <w:pPr>
              <w:jc w:val="center"/>
              <w:rPr>
                <w:rFonts w:ascii="仿宋" w:hAnsi="仿宋" w:eastAsia="仿宋" w:cs="楷体"/>
                <w:sz w:val="20"/>
                <w:szCs w:val="20"/>
              </w:rPr>
            </w:pPr>
          </w:p>
        </w:tc>
        <w:tc>
          <w:tcPr>
            <w:tcW w:w="852" w:type="dxa"/>
            <w:vMerge w:val="continue"/>
            <w:tcBorders>
              <w:tl2br w:val="nil"/>
              <w:tr2bl w:val="nil"/>
            </w:tcBorders>
            <w:vAlign w:val="center"/>
          </w:tcPr>
          <w:p w14:paraId="43ABF78F">
            <w:pPr>
              <w:jc w:val="center"/>
              <w:rPr>
                <w:rFonts w:ascii="仿宋" w:hAnsi="仿宋" w:eastAsia="仿宋" w:cs="楷体"/>
                <w:sz w:val="20"/>
                <w:szCs w:val="20"/>
              </w:rPr>
            </w:pPr>
          </w:p>
        </w:tc>
        <w:tc>
          <w:tcPr>
            <w:tcW w:w="853" w:type="dxa"/>
            <w:vMerge w:val="continue"/>
            <w:tcBorders>
              <w:tl2br w:val="nil"/>
              <w:tr2bl w:val="nil"/>
            </w:tcBorders>
            <w:vAlign w:val="center"/>
          </w:tcPr>
          <w:p w14:paraId="37450FC0">
            <w:pPr>
              <w:jc w:val="center"/>
              <w:textAlignment w:val="center"/>
              <w:rPr>
                <w:rFonts w:ascii="仿宋" w:hAnsi="仿宋" w:eastAsia="仿宋" w:cs="楷体"/>
                <w:sz w:val="20"/>
                <w:szCs w:val="20"/>
                <w:lang w:bidi="ar"/>
              </w:rPr>
            </w:pPr>
          </w:p>
        </w:tc>
        <w:tc>
          <w:tcPr>
            <w:tcW w:w="994" w:type="dxa"/>
            <w:tcBorders>
              <w:tl2br w:val="nil"/>
              <w:tr2bl w:val="nil"/>
            </w:tcBorders>
            <w:shd w:val="clear" w:color="auto" w:fill="auto"/>
            <w:vAlign w:val="center"/>
          </w:tcPr>
          <w:p w14:paraId="6F7A1AAE">
            <w:pPr>
              <w:jc w:val="center"/>
              <w:textAlignment w:val="center"/>
              <w:rPr>
                <w:rFonts w:ascii="仿宋" w:hAnsi="仿宋" w:eastAsia="仿宋" w:cs="楷体"/>
                <w:sz w:val="20"/>
                <w:szCs w:val="20"/>
              </w:rPr>
            </w:pPr>
            <w:r>
              <w:rPr>
                <w:rFonts w:hint="eastAsia" w:ascii="仿宋" w:hAnsi="仿宋" w:eastAsia="仿宋"/>
                <w:b/>
                <w:bCs/>
                <w:sz w:val="20"/>
                <w:szCs w:val="20"/>
              </w:rPr>
              <w:t>新建楼堂馆所面积控制率</w:t>
            </w:r>
          </w:p>
        </w:tc>
        <w:tc>
          <w:tcPr>
            <w:tcW w:w="710" w:type="dxa"/>
            <w:gridSpan w:val="2"/>
            <w:tcBorders>
              <w:tl2br w:val="nil"/>
              <w:tr2bl w:val="nil"/>
            </w:tcBorders>
            <w:shd w:val="clear" w:color="auto" w:fill="auto"/>
            <w:vAlign w:val="center"/>
          </w:tcPr>
          <w:p w14:paraId="3A5E6E90">
            <w:pPr>
              <w:jc w:val="center"/>
              <w:textAlignment w:val="center"/>
              <w:rPr>
                <w:rFonts w:ascii="仿宋" w:hAnsi="仿宋" w:eastAsia="仿宋" w:cs="楷体"/>
                <w:b/>
                <w:bCs/>
                <w:sz w:val="20"/>
                <w:szCs w:val="20"/>
                <w:lang w:bidi="ar"/>
              </w:rPr>
            </w:pPr>
            <w:r>
              <w:rPr>
                <w:rFonts w:hint="eastAsia" w:ascii="仿宋" w:hAnsi="仿宋" w:eastAsia="仿宋"/>
                <w:b/>
                <w:bCs/>
                <w:sz w:val="20"/>
                <w:szCs w:val="20"/>
              </w:rPr>
              <w:t>1分</w:t>
            </w:r>
          </w:p>
        </w:tc>
        <w:tc>
          <w:tcPr>
            <w:tcW w:w="2717" w:type="dxa"/>
            <w:tcBorders>
              <w:tl2br w:val="nil"/>
              <w:tr2bl w:val="nil"/>
            </w:tcBorders>
            <w:shd w:val="clear" w:color="auto" w:fill="auto"/>
            <w:vAlign w:val="center"/>
          </w:tcPr>
          <w:p w14:paraId="53C44CC6">
            <w:pPr>
              <w:jc w:val="both"/>
              <w:textAlignment w:val="center"/>
              <w:rPr>
                <w:rFonts w:ascii="仿宋" w:hAnsi="仿宋" w:eastAsia="仿宋" w:cs="楷体"/>
                <w:sz w:val="20"/>
                <w:szCs w:val="20"/>
              </w:rPr>
            </w:pPr>
            <w:r>
              <w:rPr>
                <w:rFonts w:hint="eastAsia" w:ascii="仿宋" w:hAnsi="仿宋" w:eastAsia="仿宋"/>
                <w:sz w:val="20"/>
                <w:szCs w:val="20"/>
              </w:rPr>
              <w:t>100%以下（含）计满分，每超出5%扣2分，扣完为止。没有楼堂馆所项目的部门按满分计算。</w:t>
            </w:r>
          </w:p>
        </w:tc>
        <w:tc>
          <w:tcPr>
            <w:tcW w:w="2559" w:type="dxa"/>
            <w:tcBorders>
              <w:tl2br w:val="nil"/>
              <w:tr2bl w:val="nil"/>
            </w:tcBorders>
            <w:shd w:val="clear" w:color="auto" w:fill="auto"/>
            <w:vAlign w:val="center"/>
          </w:tcPr>
          <w:p w14:paraId="2CC22631">
            <w:pPr>
              <w:textAlignment w:val="center"/>
              <w:rPr>
                <w:rFonts w:ascii="仿宋" w:hAnsi="仿宋" w:eastAsia="仿宋" w:cs="楷体"/>
                <w:sz w:val="20"/>
                <w:szCs w:val="20"/>
              </w:rPr>
            </w:pPr>
            <w:r>
              <w:rPr>
                <w:rFonts w:hint="eastAsia" w:ascii="仿宋" w:hAnsi="仿宋" w:eastAsia="仿宋"/>
                <w:sz w:val="20"/>
                <w:szCs w:val="20"/>
              </w:rPr>
              <w:t>楼堂馆所面积控制率=实际建设面积/批准建设面积X100%，该指标以2016年完工的新建楼堂馆所为评价内容。</w:t>
            </w:r>
          </w:p>
        </w:tc>
        <w:tc>
          <w:tcPr>
            <w:tcW w:w="3065" w:type="dxa"/>
            <w:tcBorders>
              <w:tl2br w:val="nil"/>
              <w:tr2bl w:val="nil"/>
            </w:tcBorders>
            <w:shd w:val="clear" w:color="auto" w:fill="auto"/>
          </w:tcPr>
          <w:p w14:paraId="2F3FEC9C">
            <w:pPr>
              <w:rPr>
                <w:rFonts w:ascii="仿宋" w:hAnsi="仿宋" w:eastAsia="仿宋"/>
                <w:sz w:val="20"/>
                <w:szCs w:val="20"/>
              </w:rPr>
            </w:pPr>
            <w:r>
              <w:rPr>
                <w:rFonts w:hint="eastAsia" w:ascii="仿宋" w:hAnsi="仿宋" w:eastAsia="仿宋"/>
              </w:rPr>
              <w:t>2019年本部门无楼堂馆所项目</w:t>
            </w:r>
          </w:p>
        </w:tc>
        <w:tc>
          <w:tcPr>
            <w:tcW w:w="819" w:type="dxa"/>
            <w:gridSpan w:val="2"/>
            <w:tcBorders>
              <w:tl2br w:val="nil"/>
              <w:tr2bl w:val="nil"/>
            </w:tcBorders>
            <w:shd w:val="clear" w:color="auto" w:fill="auto"/>
            <w:vAlign w:val="center"/>
          </w:tcPr>
          <w:p w14:paraId="4264E919">
            <w:pPr>
              <w:jc w:val="center"/>
              <w:rPr>
                <w:rFonts w:ascii="仿宋" w:hAnsi="仿宋" w:eastAsia="仿宋"/>
                <w:b/>
                <w:bCs/>
                <w:sz w:val="20"/>
                <w:szCs w:val="20"/>
              </w:rPr>
            </w:pPr>
            <w:r>
              <w:rPr>
                <w:rFonts w:hint="eastAsia" w:ascii="仿宋" w:hAnsi="仿宋" w:eastAsia="仿宋"/>
                <w:b/>
                <w:bCs/>
                <w:sz w:val="20"/>
                <w:szCs w:val="20"/>
              </w:rPr>
              <w:t>1</w:t>
            </w:r>
          </w:p>
        </w:tc>
      </w:tr>
      <w:tr w14:paraId="5BEC02E0">
        <w:tblPrEx>
          <w:tblBorders>
            <w:top w:val="single" w:color="002060" w:sz="12" w:space="0"/>
            <w:left w:val="single" w:color="002060" w:sz="12" w:space="0"/>
            <w:bottom w:val="single" w:color="002060" w:sz="12" w:space="0"/>
            <w:right w:val="single" w:color="002060" w:sz="12" w:space="0"/>
            <w:insideH w:val="single" w:color="002060" w:sz="4" w:space="0"/>
            <w:insideV w:val="single" w:color="002060" w:sz="4" w:space="0"/>
          </w:tblBorders>
          <w:tblCellMar>
            <w:top w:w="15" w:type="dxa"/>
            <w:left w:w="15" w:type="dxa"/>
            <w:bottom w:w="15" w:type="dxa"/>
            <w:right w:w="15" w:type="dxa"/>
          </w:tblCellMar>
        </w:tblPrEx>
        <w:trPr>
          <w:trHeight w:val="767" w:hRule="atLeast"/>
          <w:jc w:val="center"/>
        </w:trPr>
        <w:tc>
          <w:tcPr>
            <w:tcW w:w="945" w:type="dxa"/>
            <w:vMerge w:val="continue"/>
            <w:tcBorders>
              <w:tl2br w:val="nil"/>
              <w:tr2bl w:val="nil"/>
            </w:tcBorders>
            <w:shd w:val="clear" w:color="auto" w:fill="auto"/>
            <w:vAlign w:val="center"/>
          </w:tcPr>
          <w:p w14:paraId="6099C64D">
            <w:pPr>
              <w:jc w:val="center"/>
              <w:rPr>
                <w:rFonts w:ascii="仿宋" w:hAnsi="仿宋" w:eastAsia="仿宋" w:cs="楷体"/>
                <w:sz w:val="20"/>
                <w:szCs w:val="20"/>
              </w:rPr>
            </w:pPr>
          </w:p>
        </w:tc>
        <w:tc>
          <w:tcPr>
            <w:tcW w:w="711" w:type="dxa"/>
            <w:vMerge w:val="continue"/>
            <w:tcBorders>
              <w:tl2br w:val="nil"/>
              <w:tr2bl w:val="nil"/>
            </w:tcBorders>
          </w:tcPr>
          <w:p w14:paraId="06594FDE">
            <w:pPr>
              <w:jc w:val="center"/>
              <w:rPr>
                <w:rFonts w:ascii="仿宋" w:hAnsi="仿宋" w:eastAsia="仿宋" w:cs="楷体"/>
                <w:sz w:val="20"/>
                <w:szCs w:val="20"/>
              </w:rPr>
            </w:pPr>
          </w:p>
        </w:tc>
        <w:tc>
          <w:tcPr>
            <w:tcW w:w="852" w:type="dxa"/>
            <w:vMerge w:val="continue"/>
            <w:tcBorders>
              <w:tl2br w:val="nil"/>
              <w:tr2bl w:val="nil"/>
            </w:tcBorders>
            <w:vAlign w:val="center"/>
          </w:tcPr>
          <w:p w14:paraId="2B59AD99">
            <w:pPr>
              <w:jc w:val="center"/>
              <w:rPr>
                <w:rFonts w:ascii="仿宋" w:hAnsi="仿宋" w:eastAsia="仿宋" w:cs="楷体"/>
                <w:sz w:val="20"/>
                <w:szCs w:val="20"/>
              </w:rPr>
            </w:pPr>
          </w:p>
        </w:tc>
        <w:tc>
          <w:tcPr>
            <w:tcW w:w="853" w:type="dxa"/>
            <w:vMerge w:val="continue"/>
            <w:tcBorders>
              <w:tl2br w:val="nil"/>
              <w:tr2bl w:val="nil"/>
            </w:tcBorders>
            <w:vAlign w:val="center"/>
          </w:tcPr>
          <w:p w14:paraId="2A659808">
            <w:pPr>
              <w:jc w:val="center"/>
              <w:textAlignment w:val="center"/>
              <w:rPr>
                <w:rFonts w:ascii="仿宋" w:hAnsi="仿宋" w:eastAsia="仿宋" w:cs="楷体"/>
                <w:sz w:val="20"/>
                <w:szCs w:val="20"/>
                <w:lang w:bidi="ar"/>
              </w:rPr>
            </w:pPr>
          </w:p>
        </w:tc>
        <w:tc>
          <w:tcPr>
            <w:tcW w:w="994" w:type="dxa"/>
            <w:tcBorders>
              <w:tl2br w:val="nil"/>
              <w:tr2bl w:val="nil"/>
            </w:tcBorders>
            <w:shd w:val="clear" w:color="auto" w:fill="auto"/>
            <w:vAlign w:val="center"/>
          </w:tcPr>
          <w:p w14:paraId="16862F65">
            <w:pPr>
              <w:jc w:val="center"/>
              <w:textAlignment w:val="center"/>
              <w:rPr>
                <w:rFonts w:ascii="仿宋" w:hAnsi="仿宋" w:eastAsia="仿宋" w:cs="楷体"/>
                <w:sz w:val="20"/>
                <w:szCs w:val="20"/>
              </w:rPr>
            </w:pPr>
            <w:r>
              <w:rPr>
                <w:rFonts w:hint="eastAsia" w:ascii="仿宋" w:hAnsi="仿宋" w:eastAsia="仿宋"/>
                <w:b/>
                <w:bCs/>
                <w:sz w:val="20"/>
                <w:szCs w:val="20"/>
              </w:rPr>
              <w:t>新建楼堂馆所投资概算控制率</w:t>
            </w:r>
          </w:p>
        </w:tc>
        <w:tc>
          <w:tcPr>
            <w:tcW w:w="710" w:type="dxa"/>
            <w:gridSpan w:val="2"/>
            <w:tcBorders>
              <w:tl2br w:val="nil"/>
              <w:tr2bl w:val="nil"/>
            </w:tcBorders>
            <w:shd w:val="clear" w:color="auto" w:fill="auto"/>
            <w:vAlign w:val="center"/>
          </w:tcPr>
          <w:p w14:paraId="34D4E9EB">
            <w:pPr>
              <w:jc w:val="center"/>
              <w:textAlignment w:val="center"/>
              <w:rPr>
                <w:rFonts w:ascii="仿宋" w:hAnsi="仿宋" w:eastAsia="仿宋" w:cs="楷体"/>
                <w:b/>
                <w:bCs/>
                <w:sz w:val="20"/>
                <w:szCs w:val="20"/>
                <w:lang w:bidi="ar"/>
              </w:rPr>
            </w:pPr>
            <w:r>
              <w:rPr>
                <w:rFonts w:hint="eastAsia" w:ascii="仿宋" w:hAnsi="仿宋" w:eastAsia="仿宋"/>
                <w:b/>
                <w:bCs/>
                <w:sz w:val="20"/>
                <w:szCs w:val="20"/>
              </w:rPr>
              <w:t>1分</w:t>
            </w:r>
          </w:p>
        </w:tc>
        <w:tc>
          <w:tcPr>
            <w:tcW w:w="2717" w:type="dxa"/>
            <w:tcBorders>
              <w:tl2br w:val="nil"/>
              <w:tr2bl w:val="nil"/>
            </w:tcBorders>
            <w:shd w:val="clear" w:color="auto" w:fill="auto"/>
            <w:vAlign w:val="center"/>
          </w:tcPr>
          <w:p w14:paraId="671EA6FF">
            <w:pPr>
              <w:jc w:val="distribute"/>
              <w:textAlignment w:val="center"/>
              <w:rPr>
                <w:rFonts w:ascii="仿宋" w:hAnsi="仿宋" w:eastAsia="仿宋" w:cs="楷体"/>
                <w:sz w:val="20"/>
                <w:szCs w:val="20"/>
              </w:rPr>
            </w:pPr>
            <w:r>
              <w:rPr>
                <w:rFonts w:hint="eastAsia" w:ascii="仿宋" w:hAnsi="仿宋" w:eastAsia="仿宋"/>
                <w:sz w:val="20"/>
                <w:szCs w:val="20"/>
              </w:rPr>
              <w:t>100%以下（含）计满分，每超出5%扣2分，扣完为止。</w:t>
            </w:r>
          </w:p>
        </w:tc>
        <w:tc>
          <w:tcPr>
            <w:tcW w:w="2559" w:type="dxa"/>
            <w:tcBorders>
              <w:tl2br w:val="nil"/>
              <w:tr2bl w:val="nil"/>
            </w:tcBorders>
            <w:shd w:val="clear" w:color="auto" w:fill="auto"/>
            <w:vAlign w:val="center"/>
          </w:tcPr>
          <w:p w14:paraId="1DF9818B">
            <w:pPr>
              <w:textAlignment w:val="center"/>
              <w:rPr>
                <w:rFonts w:ascii="仿宋" w:hAnsi="仿宋" w:eastAsia="仿宋" w:cs="楷体"/>
                <w:sz w:val="20"/>
                <w:szCs w:val="20"/>
              </w:rPr>
            </w:pPr>
            <w:r>
              <w:rPr>
                <w:rFonts w:hint="eastAsia" w:ascii="仿宋" w:hAnsi="仿宋" w:eastAsia="仿宋"/>
                <w:sz w:val="20"/>
                <w:szCs w:val="20"/>
              </w:rPr>
              <w:t>楼堂馆所投资预算调整率=实际投资金额/批准投资金额X100%，该指标以2015年完工的新建楼堂馆所为评价内容。</w:t>
            </w:r>
          </w:p>
        </w:tc>
        <w:tc>
          <w:tcPr>
            <w:tcW w:w="3065" w:type="dxa"/>
            <w:tcBorders>
              <w:tl2br w:val="nil"/>
              <w:tr2bl w:val="nil"/>
            </w:tcBorders>
            <w:shd w:val="clear" w:color="auto" w:fill="auto"/>
          </w:tcPr>
          <w:p w14:paraId="07EB8379">
            <w:pPr>
              <w:rPr>
                <w:rFonts w:ascii="仿宋" w:hAnsi="仿宋" w:eastAsia="仿宋"/>
                <w:sz w:val="20"/>
                <w:szCs w:val="20"/>
              </w:rPr>
            </w:pPr>
            <w:r>
              <w:rPr>
                <w:rFonts w:hint="eastAsia" w:ascii="仿宋" w:hAnsi="仿宋" w:eastAsia="仿宋"/>
              </w:rPr>
              <w:t>2019年本部门无楼堂馆所项目</w:t>
            </w:r>
          </w:p>
        </w:tc>
        <w:tc>
          <w:tcPr>
            <w:tcW w:w="819" w:type="dxa"/>
            <w:gridSpan w:val="2"/>
            <w:tcBorders>
              <w:tl2br w:val="nil"/>
              <w:tr2bl w:val="nil"/>
            </w:tcBorders>
            <w:shd w:val="clear" w:color="auto" w:fill="auto"/>
            <w:vAlign w:val="center"/>
          </w:tcPr>
          <w:p w14:paraId="711F617E">
            <w:pPr>
              <w:jc w:val="center"/>
              <w:rPr>
                <w:rFonts w:ascii="仿宋" w:hAnsi="仿宋" w:eastAsia="仿宋"/>
                <w:b/>
                <w:bCs/>
                <w:sz w:val="20"/>
                <w:szCs w:val="20"/>
              </w:rPr>
            </w:pPr>
            <w:r>
              <w:rPr>
                <w:rFonts w:hint="eastAsia" w:ascii="仿宋" w:hAnsi="仿宋" w:eastAsia="仿宋"/>
                <w:b/>
                <w:bCs/>
                <w:sz w:val="20"/>
                <w:szCs w:val="20"/>
              </w:rPr>
              <w:t>1</w:t>
            </w:r>
          </w:p>
        </w:tc>
      </w:tr>
      <w:tr w14:paraId="2A3C5DA9">
        <w:tblPrEx>
          <w:tblBorders>
            <w:top w:val="single" w:color="002060" w:sz="12" w:space="0"/>
            <w:left w:val="single" w:color="002060" w:sz="12" w:space="0"/>
            <w:bottom w:val="single" w:color="002060" w:sz="12" w:space="0"/>
            <w:right w:val="single" w:color="002060" w:sz="12" w:space="0"/>
            <w:insideH w:val="single" w:color="002060" w:sz="4" w:space="0"/>
            <w:insideV w:val="single" w:color="002060" w:sz="4" w:space="0"/>
          </w:tblBorders>
          <w:tblCellMar>
            <w:top w:w="15" w:type="dxa"/>
            <w:left w:w="15" w:type="dxa"/>
            <w:bottom w:w="15" w:type="dxa"/>
            <w:right w:w="15" w:type="dxa"/>
          </w:tblCellMar>
        </w:tblPrEx>
        <w:trPr>
          <w:trHeight w:val="1534" w:hRule="atLeast"/>
          <w:jc w:val="center"/>
        </w:trPr>
        <w:tc>
          <w:tcPr>
            <w:tcW w:w="945" w:type="dxa"/>
            <w:vMerge w:val="continue"/>
            <w:tcBorders>
              <w:tl2br w:val="nil"/>
              <w:tr2bl w:val="nil"/>
            </w:tcBorders>
            <w:shd w:val="clear" w:color="auto" w:fill="auto"/>
            <w:vAlign w:val="center"/>
          </w:tcPr>
          <w:p w14:paraId="08373EFE">
            <w:pPr>
              <w:jc w:val="center"/>
              <w:rPr>
                <w:rFonts w:ascii="仿宋" w:hAnsi="仿宋" w:eastAsia="仿宋" w:cs="楷体"/>
                <w:sz w:val="20"/>
                <w:szCs w:val="20"/>
              </w:rPr>
            </w:pPr>
          </w:p>
        </w:tc>
        <w:tc>
          <w:tcPr>
            <w:tcW w:w="711" w:type="dxa"/>
            <w:vMerge w:val="continue"/>
            <w:tcBorders>
              <w:tl2br w:val="nil"/>
              <w:tr2bl w:val="nil"/>
            </w:tcBorders>
          </w:tcPr>
          <w:p w14:paraId="4A78542A">
            <w:pPr>
              <w:jc w:val="center"/>
              <w:textAlignment w:val="center"/>
              <w:rPr>
                <w:rFonts w:ascii="仿宋" w:hAnsi="仿宋" w:eastAsia="仿宋" w:cs="楷体"/>
                <w:sz w:val="20"/>
                <w:szCs w:val="20"/>
                <w:lang w:bidi="ar"/>
              </w:rPr>
            </w:pPr>
          </w:p>
        </w:tc>
        <w:tc>
          <w:tcPr>
            <w:tcW w:w="852" w:type="dxa"/>
            <w:vMerge w:val="restart"/>
            <w:tcBorders>
              <w:tl2br w:val="nil"/>
              <w:tr2bl w:val="nil"/>
            </w:tcBorders>
            <w:shd w:val="clear" w:color="auto" w:fill="auto"/>
            <w:vAlign w:val="center"/>
          </w:tcPr>
          <w:p w14:paraId="0541AA73">
            <w:pPr>
              <w:jc w:val="center"/>
              <w:rPr>
                <w:rFonts w:ascii="仿宋" w:hAnsi="仿宋" w:eastAsia="仿宋"/>
                <w:b/>
                <w:bCs/>
                <w:sz w:val="20"/>
                <w:szCs w:val="20"/>
              </w:rPr>
            </w:pPr>
            <w:r>
              <w:rPr>
                <w:rFonts w:hint="eastAsia" w:ascii="仿宋" w:hAnsi="仿宋" w:eastAsia="仿宋"/>
                <w:b/>
                <w:bCs/>
                <w:sz w:val="20"/>
                <w:szCs w:val="20"/>
              </w:rPr>
              <w:t>预算管理</w:t>
            </w:r>
          </w:p>
        </w:tc>
        <w:tc>
          <w:tcPr>
            <w:tcW w:w="853" w:type="dxa"/>
            <w:vMerge w:val="restart"/>
            <w:tcBorders>
              <w:tl2br w:val="nil"/>
              <w:tr2bl w:val="nil"/>
            </w:tcBorders>
            <w:shd w:val="clear" w:color="auto" w:fill="auto"/>
            <w:vAlign w:val="center"/>
          </w:tcPr>
          <w:p w14:paraId="4334B36D">
            <w:pPr>
              <w:jc w:val="center"/>
              <w:rPr>
                <w:rFonts w:ascii="仿宋" w:hAnsi="仿宋" w:eastAsia="仿宋"/>
                <w:b/>
                <w:bCs/>
                <w:sz w:val="20"/>
                <w:szCs w:val="20"/>
              </w:rPr>
            </w:pPr>
            <w:r>
              <w:rPr>
                <w:rFonts w:hint="eastAsia" w:ascii="仿宋" w:hAnsi="仿宋" w:eastAsia="仿宋"/>
                <w:b/>
                <w:bCs/>
                <w:sz w:val="20"/>
                <w:szCs w:val="20"/>
              </w:rPr>
              <w:t>41分</w:t>
            </w:r>
          </w:p>
        </w:tc>
        <w:tc>
          <w:tcPr>
            <w:tcW w:w="994" w:type="dxa"/>
            <w:tcBorders>
              <w:tl2br w:val="nil"/>
              <w:tr2bl w:val="nil"/>
            </w:tcBorders>
            <w:shd w:val="clear" w:color="auto" w:fill="auto"/>
            <w:vAlign w:val="center"/>
          </w:tcPr>
          <w:p w14:paraId="57D43889">
            <w:pPr>
              <w:jc w:val="center"/>
              <w:rPr>
                <w:rFonts w:ascii="仿宋" w:hAnsi="仿宋" w:eastAsia="仿宋"/>
                <w:b/>
                <w:bCs/>
                <w:sz w:val="20"/>
                <w:szCs w:val="20"/>
              </w:rPr>
            </w:pPr>
            <w:r>
              <w:rPr>
                <w:rFonts w:hint="eastAsia" w:ascii="仿宋" w:hAnsi="仿宋" w:eastAsia="仿宋"/>
                <w:b/>
                <w:bCs/>
                <w:sz w:val="20"/>
                <w:szCs w:val="20"/>
              </w:rPr>
              <w:t>公用经费控制率</w:t>
            </w:r>
          </w:p>
        </w:tc>
        <w:tc>
          <w:tcPr>
            <w:tcW w:w="710" w:type="dxa"/>
            <w:gridSpan w:val="2"/>
            <w:tcBorders>
              <w:tl2br w:val="nil"/>
              <w:tr2bl w:val="nil"/>
            </w:tcBorders>
            <w:shd w:val="clear" w:color="auto" w:fill="auto"/>
            <w:vAlign w:val="center"/>
          </w:tcPr>
          <w:p w14:paraId="0389B4BE">
            <w:pPr>
              <w:jc w:val="center"/>
              <w:rPr>
                <w:rFonts w:ascii="仿宋" w:hAnsi="仿宋" w:eastAsia="仿宋"/>
                <w:b/>
                <w:bCs/>
                <w:sz w:val="20"/>
                <w:szCs w:val="20"/>
              </w:rPr>
            </w:pPr>
            <w:r>
              <w:rPr>
                <w:rFonts w:hint="eastAsia" w:ascii="仿宋" w:hAnsi="仿宋" w:eastAsia="仿宋"/>
                <w:b/>
                <w:bCs/>
                <w:sz w:val="20"/>
                <w:szCs w:val="20"/>
              </w:rPr>
              <w:t>8分</w:t>
            </w:r>
          </w:p>
        </w:tc>
        <w:tc>
          <w:tcPr>
            <w:tcW w:w="2717" w:type="dxa"/>
            <w:tcBorders>
              <w:tl2br w:val="nil"/>
              <w:tr2bl w:val="nil"/>
            </w:tcBorders>
            <w:shd w:val="clear" w:color="auto" w:fill="auto"/>
            <w:vAlign w:val="center"/>
          </w:tcPr>
          <w:p w14:paraId="54E78FC0">
            <w:pPr>
              <w:rPr>
                <w:rFonts w:ascii="仿宋" w:hAnsi="仿宋" w:eastAsia="仿宋"/>
                <w:sz w:val="20"/>
                <w:szCs w:val="20"/>
              </w:rPr>
            </w:pPr>
            <w:r>
              <w:rPr>
                <w:rFonts w:hint="eastAsia" w:ascii="仿宋" w:hAnsi="仿宋" w:eastAsia="仿宋"/>
                <w:sz w:val="20"/>
                <w:szCs w:val="20"/>
              </w:rPr>
              <w:t>100%以下（含）计满分，每超出1%扣1分，扣完为止。</w:t>
            </w:r>
          </w:p>
        </w:tc>
        <w:tc>
          <w:tcPr>
            <w:tcW w:w="2559" w:type="dxa"/>
            <w:tcBorders>
              <w:tl2br w:val="nil"/>
              <w:tr2bl w:val="nil"/>
            </w:tcBorders>
            <w:shd w:val="clear" w:color="auto" w:fill="auto"/>
            <w:vAlign w:val="center"/>
          </w:tcPr>
          <w:p w14:paraId="52829177">
            <w:pPr>
              <w:rPr>
                <w:rFonts w:ascii="仿宋" w:hAnsi="仿宋" w:eastAsia="仿宋"/>
                <w:sz w:val="20"/>
                <w:szCs w:val="20"/>
              </w:rPr>
            </w:pPr>
            <w:r>
              <w:rPr>
                <w:rFonts w:hint="eastAsia" w:ascii="仿宋" w:hAnsi="仿宋" w:eastAsia="仿宋"/>
                <w:sz w:val="20"/>
                <w:szCs w:val="20"/>
              </w:rPr>
              <w:t>公用经费控制率=（实际支出公用经费总额/预算安排公用经费总额）X100%，公用经费支出是指部门基本支出中一般商品和服务支出。</w:t>
            </w:r>
          </w:p>
        </w:tc>
        <w:tc>
          <w:tcPr>
            <w:tcW w:w="3065" w:type="dxa"/>
            <w:tcBorders>
              <w:tl2br w:val="nil"/>
              <w:tr2bl w:val="nil"/>
            </w:tcBorders>
            <w:shd w:val="clear" w:color="auto" w:fill="auto"/>
          </w:tcPr>
          <w:p w14:paraId="76135E77">
            <w:pPr>
              <w:jc w:val="both"/>
              <w:rPr>
                <w:rFonts w:ascii="仿宋" w:hAnsi="仿宋" w:eastAsia="仿宋"/>
                <w:sz w:val="20"/>
                <w:szCs w:val="20"/>
              </w:rPr>
            </w:pPr>
            <w:r>
              <w:rPr>
                <w:rFonts w:hint="eastAsia" w:ascii="仿宋" w:hAnsi="仿宋" w:eastAsia="仿宋"/>
                <w:sz w:val="20"/>
                <w:szCs w:val="20"/>
              </w:rPr>
              <w:t>2019本部门预算安排公用经费总额290.29万元，实际支出公用经费总额807.22万元。公用经费控制率为278.07%。今年因年度预算安排较2018年减少经费166.78万元，同时本年其他商品支出较上年度增加334.45万元。考虑以上因素影响。</w:t>
            </w:r>
          </w:p>
        </w:tc>
        <w:tc>
          <w:tcPr>
            <w:tcW w:w="819" w:type="dxa"/>
            <w:gridSpan w:val="2"/>
            <w:tcBorders>
              <w:tl2br w:val="nil"/>
              <w:tr2bl w:val="nil"/>
            </w:tcBorders>
            <w:shd w:val="clear" w:color="auto" w:fill="auto"/>
            <w:vAlign w:val="center"/>
          </w:tcPr>
          <w:p w14:paraId="601BEC12">
            <w:pPr>
              <w:jc w:val="center"/>
              <w:rPr>
                <w:rFonts w:ascii="仿宋" w:hAnsi="仿宋" w:eastAsia="仿宋"/>
                <w:b/>
                <w:bCs/>
                <w:sz w:val="20"/>
                <w:szCs w:val="20"/>
              </w:rPr>
            </w:pPr>
            <w:r>
              <w:rPr>
                <w:rFonts w:ascii="仿宋" w:hAnsi="仿宋" w:eastAsia="仿宋"/>
                <w:b/>
                <w:bCs/>
                <w:sz w:val="20"/>
                <w:szCs w:val="20"/>
              </w:rPr>
              <w:t>2</w:t>
            </w:r>
          </w:p>
        </w:tc>
      </w:tr>
      <w:tr w14:paraId="4E49A279">
        <w:tblPrEx>
          <w:tblBorders>
            <w:top w:val="single" w:color="002060" w:sz="12" w:space="0"/>
            <w:left w:val="single" w:color="002060" w:sz="12" w:space="0"/>
            <w:bottom w:val="single" w:color="002060" w:sz="12" w:space="0"/>
            <w:right w:val="single" w:color="002060" w:sz="12" w:space="0"/>
            <w:insideH w:val="single" w:color="002060" w:sz="4" w:space="0"/>
            <w:insideV w:val="single" w:color="002060" w:sz="4" w:space="0"/>
          </w:tblBorders>
          <w:tblCellMar>
            <w:top w:w="15" w:type="dxa"/>
            <w:left w:w="15" w:type="dxa"/>
            <w:bottom w:w="15" w:type="dxa"/>
            <w:right w:w="15" w:type="dxa"/>
          </w:tblCellMar>
        </w:tblPrEx>
        <w:trPr>
          <w:trHeight w:val="1534" w:hRule="atLeast"/>
          <w:jc w:val="center"/>
        </w:trPr>
        <w:tc>
          <w:tcPr>
            <w:tcW w:w="945" w:type="dxa"/>
            <w:vMerge w:val="continue"/>
            <w:tcBorders>
              <w:tl2br w:val="nil"/>
              <w:tr2bl w:val="nil"/>
            </w:tcBorders>
            <w:shd w:val="clear" w:color="auto" w:fill="auto"/>
            <w:vAlign w:val="center"/>
          </w:tcPr>
          <w:p w14:paraId="68E1DE2E">
            <w:pPr>
              <w:jc w:val="center"/>
              <w:rPr>
                <w:rFonts w:ascii="仿宋" w:hAnsi="仿宋" w:eastAsia="仿宋" w:cs="楷体"/>
                <w:sz w:val="20"/>
                <w:szCs w:val="20"/>
              </w:rPr>
            </w:pPr>
          </w:p>
        </w:tc>
        <w:tc>
          <w:tcPr>
            <w:tcW w:w="711" w:type="dxa"/>
            <w:vMerge w:val="continue"/>
            <w:tcBorders>
              <w:tl2br w:val="nil"/>
              <w:tr2bl w:val="nil"/>
            </w:tcBorders>
          </w:tcPr>
          <w:p w14:paraId="3C1576FC">
            <w:pPr>
              <w:jc w:val="center"/>
              <w:rPr>
                <w:rFonts w:ascii="仿宋" w:hAnsi="仿宋" w:eastAsia="仿宋" w:cs="楷体"/>
                <w:sz w:val="20"/>
                <w:szCs w:val="20"/>
              </w:rPr>
            </w:pPr>
          </w:p>
        </w:tc>
        <w:tc>
          <w:tcPr>
            <w:tcW w:w="852" w:type="dxa"/>
            <w:vMerge w:val="continue"/>
            <w:tcBorders>
              <w:tl2br w:val="nil"/>
              <w:tr2bl w:val="nil"/>
            </w:tcBorders>
            <w:vAlign w:val="center"/>
          </w:tcPr>
          <w:p w14:paraId="1E826715">
            <w:pPr>
              <w:jc w:val="center"/>
              <w:rPr>
                <w:rFonts w:ascii="仿宋" w:hAnsi="仿宋" w:eastAsia="仿宋" w:cs="楷体"/>
                <w:sz w:val="20"/>
                <w:szCs w:val="20"/>
              </w:rPr>
            </w:pPr>
          </w:p>
        </w:tc>
        <w:tc>
          <w:tcPr>
            <w:tcW w:w="853" w:type="dxa"/>
            <w:vMerge w:val="continue"/>
            <w:tcBorders>
              <w:tl2br w:val="nil"/>
              <w:tr2bl w:val="nil"/>
            </w:tcBorders>
            <w:vAlign w:val="center"/>
          </w:tcPr>
          <w:p w14:paraId="0BB959B0">
            <w:pPr>
              <w:jc w:val="center"/>
              <w:textAlignment w:val="center"/>
              <w:rPr>
                <w:rFonts w:ascii="仿宋" w:hAnsi="仿宋" w:eastAsia="仿宋" w:cs="楷体"/>
                <w:sz w:val="20"/>
                <w:szCs w:val="20"/>
                <w:lang w:bidi="ar"/>
              </w:rPr>
            </w:pPr>
          </w:p>
        </w:tc>
        <w:tc>
          <w:tcPr>
            <w:tcW w:w="994" w:type="dxa"/>
            <w:tcBorders>
              <w:tl2br w:val="nil"/>
              <w:tr2bl w:val="nil"/>
            </w:tcBorders>
            <w:shd w:val="clear" w:color="auto" w:fill="auto"/>
            <w:vAlign w:val="center"/>
          </w:tcPr>
          <w:p w14:paraId="60B26C3C">
            <w:pPr>
              <w:jc w:val="center"/>
              <w:textAlignment w:val="center"/>
              <w:rPr>
                <w:rFonts w:ascii="仿宋" w:hAnsi="仿宋" w:eastAsia="仿宋" w:cs="楷体"/>
                <w:sz w:val="20"/>
                <w:szCs w:val="20"/>
              </w:rPr>
            </w:pPr>
            <w:r>
              <w:rPr>
                <w:rFonts w:hint="eastAsia" w:ascii="仿宋" w:hAnsi="仿宋" w:eastAsia="仿宋"/>
                <w:b/>
                <w:bCs/>
                <w:sz w:val="20"/>
                <w:szCs w:val="20"/>
              </w:rPr>
              <w:t>“三公经费”控制率</w:t>
            </w:r>
          </w:p>
        </w:tc>
        <w:tc>
          <w:tcPr>
            <w:tcW w:w="710" w:type="dxa"/>
            <w:gridSpan w:val="2"/>
            <w:tcBorders>
              <w:tl2br w:val="nil"/>
              <w:tr2bl w:val="nil"/>
            </w:tcBorders>
            <w:shd w:val="clear" w:color="auto" w:fill="auto"/>
            <w:vAlign w:val="center"/>
          </w:tcPr>
          <w:p w14:paraId="37EF1596">
            <w:pPr>
              <w:jc w:val="center"/>
              <w:textAlignment w:val="center"/>
              <w:rPr>
                <w:rFonts w:ascii="仿宋" w:hAnsi="仿宋" w:eastAsia="仿宋" w:cs="楷体"/>
                <w:sz w:val="20"/>
                <w:szCs w:val="20"/>
                <w:lang w:bidi="ar"/>
              </w:rPr>
            </w:pPr>
            <w:r>
              <w:rPr>
                <w:rFonts w:hint="eastAsia" w:ascii="仿宋" w:hAnsi="仿宋" w:eastAsia="仿宋"/>
                <w:b/>
                <w:bCs/>
                <w:sz w:val="20"/>
                <w:szCs w:val="20"/>
              </w:rPr>
              <w:t>8分</w:t>
            </w:r>
          </w:p>
        </w:tc>
        <w:tc>
          <w:tcPr>
            <w:tcW w:w="2717" w:type="dxa"/>
            <w:tcBorders>
              <w:tl2br w:val="nil"/>
              <w:tr2bl w:val="nil"/>
            </w:tcBorders>
            <w:shd w:val="clear" w:color="auto" w:fill="auto"/>
            <w:vAlign w:val="center"/>
          </w:tcPr>
          <w:p w14:paraId="6A1BE286">
            <w:pPr>
              <w:textAlignment w:val="center"/>
              <w:rPr>
                <w:rFonts w:ascii="仿宋" w:hAnsi="仿宋" w:eastAsia="仿宋" w:cs="楷体"/>
                <w:sz w:val="20"/>
                <w:szCs w:val="20"/>
              </w:rPr>
            </w:pPr>
            <w:r>
              <w:rPr>
                <w:rFonts w:hint="eastAsia" w:ascii="仿宋" w:hAnsi="仿宋" w:eastAsia="仿宋"/>
                <w:sz w:val="20"/>
                <w:szCs w:val="20"/>
              </w:rPr>
              <w:t>100%以下（含）计满分，每超出1%扣1分，扣完为止。</w:t>
            </w:r>
          </w:p>
        </w:tc>
        <w:tc>
          <w:tcPr>
            <w:tcW w:w="2559" w:type="dxa"/>
            <w:tcBorders>
              <w:tl2br w:val="nil"/>
              <w:tr2bl w:val="nil"/>
            </w:tcBorders>
            <w:shd w:val="clear" w:color="auto" w:fill="auto"/>
            <w:vAlign w:val="center"/>
          </w:tcPr>
          <w:p w14:paraId="4ACE1003">
            <w:pPr>
              <w:textAlignment w:val="center"/>
              <w:rPr>
                <w:rFonts w:ascii="仿宋" w:hAnsi="仿宋" w:eastAsia="仿宋" w:cs="楷体"/>
                <w:sz w:val="20"/>
                <w:szCs w:val="20"/>
              </w:rPr>
            </w:pPr>
            <w:r>
              <w:rPr>
                <w:rFonts w:hint="eastAsia" w:ascii="仿宋" w:hAnsi="仿宋" w:eastAsia="仿宋"/>
                <w:sz w:val="20"/>
                <w:szCs w:val="20"/>
              </w:rPr>
              <w:t>“三公经费”控制率=（“三公经费”实际支出数/“三公经费”预算安排数）X100%</w:t>
            </w:r>
          </w:p>
        </w:tc>
        <w:tc>
          <w:tcPr>
            <w:tcW w:w="3065" w:type="dxa"/>
            <w:tcBorders>
              <w:tl2br w:val="nil"/>
              <w:tr2bl w:val="nil"/>
            </w:tcBorders>
            <w:shd w:val="clear" w:color="auto" w:fill="auto"/>
          </w:tcPr>
          <w:p w14:paraId="5E491B0E">
            <w:pPr>
              <w:jc w:val="both"/>
              <w:rPr>
                <w:rFonts w:ascii="仿宋" w:hAnsi="仿宋" w:eastAsia="仿宋"/>
                <w:sz w:val="20"/>
                <w:szCs w:val="20"/>
              </w:rPr>
            </w:pPr>
            <w:r>
              <w:rPr>
                <w:rFonts w:hint="eastAsia" w:ascii="仿宋" w:hAnsi="仿宋" w:eastAsia="仿宋"/>
                <w:sz w:val="20"/>
                <w:szCs w:val="20"/>
              </w:rPr>
              <w:t>2019年本部门“三公经费”预算64.65万元，实际支出25.99万元；本年度“三公经费”控制率为40.20%，小于100%。</w:t>
            </w:r>
          </w:p>
        </w:tc>
        <w:tc>
          <w:tcPr>
            <w:tcW w:w="819" w:type="dxa"/>
            <w:gridSpan w:val="2"/>
            <w:tcBorders>
              <w:tl2br w:val="nil"/>
              <w:tr2bl w:val="nil"/>
            </w:tcBorders>
            <w:shd w:val="clear" w:color="auto" w:fill="auto"/>
            <w:vAlign w:val="center"/>
          </w:tcPr>
          <w:p w14:paraId="359FCB5E">
            <w:pPr>
              <w:jc w:val="center"/>
              <w:rPr>
                <w:rFonts w:ascii="仿宋" w:hAnsi="仿宋" w:eastAsia="仿宋"/>
                <w:b/>
                <w:bCs/>
                <w:sz w:val="20"/>
                <w:szCs w:val="20"/>
              </w:rPr>
            </w:pPr>
            <w:r>
              <w:rPr>
                <w:rFonts w:hint="eastAsia" w:ascii="仿宋" w:hAnsi="仿宋" w:eastAsia="仿宋"/>
                <w:b/>
                <w:bCs/>
                <w:sz w:val="20"/>
                <w:szCs w:val="20"/>
              </w:rPr>
              <w:t>8</w:t>
            </w:r>
          </w:p>
        </w:tc>
      </w:tr>
      <w:tr w14:paraId="0BAE5770">
        <w:tblPrEx>
          <w:tblBorders>
            <w:top w:val="single" w:color="002060" w:sz="12" w:space="0"/>
            <w:left w:val="single" w:color="002060" w:sz="12" w:space="0"/>
            <w:bottom w:val="single" w:color="002060" w:sz="12" w:space="0"/>
            <w:right w:val="single" w:color="002060" w:sz="12" w:space="0"/>
            <w:insideH w:val="single" w:color="002060" w:sz="4" w:space="0"/>
            <w:insideV w:val="single" w:color="002060" w:sz="4" w:space="0"/>
          </w:tblBorders>
          <w:tblCellMar>
            <w:top w:w="15" w:type="dxa"/>
            <w:left w:w="15" w:type="dxa"/>
            <w:bottom w:w="15" w:type="dxa"/>
            <w:right w:w="15" w:type="dxa"/>
          </w:tblCellMar>
        </w:tblPrEx>
        <w:trPr>
          <w:trHeight w:val="1534" w:hRule="atLeast"/>
          <w:jc w:val="center"/>
        </w:trPr>
        <w:tc>
          <w:tcPr>
            <w:tcW w:w="945" w:type="dxa"/>
            <w:vMerge w:val="continue"/>
            <w:tcBorders>
              <w:tl2br w:val="nil"/>
              <w:tr2bl w:val="nil"/>
            </w:tcBorders>
            <w:shd w:val="clear" w:color="auto" w:fill="auto"/>
            <w:vAlign w:val="center"/>
          </w:tcPr>
          <w:p w14:paraId="79EAE72D">
            <w:pPr>
              <w:jc w:val="center"/>
              <w:rPr>
                <w:rFonts w:ascii="仿宋" w:hAnsi="仿宋" w:eastAsia="仿宋" w:cs="楷体"/>
                <w:sz w:val="20"/>
                <w:szCs w:val="20"/>
              </w:rPr>
            </w:pPr>
          </w:p>
        </w:tc>
        <w:tc>
          <w:tcPr>
            <w:tcW w:w="711" w:type="dxa"/>
            <w:vMerge w:val="continue"/>
            <w:tcBorders>
              <w:tl2br w:val="nil"/>
              <w:tr2bl w:val="nil"/>
            </w:tcBorders>
          </w:tcPr>
          <w:p w14:paraId="43B3A6C7">
            <w:pPr>
              <w:jc w:val="center"/>
              <w:rPr>
                <w:rFonts w:ascii="仿宋" w:hAnsi="仿宋" w:eastAsia="仿宋" w:cs="楷体"/>
                <w:sz w:val="20"/>
                <w:szCs w:val="20"/>
              </w:rPr>
            </w:pPr>
          </w:p>
        </w:tc>
        <w:tc>
          <w:tcPr>
            <w:tcW w:w="852" w:type="dxa"/>
            <w:vMerge w:val="continue"/>
            <w:tcBorders>
              <w:tl2br w:val="nil"/>
              <w:tr2bl w:val="nil"/>
            </w:tcBorders>
            <w:vAlign w:val="center"/>
          </w:tcPr>
          <w:p w14:paraId="5E11FCD4">
            <w:pPr>
              <w:jc w:val="center"/>
              <w:rPr>
                <w:rFonts w:ascii="仿宋" w:hAnsi="仿宋" w:eastAsia="仿宋" w:cs="楷体"/>
                <w:sz w:val="20"/>
                <w:szCs w:val="20"/>
              </w:rPr>
            </w:pPr>
          </w:p>
        </w:tc>
        <w:tc>
          <w:tcPr>
            <w:tcW w:w="853" w:type="dxa"/>
            <w:vMerge w:val="continue"/>
            <w:tcBorders>
              <w:tl2br w:val="nil"/>
              <w:tr2bl w:val="nil"/>
            </w:tcBorders>
            <w:vAlign w:val="center"/>
          </w:tcPr>
          <w:p w14:paraId="731D375D">
            <w:pPr>
              <w:jc w:val="center"/>
              <w:textAlignment w:val="center"/>
              <w:rPr>
                <w:rFonts w:ascii="仿宋" w:hAnsi="仿宋" w:eastAsia="仿宋" w:cs="楷体"/>
                <w:sz w:val="20"/>
                <w:szCs w:val="20"/>
                <w:lang w:bidi="ar"/>
              </w:rPr>
            </w:pPr>
          </w:p>
        </w:tc>
        <w:tc>
          <w:tcPr>
            <w:tcW w:w="994" w:type="dxa"/>
            <w:tcBorders>
              <w:tl2br w:val="nil"/>
              <w:tr2bl w:val="nil"/>
            </w:tcBorders>
            <w:shd w:val="clear" w:color="auto" w:fill="auto"/>
            <w:vAlign w:val="center"/>
          </w:tcPr>
          <w:p w14:paraId="42E1EFA2">
            <w:pPr>
              <w:jc w:val="center"/>
              <w:textAlignment w:val="center"/>
              <w:rPr>
                <w:rFonts w:ascii="仿宋" w:hAnsi="仿宋" w:eastAsia="仿宋" w:cs="楷体"/>
                <w:sz w:val="20"/>
                <w:szCs w:val="20"/>
              </w:rPr>
            </w:pPr>
            <w:r>
              <w:rPr>
                <w:rFonts w:hint="eastAsia" w:ascii="仿宋" w:hAnsi="仿宋" w:eastAsia="仿宋"/>
                <w:b/>
                <w:bCs/>
                <w:sz w:val="20"/>
                <w:szCs w:val="20"/>
              </w:rPr>
              <w:t>政府采购执行率</w:t>
            </w:r>
          </w:p>
        </w:tc>
        <w:tc>
          <w:tcPr>
            <w:tcW w:w="710" w:type="dxa"/>
            <w:gridSpan w:val="2"/>
            <w:tcBorders>
              <w:tl2br w:val="nil"/>
              <w:tr2bl w:val="nil"/>
            </w:tcBorders>
            <w:shd w:val="clear" w:color="auto" w:fill="auto"/>
            <w:vAlign w:val="center"/>
          </w:tcPr>
          <w:p w14:paraId="70B2F5A3">
            <w:pPr>
              <w:jc w:val="center"/>
              <w:textAlignment w:val="center"/>
              <w:rPr>
                <w:rFonts w:ascii="仿宋" w:hAnsi="仿宋" w:eastAsia="仿宋" w:cs="楷体"/>
                <w:sz w:val="20"/>
                <w:szCs w:val="20"/>
                <w:lang w:bidi="ar"/>
              </w:rPr>
            </w:pPr>
            <w:r>
              <w:rPr>
                <w:rFonts w:hint="eastAsia" w:ascii="仿宋" w:hAnsi="仿宋" w:eastAsia="仿宋"/>
                <w:b/>
                <w:bCs/>
                <w:sz w:val="20"/>
                <w:szCs w:val="20"/>
              </w:rPr>
              <w:t>6分</w:t>
            </w:r>
          </w:p>
        </w:tc>
        <w:tc>
          <w:tcPr>
            <w:tcW w:w="2717" w:type="dxa"/>
            <w:tcBorders>
              <w:tl2br w:val="nil"/>
              <w:tr2bl w:val="nil"/>
            </w:tcBorders>
            <w:shd w:val="clear" w:color="auto" w:fill="auto"/>
            <w:vAlign w:val="center"/>
          </w:tcPr>
          <w:p w14:paraId="1C865B9D">
            <w:pPr>
              <w:textAlignment w:val="center"/>
              <w:rPr>
                <w:rFonts w:ascii="仿宋" w:hAnsi="仿宋" w:eastAsia="仿宋" w:cs="楷体"/>
                <w:sz w:val="20"/>
                <w:szCs w:val="20"/>
              </w:rPr>
            </w:pPr>
            <w:r>
              <w:rPr>
                <w:rFonts w:hint="eastAsia" w:ascii="仿宋" w:hAnsi="仿宋" w:eastAsia="仿宋"/>
                <w:sz w:val="20"/>
                <w:szCs w:val="20"/>
              </w:rPr>
              <w:t>100%以下（含）计满分，每超出（降低）5%扣2分，扣完为止。</w:t>
            </w:r>
          </w:p>
        </w:tc>
        <w:tc>
          <w:tcPr>
            <w:tcW w:w="2559" w:type="dxa"/>
            <w:tcBorders>
              <w:tl2br w:val="nil"/>
              <w:tr2bl w:val="nil"/>
            </w:tcBorders>
            <w:shd w:val="clear" w:color="auto" w:fill="auto"/>
            <w:vAlign w:val="center"/>
          </w:tcPr>
          <w:p w14:paraId="69755100">
            <w:pPr>
              <w:textAlignment w:val="center"/>
              <w:rPr>
                <w:rFonts w:ascii="仿宋" w:hAnsi="仿宋" w:eastAsia="仿宋" w:cs="楷体"/>
                <w:sz w:val="20"/>
                <w:szCs w:val="20"/>
              </w:rPr>
            </w:pPr>
            <w:r>
              <w:rPr>
                <w:rFonts w:hint="eastAsia" w:ascii="仿宋" w:hAnsi="仿宋" w:eastAsia="仿宋"/>
                <w:sz w:val="20"/>
                <w:szCs w:val="20"/>
              </w:rPr>
              <w:t>政府采购执行率=（实际政府采购金额/政府采购预算数）X100%</w:t>
            </w:r>
          </w:p>
        </w:tc>
        <w:tc>
          <w:tcPr>
            <w:tcW w:w="3065" w:type="dxa"/>
            <w:tcBorders>
              <w:tl2br w:val="nil"/>
              <w:tr2bl w:val="nil"/>
            </w:tcBorders>
            <w:shd w:val="clear" w:color="auto" w:fill="auto"/>
          </w:tcPr>
          <w:p w14:paraId="54B16B54">
            <w:pPr>
              <w:jc w:val="both"/>
              <w:rPr>
                <w:rFonts w:ascii="仿宋" w:hAnsi="仿宋" w:eastAsia="仿宋"/>
                <w:sz w:val="20"/>
                <w:szCs w:val="20"/>
              </w:rPr>
            </w:pPr>
            <w:r>
              <w:rPr>
                <w:rFonts w:hint="eastAsia" w:ascii="仿宋" w:hAnsi="仿宋" w:eastAsia="仿宋"/>
                <w:sz w:val="20"/>
                <w:szCs w:val="20"/>
              </w:rPr>
              <w:t>2019年政府采购预算数37.50元，实际政府采购数3.15元采购执行率为8.40%。</w:t>
            </w:r>
          </w:p>
        </w:tc>
        <w:tc>
          <w:tcPr>
            <w:tcW w:w="819" w:type="dxa"/>
            <w:gridSpan w:val="2"/>
            <w:tcBorders>
              <w:tl2br w:val="nil"/>
              <w:tr2bl w:val="nil"/>
            </w:tcBorders>
            <w:shd w:val="clear" w:color="auto" w:fill="auto"/>
            <w:vAlign w:val="center"/>
          </w:tcPr>
          <w:p w14:paraId="356F58CC">
            <w:pPr>
              <w:jc w:val="center"/>
              <w:rPr>
                <w:rFonts w:ascii="仿宋" w:hAnsi="仿宋" w:eastAsia="仿宋"/>
                <w:b/>
                <w:bCs/>
                <w:sz w:val="20"/>
                <w:szCs w:val="20"/>
              </w:rPr>
            </w:pPr>
            <w:r>
              <w:rPr>
                <w:rFonts w:ascii="仿宋" w:hAnsi="仿宋" w:eastAsia="仿宋"/>
                <w:b/>
                <w:bCs/>
                <w:sz w:val="20"/>
                <w:szCs w:val="20"/>
              </w:rPr>
              <w:t>6</w:t>
            </w:r>
          </w:p>
        </w:tc>
      </w:tr>
      <w:tr w14:paraId="7747527C">
        <w:tblPrEx>
          <w:tblBorders>
            <w:top w:val="single" w:color="002060" w:sz="12" w:space="0"/>
            <w:left w:val="single" w:color="002060" w:sz="12" w:space="0"/>
            <w:bottom w:val="single" w:color="002060" w:sz="12" w:space="0"/>
            <w:right w:val="single" w:color="002060" w:sz="12" w:space="0"/>
            <w:insideH w:val="single" w:color="002060" w:sz="4" w:space="0"/>
            <w:insideV w:val="single" w:color="002060" w:sz="4" w:space="0"/>
          </w:tblBorders>
          <w:tblCellMar>
            <w:top w:w="15" w:type="dxa"/>
            <w:left w:w="15" w:type="dxa"/>
            <w:bottom w:w="15" w:type="dxa"/>
            <w:right w:w="15" w:type="dxa"/>
          </w:tblCellMar>
        </w:tblPrEx>
        <w:trPr>
          <w:trHeight w:val="2548" w:hRule="atLeast"/>
          <w:jc w:val="center"/>
        </w:trPr>
        <w:tc>
          <w:tcPr>
            <w:tcW w:w="945" w:type="dxa"/>
            <w:vMerge w:val="continue"/>
            <w:tcBorders>
              <w:tl2br w:val="nil"/>
              <w:tr2bl w:val="nil"/>
            </w:tcBorders>
            <w:shd w:val="clear" w:color="auto" w:fill="auto"/>
            <w:vAlign w:val="center"/>
          </w:tcPr>
          <w:p w14:paraId="3A5D288C">
            <w:pPr>
              <w:jc w:val="center"/>
              <w:rPr>
                <w:rFonts w:ascii="仿宋" w:hAnsi="仿宋" w:eastAsia="仿宋" w:cs="楷体"/>
                <w:sz w:val="20"/>
                <w:szCs w:val="20"/>
              </w:rPr>
            </w:pPr>
          </w:p>
        </w:tc>
        <w:tc>
          <w:tcPr>
            <w:tcW w:w="711" w:type="dxa"/>
            <w:vMerge w:val="continue"/>
            <w:tcBorders>
              <w:tl2br w:val="nil"/>
              <w:tr2bl w:val="nil"/>
            </w:tcBorders>
          </w:tcPr>
          <w:p w14:paraId="22E959EE">
            <w:pPr>
              <w:jc w:val="center"/>
              <w:rPr>
                <w:rFonts w:ascii="仿宋" w:hAnsi="仿宋" w:eastAsia="仿宋" w:cs="楷体"/>
                <w:sz w:val="20"/>
                <w:szCs w:val="20"/>
              </w:rPr>
            </w:pPr>
          </w:p>
        </w:tc>
        <w:tc>
          <w:tcPr>
            <w:tcW w:w="852" w:type="dxa"/>
            <w:vMerge w:val="continue"/>
            <w:tcBorders>
              <w:tl2br w:val="nil"/>
              <w:tr2bl w:val="nil"/>
            </w:tcBorders>
            <w:vAlign w:val="center"/>
          </w:tcPr>
          <w:p w14:paraId="6D2BB57B">
            <w:pPr>
              <w:jc w:val="center"/>
              <w:rPr>
                <w:rFonts w:ascii="仿宋" w:hAnsi="仿宋" w:eastAsia="仿宋" w:cs="楷体"/>
                <w:sz w:val="20"/>
                <w:szCs w:val="20"/>
              </w:rPr>
            </w:pPr>
          </w:p>
        </w:tc>
        <w:tc>
          <w:tcPr>
            <w:tcW w:w="853" w:type="dxa"/>
            <w:vMerge w:val="continue"/>
            <w:tcBorders>
              <w:tl2br w:val="nil"/>
              <w:tr2bl w:val="nil"/>
            </w:tcBorders>
            <w:vAlign w:val="center"/>
          </w:tcPr>
          <w:p w14:paraId="40DE2E76">
            <w:pPr>
              <w:jc w:val="center"/>
              <w:textAlignment w:val="center"/>
              <w:rPr>
                <w:rFonts w:ascii="仿宋" w:hAnsi="仿宋" w:eastAsia="仿宋" w:cs="楷体"/>
                <w:sz w:val="20"/>
                <w:szCs w:val="20"/>
                <w:lang w:bidi="ar"/>
              </w:rPr>
            </w:pPr>
          </w:p>
        </w:tc>
        <w:tc>
          <w:tcPr>
            <w:tcW w:w="994" w:type="dxa"/>
            <w:tcBorders>
              <w:tl2br w:val="nil"/>
              <w:tr2bl w:val="nil"/>
            </w:tcBorders>
            <w:shd w:val="clear" w:color="auto" w:fill="auto"/>
            <w:vAlign w:val="center"/>
          </w:tcPr>
          <w:p w14:paraId="26A94B99">
            <w:pPr>
              <w:jc w:val="center"/>
              <w:textAlignment w:val="center"/>
              <w:rPr>
                <w:rFonts w:ascii="仿宋" w:hAnsi="仿宋" w:eastAsia="仿宋" w:cs="楷体"/>
                <w:sz w:val="20"/>
                <w:szCs w:val="20"/>
              </w:rPr>
            </w:pPr>
            <w:r>
              <w:rPr>
                <w:rFonts w:hint="eastAsia" w:ascii="仿宋" w:hAnsi="仿宋" w:eastAsia="仿宋"/>
                <w:b/>
                <w:bCs/>
                <w:sz w:val="20"/>
                <w:szCs w:val="20"/>
              </w:rPr>
              <w:t>管理制度健全性</w:t>
            </w:r>
          </w:p>
        </w:tc>
        <w:tc>
          <w:tcPr>
            <w:tcW w:w="710" w:type="dxa"/>
            <w:gridSpan w:val="2"/>
            <w:tcBorders>
              <w:tl2br w:val="nil"/>
              <w:tr2bl w:val="nil"/>
            </w:tcBorders>
            <w:shd w:val="clear" w:color="auto" w:fill="auto"/>
            <w:vAlign w:val="center"/>
          </w:tcPr>
          <w:p w14:paraId="47C5E12E">
            <w:pPr>
              <w:jc w:val="center"/>
              <w:textAlignment w:val="center"/>
              <w:rPr>
                <w:rFonts w:ascii="仿宋" w:hAnsi="仿宋" w:eastAsia="仿宋" w:cs="楷体"/>
                <w:sz w:val="20"/>
                <w:szCs w:val="20"/>
                <w:lang w:bidi="ar"/>
              </w:rPr>
            </w:pPr>
            <w:r>
              <w:rPr>
                <w:rFonts w:hint="eastAsia" w:ascii="仿宋" w:hAnsi="仿宋" w:eastAsia="仿宋"/>
                <w:b/>
                <w:bCs/>
                <w:sz w:val="20"/>
                <w:szCs w:val="20"/>
              </w:rPr>
              <w:t>8分</w:t>
            </w:r>
          </w:p>
        </w:tc>
        <w:tc>
          <w:tcPr>
            <w:tcW w:w="2717" w:type="dxa"/>
            <w:tcBorders>
              <w:tl2br w:val="nil"/>
              <w:tr2bl w:val="nil"/>
            </w:tcBorders>
            <w:shd w:val="clear" w:color="auto" w:fill="auto"/>
            <w:vAlign w:val="center"/>
          </w:tcPr>
          <w:p w14:paraId="0D5C8F2F">
            <w:pPr>
              <w:textAlignment w:val="center"/>
              <w:rPr>
                <w:rFonts w:ascii="仿宋" w:hAnsi="仿宋" w:eastAsia="仿宋" w:cs="楷体"/>
                <w:sz w:val="20"/>
                <w:szCs w:val="20"/>
              </w:rPr>
            </w:pPr>
            <w:r>
              <w:rPr>
                <w:rFonts w:hint="eastAsia" w:ascii="仿宋" w:hAnsi="仿宋" w:eastAsia="仿宋"/>
                <w:sz w:val="20"/>
                <w:szCs w:val="20"/>
              </w:rPr>
              <w:t>①有内部财务管理制度、会计核算制度等财务管理制度，2分；②　有本部门厉行节约制度，2分；③  相关管理制度合法、合规、完整，2分；④  相关管理制度得到有效执行，2分。</w:t>
            </w:r>
          </w:p>
        </w:tc>
        <w:tc>
          <w:tcPr>
            <w:tcW w:w="2559" w:type="dxa"/>
            <w:tcBorders>
              <w:tl2br w:val="nil"/>
              <w:tr2bl w:val="nil"/>
            </w:tcBorders>
            <w:shd w:val="clear" w:color="auto" w:fill="auto"/>
            <w:vAlign w:val="center"/>
          </w:tcPr>
          <w:p w14:paraId="32EDC003">
            <w:pPr>
              <w:textAlignment w:val="center"/>
              <w:rPr>
                <w:rFonts w:ascii="仿宋" w:hAnsi="仿宋" w:eastAsia="仿宋" w:cs="楷体"/>
                <w:sz w:val="20"/>
                <w:szCs w:val="20"/>
              </w:rPr>
            </w:pPr>
            <w:r>
              <w:rPr>
                <w:rFonts w:hint="eastAsia" w:ascii="仿宋" w:hAnsi="仿宋" w:eastAsia="仿宋"/>
                <w:sz w:val="20"/>
                <w:szCs w:val="20"/>
              </w:rPr>
              <w:t>部门为加强预算管理、规范财务行为而制定的管理制度是否健全完整，用以反映和考核部门预算管理制度对完成主要职责或促进事业发展的保障情况。</w:t>
            </w:r>
          </w:p>
        </w:tc>
        <w:tc>
          <w:tcPr>
            <w:tcW w:w="3065" w:type="dxa"/>
            <w:tcBorders>
              <w:tl2br w:val="nil"/>
              <w:tr2bl w:val="nil"/>
            </w:tcBorders>
            <w:shd w:val="clear" w:color="auto" w:fill="auto"/>
          </w:tcPr>
          <w:p w14:paraId="65EC06EF">
            <w:pPr>
              <w:jc w:val="both"/>
              <w:rPr>
                <w:rFonts w:ascii="仿宋" w:hAnsi="仿宋" w:eastAsia="仿宋"/>
                <w:sz w:val="20"/>
                <w:szCs w:val="20"/>
              </w:rPr>
            </w:pPr>
            <w:r>
              <w:rPr>
                <w:rFonts w:hint="eastAsia" w:ascii="仿宋" w:hAnsi="仿宋" w:eastAsia="仿宋"/>
                <w:sz w:val="20"/>
                <w:szCs w:val="20"/>
              </w:rPr>
              <w:t>1)本部门有内部财务管理制度，即州工信局财务管理制度；2)有本部门厉行节约制度；3)管理制度合法、合规、完整；</w:t>
            </w:r>
          </w:p>
        </w:tc>
        <w:tc>
          <w:tcPr>
            <w:tcW w:w="819" w:type="dxa"/>
            <w:gridSpan w:val="2"/>
            <w:tcBorders>
              <w:tl2br w:val="nil"/>
              <w:tr2bl w:val="nil"/>
            </w:tcBorders>
            <w:shd w:val="clear" w:color="auto" w:fill="auto"/>
            <w:vAlign w:val="center"/>
          </w:tcPr>
          <w:p w14:paraId="2AD2E27B">
            <w:pPr>
              <w:jc w:val="center"/>
              <w:rPr>
                <w:rFonts w:ascii="仿宋" w:hAnsi="仿宋" w:eastAsia="仿宋"/>
                <w:b/>
                <w:bCs/>
                <w:sz w:val="20"/>
                <w:szCs w:val="20"/>
              </w:rPr>
            </w:pPr>
            <w:r>
              <w:rPr>
                <w:rFonts w:hint="eastAsia" w:ascii="仿宋" w:hAnsi="仿宋" w:eastAsia="仿宋"/>
                <w:b/>
                <w:bCs/>
                <w:sz w:val="20"/>
                <w:szCs w:val="20"/>
              </w:rPr>
              <w:t>8</w:t>
            </w:r>
          </w:p>
        </w:tc>
      </w:tr>
      <w:tr w14:paraId="56E828D2">
        <w:tblPrEx>
          <w:tblBorders>
            <w:top w:val="single" w:color="002060" w:sz="12" w:space="0"/>
            <w:left w:val="single" w:color="002060" w:sz="12" w:space="0"/>
            <w:bottom w:val="single" w:color="002060" w:sz="12" w:space="0"/>
            <w:right w:val="single" w:color="002060" w:sz="12" w:space="0"/>
            <w:insideH w:val="single" w:color="002060" w:sz="4" w:space="0"/>
            <w:insideV w:val="single" w:color="002060" w:sz="4" w:space="0"/>
          </w:tblBorders>
          <w:tblCellMar>
            <w:top w:w="15" w:type="dxa"/>
            <w:left w:w="15" w:type="dxa"/>
            <w:bottom w:w="15" w:type="dxa"/>
            <w:right w:w="15" w:type="dxa"/>
          </w:tblCellMar>
        </w:tblPrEx>
        <w:trPr>
          <w:trHeight w:val="2499" w:hRule="atLeast"/>
          <w:jc w:val="center"/>
        </w:trPr>
        <w:tc>
          <w:tcPr>
            <w:tcW w:w="945" w:type="dxa"/>
            <w:vMerge w:val="continue"/>
            <w:tcBorders>
              <w:tl2br w:val="nil"/>
              <w:tr2bl w:val="nil"/>
            </w:tcBorders>
            <w:shd w:val="clear" w:color="auto" w:fill="auto"/>
            <w:vAlign w:val="center"/>
          </w:tcPr>
          <w:p w14:paraId="06345C08">
            <w:pPr>
              <w:jc w:val="center"/>
              <w:rPr>
                <w:rFonts w:ascii="仿宋" w:hAnsi="仿宋" w:eastAsia="仿宋" w:cs="楷体"/>
                <w:sz w:val="20"/>
                <w:szCs w:val="20"/>
              </w:rPr>
            </w:pPr>
          </w:p>
        </w:tc>
        <w:tc>
          <w:tcPr>
            <w:tcW w:w="711" w:type="dxa"/>
            <w:vMerge w:val="continue"/>
            <w:tcBorders>
              <w:tl2br w:val="nil"/>
              <w:tr2bl w:val="nil"/>
            </w:tcBorders>
          </w:tcPr>
          <w:p w14:paraId="21BB517C">
            <w:pPr>
              <w:jc w:val="center"/>
              <w:rPr>
                <w:rFonts w:ascii="仿宋" w:hAnsi="仿宋" w:eastAsia="仿宋" w:cs="楷体"/>
                <w:sz w:val="20"/>
                <w:szCs w:val="20"/>
              </w:rPr>
            </w:pPr>
          </w:p>
        </w:tc>
        <w:tc>
          <w:tcPr>
            <w:tcW w:w="852" w:type="dxa"/>
            <w:vMerge w:val="continue"/>
            <w:tcBorders>
              <w:tl2br w:val="nil"/>
              <w:tr2bl w:val="nil"/>
            </w:tcBorders>
            <w:vAlign w:val="center"/>
          </w:tcPr>
          <w:p w14:paraId="2A31CCD4">
            <w:pPr>
              <w:jc w:val="center"/>
              <w:rPr>
                <w:rFonts w:ascii="仿宋" w:hAnsi="仿宋" w:eastAsia="仿宋" w:cs="楷体"/>
                <w:sz w:val="20"/>
                <w:szCs w:val="20"/>
              </w:rPr>
            </w:pPr>
          </w:p>
        </w:tc>
        <w:tc>
          <w:tcPr>
            <w:tcW w:w="853" w:type="dxa"/>
            <w:vMerge w:val="continue"/>
            <w:tcBorders>
              <w:tl2br w:val="nil"/>
              <w:tr2bl w:val="nil"/>
            </w:tcBorders>
            <w:vAlign w:val="center"/>
          </w:tcPr>
          <w:p w14:paraId="538B9F21">
            <w:pPr>
              <w:jc w:val="center"/>
              <w:textAlignment w:val="center"/>
              <w:rPr>
                <w:rFonts w:ascii="仿宋" w:hAnsi="仿宋" w:eastAsia="仿宋" w:cs="楷体"/>
                <w:sz w:val="20"/>
                <w:szCs w:val="20"/>
                <w:lang w:bidi="ar"/>
              </w:rPr>
            </w:pPr>
          </w:p>
        </w:tc>
        <w:tc>
          <w:tcPr>
            <w:tcW w:w="994" w:type="dxa"/>
            <w:tcBorders>
              <w:tl2br w:val="nil"/>
              <w:tr2bl w:val="nil"/>
            </w:tcBorders>
            <w:vAlign w:val="center"/>
          </w:tcPr>
          <w:p w14:paraId="2E64A515">
            <w:pPr>
              <w:jc w:val="center"/>
              <w:textAlignment w:val="center"/>
              <w:rPr>
                <w:rFonts w:ascii="仿宋" w:hAnsi="仿宋" w:eastAsia="仿宋" w:cs="楷体"/>
                <w:b/>
                <w:sz w:val="20"/>
                <w:szCs w:val="20"/>
              </w:rPr>
            </w:pPr>
            <w:r>
              <w:rPr>
                <w:rFonts w:hint="eastAsia" w:ascii="仿宋" w:hAnsi="仿宋" w:eastAsia="仿宋" w:cs="楷体"/>
                <w:b/>
                <w:sz w:val="20"/>
                <w:szCs w:val="20"/>
                <w:lang w:bidi="ar"/>
              </w:rPr>
              <w:t>资金使用合规性</w:t>
            </w:r>
          </w:p>
        </w:tc>
        <w:tc>
          <w:tcPr>
            <w:tcW w:w="710" w:type="dxa"/>
            <w:gridSpan w:val="2"/>
            <w:tcBorders>
              <w:tl2br w:val="nil"/>
              <w:tr2bl w:val="nil"/>
            </w:tcBorders>
            <w:vAlign w:val="center"/>
          </w:tcPr>
          <w:p w14:paraId="661DE647">
            <w:pPr>
              <w:ind w:left="-1" w:leftChars="-7" w:hanging="14" w:hangingChars="7"/>
              <w:jc w:val="center"/>
              <w:textAlignment w:val="center"/>
              <w:rPr>
                <w:rFonts w:ascii="仿宋" w:hAnsi="仿宋" w:eastAsia="仿宋" w:cs="楷体"/>
                <w:b/>
                <w:sz w:val="20"/>
                <w:szCs w:val="20"/>
                <w:lang w:bidi="ar"/>
              </w:rPr>
            </w:pPr>
            <w:r>
              <w:rPr>
                <w:rFonts w:hint="eastAsia" w:ascii="仿宋" w:hAnsi="仿宋" w:eastAsia="仿宋" w:cs="楷体"/>
                <w:b/>
                <w:sz w:val="20"/>
                <w:szCs w:val="20"/>
                <w:lang w:bidi="ar"/>
              </w:rPr>
              <w:t>6分</w:t>
            </w:r>
          </w:p>
        </w:tc>
        <w:tc>
          <w:tcPr>
            <w:tcW w:w="2717" w:type="dxa"/>
            <w:tcBorders>
              <w:tl2br w:val="nil"/>
              <w:tr2bl w:val="nil"/>
            </w:tcBorders>
            <w:shd w:val="clear" w:color="auto" w:fill="auto"/>
            <w:vAlign w:val="center"/>
          </w:tcPr>
          <w:p w14:paraId="24180EDB">
            <w:pPr>
              <w:jc w:val="both"/>
              <w:textAlignment w:val="center"/>
              <w:rPr>
                <w:rFonts w:ascii="仿宋" w:hAnsi="仿宋" w:eastAsia="仿宋" w:cs="楷体"/>
                <w:sz w:val="20"/>
                <w:szCs w:val="20"/>
              </w:rPr>
            </w:pPr>
            <w:r>
              <w:rPr>
                <w:rFonts w:hint="eastAsia" w:ascii="仿宋" w:hAnsi="仿宋" w:eastAsia="仿宋"/>
                <w:sz w:val="20"/>
                <w:szCs w:val="20"/>
              </w:rPr>
              <w:t>①</w:t>
            </w:r>
            <w:r>
              <w:rPr>
                <w:rFonts w:hint="eastAsia" w:ascii="仿宋" w:hAnsi="仿宋" w:eastAsia="仿宋" w:cs="楷体"/>
                <w:sz w:val="20"/>
                <w:szCs w:val="20"/>
              </w:rPr>
              <w:t>支出符合国家财经法规和财务管理制度以及有关专项资金管理办法的规定；②　资金拨付有完整的审批程序和手续；③　项目支出按规定经过评估论证；④　支出符合部门预算批复的用途；⑤　资金使用无截留、挤占、挪用、虚列支出等情况。以上情况每出现一例不符合要求的扣1分，扣完为止。</w:t>
            </w:r>
          </w:p>
        </w:tc>
        <w:tc>
          <w:tcPr>
            <w:tcW w:w="2559" w:type="dxa"/>
            <w:tcBorders>
              <w:tl2br w:val="nil"/>
              <w:tr2bl w:val="nil"/>
            </w:tcBorders>
            <w:vAlign w:val="center"/>
          </w:tcPr>
          <w:p w14:paraId="49FEB1F6">
            <w:pPr>
              <w:textAlignment w:val="center"/>
              <w:rPr>
                <w:rFonts w:ascii="仿宋" w:hAnsi="仿宋" w:eastAsia="仿宋" w:cs="楷体"/>
                <w:sz w:val="20"/>
                <w:szCs w:val="20"/>
              </w:rPr>
            </w:pPr>
            <w:r>
              <w:rPr>
                <w:rFonts w:hint="eastAsia" w:ascii="仿宋" w:hAnsi="仿宋" w:eastAsia="仿宋" w:cs="楷体"/>
                <w:sz w:val="20"/>
                <w:szCs w:val="20"/>
                <w:lang w:bidi="ar"/>
              </w:rPr>
              <w:t>部门使用预算资金是否符合相关的预算财务管理制度的规定，用以反映和考核部门预算资金的规范运行情况。</w:t>
            </w:r>
          </w:p>
        </w:tc>
        <w:tc>
          <w:tcPr>
            <w:tcW w:w="3065" w:type="dxa"/>
            <w:tcBorders>
              <w:tl2br w:val="nil"/>
              <w:tr2bl w:val="nil"/>
            </w:tcBorders>
            <w:shd w:val="clear" w:color="auto" w:fill="auto"/>
          </w:tcPr>
          <w:p w14:paraId="4AFE125E">
            <w:pPr>
              <w:jc w:val="both"/>
              <w:rPr>
                <w:rFonts w:ascii="仿宋" w:hAnsi="仿宋" w:eastAsia="仿宋"/>
                <w:sz w:val="20"/>
                <w:szCs w:val="20"/>
              </w:rPr>
            </w:pPr>
            <w:r>
              <w:rPr>
                <w:rFonts w:hint="eastAsia" w:ascii="仿宋" w:hAnsi="仿宋" w:eastAsia="仿宋"/>
                <w:sz w:val="20"/>
                <w:szCs w:val="20"/>
              </w:rPr>
              <w:t>1)支出符合国家财经法规和财务管理制度以及有关专项资金管理办法的规定；2)本部门的基础数据信息和会计信息资料准确。</w:t>
            </w:r>
          </w:p>
        </w:tc>
        <w:tc>
          <w:tcPr>
            <w:tcW w:w="819" w:type="dxa"/>
            <w:gridSpan w:val="2"/>
            <w:tcBorders>
              <w:tl2br w:val="nil"/>
              <w:tr2bl w:val="nil"/>
            </w:tcBorders>
            <w:vAlign w:val="center"/>
          </w:tcPr>
          <w:p w14:paraId="10137E7D">
            <w:pPr>
              <w:jc w:val="center"/>
              <w:rPr>
                <w:rFonts w:ascii="仿宋" w:hAnsi="仿宋" w:eastAsia="仿宋"/>
                <w:b/>
                <w:bCs/>
                <w:sz w:val="20"/>
                <w:szCs w:val="20"/>
              </w:rPr>
            </w:pPr>
            <w:r>
              <w:rPr>
                <w:rFonts w:hint="eastAsia" w:ascii="仿宋" w:hAnsi="仿宋" w:eastAsia="仿宋"/>
                <w:b/>
                <w:bCs/>
                <w:sz w:val="20"/>
                <w:szCs w:val="20"/>
              </w:rPr>
              <w:t>6</w:t>
            </w:r>
          </w:p>
        </w:tc>
      </w:tr>
      <w:tr w14:paraId="1826BD15">
        <w:tblPrEx>
          <w:tblBorders>
            <w:top w:val="single" w:color="002060" w:sz="12" w:space="0"/>
            <w:left w:val="single" w:color="002060" w:sz="12" w:space="0"/>
            <w:bottom w:val="single" w:color="002060" w:sz="12" w:space="0"/>
            <w:right w:val="single" w:color="002060" w:sz="12" w:space="0"/>
            <w:insideH w:val="single" w:color="002060" w:sz="4" w:space="0"/>
            <w:insideV w:val="single" w:color="002060" w:sz="4" w:space="0"/>
          </w:tblBorders>
          <w:tblCellMar>
            <w:top w:w="15" w:type="dxa"/>
            <w:left w:w="15" w:type="dxa"/>
            <w:bottom w:w="15" w:type="dxa"/>
            <w:right w:w="15" w:type="dxa"/>
          </w:tblCellMar>
        </w:tblPrEx>
        <w:trPr>
          <w:trHeight w:val="2539" w:hRule="atLeast"/>
          <w:jc w:val="center"/>
        </w:trPr>
        <w:tc>
          <w:tcPr>
            <w:tcW w:w="945" w:type="dxa"/>
            <w:vMerge w:val="continue"/>
            <w:tcBorders>
              <w:tl2br w:val="nil"/>
              <w:tr2bl w:val="nil"/>
            </w:tcBorders>
            <w:shd w:val="clear" w:color="auto" w:fill="auto"/>
            <w:vAlign w:val="center"/>
          </w:tcPr>
          <w:p w14:paraId="2372EEF6">
            <w:pPr>
              <w:jc w:val="center"/>
              <w:rPr>
                <w:rFonts w:ascii="仿宋" w:hAnsi="仿宋" w:eastAsia="仿宋" w:cs="楷体"/>
                <w:sz w:val="20"/>
                <w:szCs w:val="20"/>
              </w:rPr>
            </w:pPr>
          </w:p>
        </w:tc>
        <w:tc>
          <w:tcPr>
            <w:tcW w:w="711" w:type="dxa"/>
            <w:vMerge w:val="continue"/>
            <w:tcBorders>
              <w:tl2br w:val="nil"/>
              <w:tr2bl w:val="nil"/>
            </w:tcBorders>
          </w:tcPr>
          <w:p w14:paraId="0B4611B6">
            <w:pPr>
              <w:jc w:val="center"/>
              <w:rPr>
                <w:rFonts w:ascii="仿宋" w:hAnsi="仿宋" w:eastAsia="仿宋" w:cs="楷体"/>
                <w:sz w:val="20"/>
                <w:szCs w:val="20"/>
              </w:rPr>
            </w:pPr>
          </w:p>
        </w:tc>
        <w:tc>
          <w:tcPr>
            <w:tcW w:w="852" w:type="dxa"/>
            <w:vMerge w:val="continue"/>
            <w:tcBorders>
              <w:tl2br w:val="nil"/>
              <w:tr2bl w:val="nil"/>
            </w:tcBorders>
            <w:vAlign w:val="center"/>
          </w:tcPr>
          <w:p w14:paraId="1A222B64">
            <w:pPr>
              <w:jc w:val="center"/>
              <w:rPr>
                <w:rFonts w:ascii="仿宋" w:hAnsi="仿宋" w:eastAsia="仿宋" w:cs="楷体"/>
                <w:sz w:val="20"/>
                <w:szCs w:val="20"/>
              </w:rPr>
            </w:pPr>
          </w:p>
        </w:tc>
        <w:tc>
          <w:tcPr>
            <w:tcW w:w="853" w:type="dxa"/>
            <w:vMerge w:val="continue"/>
            <w:tcBorders>
              <w:tl2br w:val="nil"/>
              <w:tr2bl w:val="nil"/>
            </w:tcBorders>
            <w:vAlign w:val="center"/>
          </w:tcPr>
          <w:p w14:paraId="2BE75E9E">
            <w:pPr>
              <w:jc w:val="center"/>
              <w:textAlignment w:val="center"/>
              <w:rPr>
                <w:rFonts w:ascii="仿宋" w:hAnsi="仿宋" w:eastAsia="仿宋" w:cs="楷体"/>
                <w:sz w:val="20"/>
                <w:szCs w:val="20"/>
                <w:lang w:bidi="ar"/>
              </w:rPr>
            </w:pPr>
          </w:p>
        </w:tc>
        <w:tc>
          <w:tcPr>
            <w:tcW w:w="994" w:type="dxa"/>
            <w:tcBorders>
              <w:tl2br w:val="nil"/>
              <w:tr2bl w:val="nil"/>
            </w:tcBorders>
            <w:vAlign w:val="center"/>
          </w:tcPr>
          <w:p w14:paraId="66258B38">
            <w:pPr>
              <w:jc w:val="center"/>
              <w:textAlignment w:val="center"/>
              <w:rPr>
                <w:rFonts w:ascii="仿宋" w:hAnsi="仿宋" w:eastAsia="仿宋" w:cs="楷体"/>
                <w:b/>
                <w:sz w:val="20"/>
                <w:szCs w:val="20"/>
              </w:rPr>
            </w:pPr>
            <w:r>
              <w:rPr>
                <w:rFonts w:hint="eastAsia" w:ascii="仿宋" w:hAnsi="仿宋" w:eastAsia="仿宋" w:cs="楷体"/>
                <w:b/>
                <w:sz w:val="20"/>
                <w:szCs w:val="20"/>
                <w:lang w:bidi="ar"/>
              </w:rPr>
              <w:t>预决算信息公开性</w:t>
            </w:r>
          </w:p>
        </w:tc>
        <w:tc>
          <w:tcPr>
            <w:tcW w:w="710" w:type="dxa"/>
            <w:gridSpan w:val="2"/>
            <w:tcBorders>
              <w:tl2br w:val="nil"/>
              <w:tr2bl w:val="nil"/>
            </w:tcBorders>
            <w:vAlign w:val="center"/>
          </w:tcPr>
          <w:p w14:paraId="495AC98C">
            <w:pPr>
              <w:jc w:val="center"/>
              <w:textAlignment w:val="center"/>
              <w:rPr>
                <w:rFonts w:ascii="仿宋" w:hAnsi="仿宋" w:eastAsia="仿宋" w:cs="楷体"/>
                <w:b/>
                <w:sz w:val="20"/>
                <w:szCs w:val="20"/>
                <w:lang w:bidi="ar"/>
              </w:rPr>
            </w:pPr>
            <w:r>
              <w:rPr>
                <w:rFonts w:hint="eastAsia" w:ascii="仿宋" w:hAnsi="仿宋" w:eastAsia="仿宋" w:cs="楷体"/>
                <w:b/>
                <w:sz w:val="20"/>
                <w:szCs w:val="20"/>
                <w:lang w:bidi="ar"/>
              </w:rPr>
              <w:t>5分</w:t>
            </w:r>
          </w:p>
        </w:tc>
        <w:tc>
          <w:tcPr>
            <w:tcW w:w="2717" w:type="dxa"/>
            <w:tcBorders>
              <w:tl2br w:val="nil"/>
              <w:tr2bl w:val="nil"/>
            </w:tcBorders>
            <w:shd w:val="clear" w:color="auto" w:fill="auto"/>
            <w:vAlign w:val="center"/>
          </w:tcPr>
          <w:p w14:paraId="3AF2D068">
            <w:pPr>
              <w:jc w:val="both"/>
              <w:textAlignment w:val="center"/>
              <w:rPr>
                <w:rFonts w:ascii="仿宋" w:hAnsi="仿宋" w:eastAsia="仿宋" w:cs="楷体"/>
                <w:sz w:val="20"/>
                <w:szCs w:val="20"/>
              </w:rPr>
            </w:pPr>
            <w:r>
              <w:rPr>
                <w:rFonts w:hint="eastAsia" w:ascii="仿宋" w:hAnsi="仿宋" w:eastAsia="仿宋" w:cs="楷体"/>
                <w:sz w:val="20"/>
                <w:szCs w:val="20"/>
              </w:rPr>
              <w:t>①　按规定内容公开预决算信息，1分；②　按规定时限公开预决算信息，1分；③　基础数据信息和会计信息资料真实，1分；④　基础数据信息和会计信息资料完整，1分；⑤　基础数据信息和会计信息资料准确，1分。</w:t>
            </w:r>
          </w:p>
        </w:tc>
        <w:tc>
          <w:tcPr>
            <w:tcW w:w="2559" w:type="dxa"/>
            <w:tcBorders>
              <w:tl2br w:val="nil"/>
              <w:tr2bl w:val="nil"/>
            </w:tcBorders>
            <w:vAlign w:val="center"/>
          </w:tcPr>
          <w:p w14:paraId="103209BD">
            <w:pPr>
              <w:textAlignment w:val="center"/>
              <w:rPr>
                <w:rFonts w:ascii="仿宋" w:hAnsi="仿宋" w:eastAsia="仿宋" w:cs="楷体"/>
                <w:sz w:val="20"/>
                <w:szCs w:val="20"/>
              </w:rPr>
            </w:pPr>
            <w:r>
              <w:rPr>
                <w:rFonts w:hint="eastAsia" w:ascii="仿宋" w:hAnsi="仿宋" w:eastAsia="仿宋" w:cs="楷体"/>
                <w:sz w:val="20"/>
                <w:szCs w:val="20"/>
                <w:lang w:bidi="ar"/>
              </w:rPr>
              <w:t>预决算信息是指与部门预算、执行、决算、监督、绩效等管理相关的信息。</w:t>
            </w:r>
          </w:p>
        </w:tc>
        <w:tc>
          <w:tcPr>
            <w:tcW w:w="3065" w:type="dxa"/>
            <w:tcBorders>
              <w:tl2br w:val="nil"/>
              <w:tr2bl w:val="nil"/>
            </w:tcBorders>
            <w:shd w:val="clear" w:color="auto" w:fill="auto"/>
          </w:tcPr>
          <w:p w14:paraId="6AAC56F9">
            <w:pPr>
              <w:jc w:val="both"/>
              <w:rPr>
                <w:rFonts w:ascii="仿宋" w:hAnsi="仿宋" w:eastAsia="仿宋"/>
                <w:sz w:val="20"/>
                <w:szCs w:val="20"/>
              </w:rPr>
            </w:pPr>
            <w:r>
              <w:rPr>
                <w:rFonts w:hint="eastAsia" w:ascii="仿宋" w:hAnsi="仿宋" w:eastAsia="仿宋"/>
                <w:sz w:val="20"/>
                <w:szCs w:val="20"/>
              </w:rPr>
              <w:t>1)本部门按规定内容、时间公开预决算信息；2）基础数据信息和会计信息资料真实、完整、准确</w:t>
            </w:r>
          </w:p>
        </w:tc>
        <w:tc>
          <w:tcPr>
            <w:tcW w:w="819" w:type="dxa"/>
            <w:gridSpan w:val="2"/>
            <w:tcBorders>
              <w:tl2br w:val="nil"/>
              <w:tr2bl w:val="nil"/>
            </w:tcBorders>
            <w:vAlign w:val="center"/>
          </w:tcPr>
          <w:p w14:paraId="70917AF3">
            <w:pPr>
              <w:jc w:val="center"/>
              <w:rPr>
                <w:rFonts w:ascii="仿宋" w:hAnsi="仿宋" w:eastAsia="仿宋"/>
                <w:b/>
                <w:bCs/>
                <w:sz w:val="20"/>
                <w:szCs w:val="20"/>
              </w:rPr>
            </w:pPr>
            <w:r>
              <w:rPr>
                <w:rFonts w:hint="eastAsia" w:ascii="仿宋" w:hAnsi="仿宋" w:eastAsia="仿宋"/>
                <w:b/>
                <w:bCs/>
                <w:sz w:val="20"/>
                <w:szCs w:val="20"/>
              </w:rPr>
              <w:t>5</w:t>
            </w:r>
          </w:p>
        </w:tc>
      </w:tr>
      <w:tr w14:paraId="5755A894">
        <w:tblPrEx>
          <w:tblBorders>
            <w:top w:val="single" w:color="002060" w:sz="12" w:space="0"/>
            <w:left w:val="single" w:color="002060" w:sz="12" w:space="0"/>
            <w:bottom w:val="single" w:color="002060" w:sz="12" w:space="0"/>
            <w:right w:val="single" w:color="002060" w:sz="12" w:space="0"/>
            <w:insideH w:val="single" w:color="002060" w:sz="4" w:space="0"/>
            <w:insideV w:val="single" w:color="002060" w:sz="4" w:space="0"/>
          </w:tblBorders>
          <w:tblCellMar>
            <w:top w:w="15" w:type="dxa"/>
            <w:left w:w="15" w:type="dxa"/>
            <w:bottom w:w="15" w:type="dxa"/>
            <w:right w:w="15" w:type="dxa"/>
          </w:tblCellMar>
        </w:tblPrEx>
        <w:trPr>
          <w:trHeight w:val="2539" w:hRule="atLeast"/>
          <w:jc w:val="center"/>
        </w:trPr>
        <w:tc>
          <w:tcPr>
            <w:tcW w:w="945" w:type="dxa"/>
            <w:vMerge w:val="restart"/>
            <w:tcBorders>
              <w:tl2br w:val="nil"/>
              <w:tr2bl w:val="nil"/>
            </w:tcBorders>
            <w:shd w:val="clear" w:color="auto" w:fill="auto"/>
            <w:vAlign w:val="center"/>
          </w:tcPr>
          <w:p w14:paraId="21308B66">
            <w:pPr>
              <w:jc w:val="center"/>
              <w:rPr>
                <w:rFonts w:ascii="仿宋" w:hAnsi="仿宋" w:eastAsia="仿宋" w:cs="楷体"/>
                <w:sz w:val="20"/>
                <w:szCs w:val="20"/>
              </w:rPr>
            </w:pPr>
          </w:p>
        </w:tc>
        <w:tc>
          <w:tcPr>
            <w:tcW w:w="711" w:type="dxa"/>
            <w:vMerge w:val="restart"/>
            <w:tcBorders>
              <w:tl2br w:val="nil"/>
              <w:tr2bl w:val="nil"/>
            </w:tcBorders>
          </w:tcPr>
          <w:p w14:paraId="5E608771">
            <w:pPr>
              <w:jc w:val="center"/>
              <w:rPr>
                <w:rFonts w:ascii="仿宋" w:hAnsi="仿宋" w:eastAsia="仿宋" w:cs="楷体"/>
                <w:sz w:val="20"/>
                <w:szCs w:val="20"/>
              </w:rPr>
            </w:pPr>
          </w:p>
        </w:tc>
        <w:tc>
          <w:tcPr>
            <w:tcW w:w="852" w:type="dxa"/>
            <w:vMerge w:val="restart"/>
            <w:tcBorders>
              <w:tl2br w:val="nil"/>
              <w:tr2bl w:val="nil"/>
            </w:tcBorders>
            <w:vAlign w:val="center"/>
          </w:tcPr>
          <w:p w14:paraId="3838ED84">
            <w:pPr>
              <w:jc w:val="center"/>
              <w:rPr>
                <w:rFonts w:ascii="仿宋" w:hAnsi="仿宋" w:eastAsia="仿宋" w:cs="楷体"/>
                <w:sz w:val="20"/>
                <w:szCs w:val="20"/>
              </w:rPr>
            </w:pPr>
            <w:r>
              <w:rPr>
                <w:rFonts w:hint="eastAsia" w:ascii="仿宋" w:hAnsi="仿宋" w:eastAsia="仿宋" w:cs="楷体"/>
                <w:b/>
                <w:bCs/>
                <w:sz w:val="20"/>
                <w:szCs w:val="20"/>
              </w:rPr>
              <w:t>资产管理</w:t>
            </w:r>
          </w:p>
        </w:tc>
        <w:tc>
          <w:tcPr>
            <w:tcW w:w="853" w:type="dxa"/>
            <w:vMerge w:val="restart"/>
            <w:tcBorders>
              <w:tl2br w:val="nil"/>
              <w:tr2bl w:val="nil"/>
            </w:tcBorders>
            <w:vAlign w:val="center"/>
          </w:tcPr>
          <w:p w14:paraId="7AFCB744">
            <w:pPr>
              <w:jc w:val="center"/>
              <w:textAlignment w:val="center"/>
              <w:rPr>
                <w:rFonts w:ascii="仿宋" w:hAnsi="仿宋" w:eastAsia="仿宋" w:cs="楷体"/>
                <w:sz w:val="20"/>
                <w:szCs w:val="20"/>
                <w:lang w:bidi="ar"/>
              </w:rPr>
            </w:pPr>
            <w:r>
              <w:rPr>
                <w:rFonts w:hint="eastAsia" w:ascii="仿宋" w:hAnsi="仿宋" w:eastAsia="仿宋" w:cs="楷体"/>
                <w:b/>
                <w:bCs/>
                <w:sz w:val="20"/>
                <w:szCs w:val="20"/>
                <w:lang w:bidi="ar"/>
              </w:rPr>
              <w:t>8分</w:t>
            </w:r>
          </w:p>
        </w:tc>
        <w:tc>
          <w:tcPr>
            <w:tcW w:w="994" w:type="dxa"/>
            <w:tcBorders>
              <w:tl2br w:val="nil"/>
              <w:tr2bl w:val="nil"/>
            </w:tcBorders>
            <w:shd w:val="clear" w:color="auto" w:fill="auto"/>
            <w:vAlign w:val="center"/>
          </w:tcPr>
          <w:p w14:paraId="4C0FB57F">
            <w:pPr>
              <w:jc w:val="center"/>
              <w:textAlignment w:val="center"/>
              <w:rPr>
                <w:rFonts w:ascii="仿宋" w:hAnsi="仿宋" w:eastAsia="仿宋" w:cs="楷体"/>
                <w:b/>
                <w:sz w:val="20"/>
                <w:szCs w:val="20"/>
                <w:lang w:bidi="ar"/>
              </w:rPr>
            </w:pPr>
            <w:r>
              <w:rPr>
                <w:rFonts w:hint="eastAsia" w:ascii="仿宋" w:hAnsi="仿宋" w:eastAsia="仿宋"/>
                <w:b/>
                <w:bCs/>
                <w:sz w:val="20"/>
                <w:szCs w:val="20"/>
              </w:rPr>
              <w:t>资产管理制度健全性</w:t>
            </w:r>
          </w:p>
        </w:tc>
        <w:tc>
          <w:tcPr>
            <w:tcW w:w="710" w:type="dxa"/>
            <w:gridSpan w:val="2"/>
            <w:tcBorders>
              <w:tl2br w:val="nil"/>
              <w:tr2bl w:val="nil"/>
            </w:tcBorders>
            <w:shd w:val="clear" w:color="auto" w:fill="auto"/>
            <w:vAlign w:val="center"/>
          </w:tcPr>
          <w:p w14:paraId="11B2A47A">
            <w:pPr>
              <w:jc w:val="center"/>
              <w:textAlignment w:val="center"/>
              <w:rPr>
                <w:rFonts w:ascii="仿宋" w:hAnsi="仿宋" w:eastAsia="仿宋" w:cs="楷体"/>
                <w:b/>
                <w:sz w:val="20"/>
                <w:szCs w:val="20"/>
                <w:lang w:bidi="ar"/>
              </w:rPr>
            </w:pPr>
            <w:r>
              <w:rPr>
                <w:rFonts w:hint="eastAsia" w:ascii="仿宋" w:hAnsi="仿宋" w:eastAsia="仿宋"/>
                <w:b/>
                <w:bCs/>
                <w:sz w:val="20"/>
                <w:szCs w:val="20"/>
              </w:rPr>
              <w:t>2分</w:t>
            </w:r>
          </w:p>
        </w:tc>
        <w:tc>
          <w:tcPr>
            <w:tcW w:w="2717" w:type="dxa"/>
            <w:tcBorders>
              <w:tl2br w:val="nil"/>
              <w:tr2bl w:val="nil"/>
            </w:tcBorders>
            <w:shd w:val="clear" w:color="auto" w:fill="auto"/>
            <w:vAlign w:val="center"/>
          </w:tcPr>
          <w:p w14:paraId="0D5C9FE9">
            <w:pPr>
              <w:jc w:val="both"/>
              <w:textAlignment w:val="center"/>
              <w:rPr>
                <w:rFonts w:ascii="仿宋" w:hAnsi="仿宋" w:eastAsia="仿宋" w:cs="楷体"/>
                <w:sz w:val="20"/>
                <w:szCs w:val="20"/>
              </w:rPr>
            </w:pPr>
            <w:r>
              <w:rPr>
                <w:rFonts w:hint="eastAsia" w:ascii="仿宋" w:hAnsi="仿宋" w:eastAsia="仿宋"/>
                <w:sz w:val="20"/>
                <w:szCs w:val="20"/>
              </w:rPr>
              <w:t xml:space="preserve">①已制定或具有资产管理制度，且相关资产管理制度合法、合规、完整，1分；②相关资产管理制度得到有效执行，1分。  </w:t>
            </w:r>
          </w:p>
        </w:tc>
        <w:tc>
          <w:tcPr>
            <w:tcW w:w="2559" w:type="dxa"/>
            <w:tcBorders>
              <w:tl2br w:val="nil"/>
              <w:tr2bl w:val="nil"/>
            </w:tcBorders>
            <w:shd w:val="clear" w:color="auto" w:fill="auto"/>
            <w:vAlign w:val="center"/>
          </w:tcPr>
          <w:p w14:paraId="356F5AFA">
            <w:pPr>
              <w:textAlignment w:val="center"/>
              <w:rPr>
                <w:rFonts w:ascii="仿宋" w:hAnsi="仿宋" w:eastAsia="仿宋" w:cs="楷体"/>
                <w:sz w:val="20"/>
                <w:szCs w:val="20"/>
                <w:lang w:bidi="ar"/>
              </w:rPr>
            </w:pPr>
            <w:r>
              <w:rPr>
                <w:rFonts w:hint="eastAsia" w:ascii="仿宋" w:hAnsi="仿宋" w:eastAsia="仿宋"/>
                <w:sz w:val="20"/>
                <w:szCs w:val="20"/>
              </w:rPr>
              <w:t>部门为加强资产管理、规范资产管理行为而制定的管理制度是否健全完整，用以反映和考核部门资产管理制度对完成主要职责或促进社会发展的保障情况。</w:t>
            </w:r>
          </w:p>
        </w:tc>
        <w:tc>
          <w:tcPr>
            <w:tcW w:w="3065" w:type="dxa"/>
            <w:tcBorders>
              <w:tl2br w:val="nil"/>
              <w:tr2bl w:val="nil"/>
            </w:tcBorders>
            <w:shd w:val="clear" w:color="auto" w:fill="auto"/>
            <w:vAlign w:val="center"/>
          </w:tcPr>
          <w:p w14:paraId="0C01FE8B">
            <w:pPr>
              <w:jc w:val="both"/>
              <w:rPr>
                <w:rFonts w:ascii="仿宋" w:hAnsi="仿宋" w:eastAsia="仿宋"/>
                <w:sz w:val="20"/>
                <w:szCs w:val="20"/>
              </w:rPr>
            </w:pPr>
            <w:r>
              <w:rPr>
                <w:rFonts w:hint="eastAsia" w:ascii="仿宋" w:hAnsi="仿宋" w:eastAsia="仿宋"/>
                <w:sz w:val="20"/>
                <w:szCs w:val="20"/>
              </w:rPr>
              <w:t>本部门为加强资产管理、规范资产管理行为已制定了资产管理制度，资产管理制度健全，部门资产管理制度对完成本部门的主要职责和促进社会发展的提供了基本保障。</w:t>
            </w:r>
          </w:p>
        </w:tc>
        <w:tc>
          <w:tcPr>
            <w:tcW w:w="819" w:type="dxa"/>
            <w:gridSpan w:val="2"/>
            <w:tcBorders>
              <w:tl2br w:val="nil"/>
              <w:tr2bl w:val="nil"/>
            </w:tcBorders>
            <w:vAlign w:val="center"/>
          </w:tcPr>
          <w:p w14:paraId="438EC62E">
            <w:pPr>
              <w:jc w:val="center"/>
              <w:rPr>
                <w:rFonts w:ascii="仿宋" w:hAnsi="仿宋" w:eastAsia="仿宋"/>
                <w:b/>
                <w:bCs/>
                <w:sz w:val="20"/>
                <w:szCs w:val="20"/>
              </w:rPr>
            </w:pPr>
            <w:r>
              <w:rPr>
                <w:rFonts w:hint="eastAsia" w:ascii="仿宋" w:hAnsi="仿宋" w:eastAsia="仿宋"/>
                <w:b/>
                <w:bCs/>
                <w:sz w:val="20"/>
                <w:szCs w:val="20"/>
              </w:rPr>
              <w:t>2</w:t>
            </w:r>
          </w:p>
        </w:tc>
      </w:tr>
      <w:tr w14:paraId="0E0D54EB">
        <w:tblPrEx>
          <w:tblBorders>
            <w:top w:val="single" w:color="002060" w:sz="12" w:space="0"/>
            <w:left w:val="single" w:color="002060" w:sz="12" w:space="0"/>
            <w:bottom w:val="single" w:color="002060" w:sz="12" w:space="0"/>
            <w:right w:val="single" w:color="002060" w:sz="12" w:space="0"/>
            <w:insideH w:val="single" w:color="002060" w:sz="4" w:space="0"/>
            <w:insideV w:val="single" w:color="002060" w:sz="4" w:space="0"/>
          </w:tblBorders>
          <w:tblCellMar>
            <w:top w:w="15" w:type="dxa"/>
            <w:left w:w="15" w:type="dxa"/>
            <w:bottom w:w="15" w:type="dxa"/>
            <w:right w:w="15" w:type="dxa"/>
          </w:tblCellMar>
        </w:tblPrEx>
        <w:trPr>
          <w:trHeight w:val="936" w:hRule="atLeast"/>
          <w:jc w:val="center"/>
        </w:trPr>
        <w:tc>
          <w:tcPr>
            <w:tcW w:w="945" w:type="dxa"/>
            <w:vMerge w:val="continue"/>
            <w:tcBorders>
              <w:tl2br w:val="nil"/>
              <w:tr2bl w:val="nil"/>
            </w:tcBorders>
            <w:shd w:val="clear" w:color="auto" w:fill="auto"/>
            <w:vAlign w:val="center"/>
          </w:tcPr>
          <w:p w14:paraId="0C3115C1">
            <w:pPr>
              <w:jc w:val="center"/>
              <w:rPr>
                <w:rFonts w:ascii="仿宋" w:hAnsi="仿宋" w:eastAsia="仿宋" w:cs="楷体"/>
                <w:sz w:val="20"/>
                <w:szCs w:val="20"/>
              </w:rPr>
            </w:pPr>
          </w:p>
        </w:tc>
        <w:tc>
          <w:tcPr>
            <w:tcW w:w="711" w:type="dxa"/>
            <w:vMerge w:val="continue"/>
            <w:tcBorders>
              <w:tl2br w:val="nil"/>
              <w:tr2bl w:val="nil"/>
            </w:tcBorders>
          </w:tcPr>
          <w:p w14:paraId="521C3460">
            <w:pPr>
              <w:jc w:val="center"/>
              <w:rPr>
                <w:rFonts w:ascii="仿宋" w:hAnsi="仿宋" w:eastAsia="仿宋" w:cs="楷体"/>
                <w:sz w:val="20"/>
                <w:szCs w:val="20"/>
              </w:rPr>
            </w:pPr>
          </w:p>
        </w:tc>
        <w:tc>
          <w:tcPr>
            <w:tcW w:w="852" w:type="dxa"/>
            <w:vMerge w:val="continue"/>
            <w:tcBorders>
              <w:tl2br w:val="nil"/>
              <w:tr2bl w:val="nil"/>
            </w:tcBorders>
            <w:vAlign w:val="center"/>
          </w:tcPr>
          <w:p w14:paraId="1F12279C">
            <w:pPr>
              <w:jc w:val="center"/>
              <w:rPr>
                <w:rFonts w:ascii="仿宋" w:hAnsi="仿宋" w:eastAsia="仿宋" w:cs="楷体"/>
                <w:sz w:val="20"/>
                <w:szCs w:val="20"/>
              </w:rPr>
            </w:pPr>
          </w:p>
        </w:tc>
        <w:tc>
          <w:tcPr>
            <w:tcW w:w="853" w:type="dxa"/>
            <w:vMerge w:val="continue"/>
            <w:tcBorders>
              <w:tl2br w:val="nil"/>
              <w:tr2bl w:val="nil"/>
            </w:tcBorders>
            <w:vAlign w:val="center"/>
          </w:tcPr>
          <w:p w14:paraId="16865242">
            <w:pPr>
              <w:jc w:val="center"/>
              <w:textAlignment w:val="center"/>
              <w:rPr>
                <w:rFonts w:ascii="仿宋" w:hAnsi="仿宋" w:eastAsia="仿宋" w:cs="楷体"/>
                <w:sz w:val="20"/>
                <w:szCs w:val="20"/>
                <w:lang w:bidi="ar"/>
              </w:rPr>
            </w:pPr>
          </w:p>
        </w:tc>
        <w:tc>
          <w:tcPr>
            <w:tcW w:w="994" w:type="dxa"/>
            <w:tcBorders>
              <w:tl2br w:val="nil"/>
              <w:tr2bl w:val="nil"/>
            </w:tcBorders>
            <w:shd w:val="clear" w:color="auto" w:fill="auto"/>
            <w:vAlign w:val="center"/>
          </w:tcPr>
          <w:p w14:paraId="3A0E6580">
            <w:pPr>
              <w:jc w:val="center"/>
              <w:textAlignment w:val="center"/>
              <w:rPr>
                <w:rFonts w:ascii="仿宋" w:hAnsi="仿宋" w:eastAsia="仿宋" w:cs="楷体"/>
                <w:b/>
                <w:sz w:val="20"/>
                <w:szCs w:val="20"/>
                <w:lang w:bidi="ar"/>
              </w:rPr>
            </w:pPr>
            <w:r>
              <w:rPr>
                <w:rFonts w:hint="eastAsia" w:ascii="仿宋" w:hAnsi="仿宋" w:eastAsia="仿宋"/>
                <w:b/>
                <w:bCs/>
                <w:sz w:val="20"/>
                <w:szCs w:val="20"/>
              </w:rPr>
              <w:t>资产管理安全性</w:t>
            </w:r>
          </w:p>
        </w:tc>
        <w:tc>
          <w:tcPr>
            <w:tcW w:w="710" w:type="dxa"/>
            <w:gridSpan w:val="2"/>
            <w:tcBorders>
              <w:tl2br w:val="nil"/>
              <w:tr2bl w:val="nil"/>
            </w:tcBorders>
            <w:shd w:val="clear" w:color="auto" w:fill="auto"/>
            <w:vAlign w:val="center"/>
          </w:tcPr>
          <w:p w14:paraId="5558A9D4">
            <w:pPr>
              <w:jc w:val="center"/>
              <w:textAlignment w:val="center"/>
              <w:rPr>
                <w:rFonts w:ascii="仿宋" w:hAnsi="仿宋" w:eastAsia="仿宋" w:cs="楷体"/>
                <w:b/>
                <w:sz w:val="20"/>
                <w:szCs w:val="20"/>
                <w:lang w:bidi="ar"/>
              </w:rPr>
            </w:pPr>
            <w:r>
              <w:rPr>
                <w:rFonts w:hint="eastAsia" w:ascii="仿宋" w:hAnsi="仿宋" w:eastAsia="仿宋"/>
                <w:b/>
                <w:bCs/>
                <w:sz w:val="20"/>
                <w:szCs w:val="20"/>
              </w:rPr>
              <w:t>3分</w:t>
            </w:r>
          </w:p>
        </w:tc>
        <w:tc>
          <w:tcPr>
            <w:tcW w:w="2717" w:type="dxa"/>
            <w:tcBorders>
              <w:tl2br w:val="nil"/>
              <w:tr2bl w:val="nil"/>
            </w:tcBorders>
            <w:shd w:val="clear" w:color="auto" w:fill="auto"/>
            <w:vAlign w:val="center"/>
          </w:tcPr>
          <w:p w14:paraId="45780B0C">
            <w:pPr>
              <w:jc w:val="both"/>
              <w:textAlignment w:val="center"/>
              <w:rPr>
                <w:rFonts w:ascii="仿宋" w:hAnsi="仿宋" w:eastAsia="仿宋" w:cs="楷体"/>
                <w:sz w:val="20"/>
                <w:szCs w:val="20"/>
              </w:rPr>
            </w:pPr>
            <w:r>
              <w:rPr>
                <w:rFonts w:hint="eastAsia" w:ascii="仿宋" w:hAnsi="仿宋" w:eastAsia="仿宋"/>
                <w:sz w:val="20"/>
                <w:szCs w:val="20"/>
              </w:rPr>
              <w:t>①资产保存完整；</w:t>
            </w:r>
            <w:r>
              <w:rPr>
                <w:rFonts w:hint="eastAsia" w:ascii="仿宋" w:hAnsi="仿宋" w:eastAsia="仿宋"/>
                <w:sz w:val="20"/>
                <w:szCs w:val="20"/>
              </w:rPr>
              <w:br w:type="textWrapping"/>
            </w:r>
            <w:r>
              <w:rPr>
                <w:rFonts w:hint="eastAsia" w:ascii="仿宋" w:hAnsi="仿宋" w:eastAsia="仿宋"/>
                <w:sz w:val="20"/>
                <w:szCs w:val="20"/>
              </w:rPr>
              <w:t>②资产配置合理；</w:t>
            </w:r>
            <w:r>
              <w:rPr>
                <w:rFonts w:hint="eastAsia" w:ascii="仿宋" w:hAnsi="仿宋" w:eastAsia="仿宋"/>
                <w:sz w:val="20"/>
                <w:szCs w:val="20"/>
              </w:rPr>
              <w:br w:type="textWrapping"/>
            </w:r>
            <w:r>
              <w:rPr>
                <w:rFonts w:hint="eastAsia" w:ascii="仿宋" w:hAnsi="仿宋" w:eastAsia="仿宋"/>
                <w:sz w:val="20"/>
                <w:szCs w:val="20"/>
              </w:rPr>
              <w:t xml:space="preserve">③资产处置规范； </w:t>
            </w:r>
            <w:r>
              <w:rPr>
                <w:rFonts w:hint="eastAsia" w:ascii="仿宋" w:hAnsi="仿宋" w:eastAsia="仿宋"/>
                <w:sz w:val="20"/>
                <w:szCs w:val="20"/>
              </w:rPr>
              <w:br w:type="textWrapping"/>
            </w:r>
            <w:r>
              <w:rPr>
                <w:rFonts w:hint="eastAsia" w:ascii="仿宋" w:hAnsi="仿宋" w:eastAsia="仿宋"/>
                <w:sz w:val="20"/>
                <w:szCs w:val="20"/>
              </w:rPr>
              <w:t>④资产账务管理合规，账实相符；</w:t>
            </w:r>
            <w:r>
              <w:rPr>
                <w:rFonts w:hint="eastAsia" w:ascii="仿宋" w:hAnsi="仿宋" w:eastAsia="仿宋"/>
                <w:sz w:val="20"/>
                <w:szCs w:val="20"/>
              </w:rPr>
              <w:br w:type="textWrapping"/>
            </w:r>
            <w:r>
              <w:rPr>
                <w:rFonts w:hint="eastAsia" w:ascii="仿宋" w:hAnsi="仿宋" w:eastAsia="仿宋"/>
                <w:sz w:val="20"/>
                <w:szCs w:val="20"/>
              </w:rPr>
              <w:t>⑤资产有偿使用及处置收入及时足额上缴；</w:t>
            </w:r>
            <w:r>
              <w:rPr>
                <w:rFonts w:hint="eastAsia" w:ascii="仿宋" w:hAnsi="仿宋" w:eastAsia="仿宋"/>
                <w:sz w:val="20"/>
                <w:szCs w:val="20"/>
              </w:rPr>
              <w:br w:type="textWrapping"/>
            </w:r>
            <w:r>
              <w:rPr>
                <w:rFonts w:hint="eastAsia" w:ascii="仿宋" w:hAnsi="仿宋" w:eastAsia="仿宋"/>
                <w:sz w:val="20"/>
                <w:szCs w:val="20"/>
              </w:rPr>
              <w:t>以上情况每出现一例不符合有关要求的扣1分，扣完为止。</w:t>
            </w:r>
          </w:p>
        </w:tc>
        <w:tc>
          <w:tcPr>
            <w:tcW w:w="2559" w:type="dxa"/>
            <w:tcBorders>
              <w:tl2br w:val="nil"/>
              <w:tr2bl w:val="nil"/>
            </w:tcBorders>
            <w:shd w:val="clear" w:color="auto" w:fill="auto"/>
            <w:vAlign w:val="center"/>
          </w:tcPr>
          <w:p w14:paraId="294CADD1">
            <w:pPr>
              <w:textAlignment w:val="center"/>
              <w:rPr>
                <w:rFonts w:ascii="仿宋" w:hAnsi="仿宋" w:eastAsia="仿宋" w:cs="楷体"/>
                <w:sz w:val="20"/>
                <w:szCs w:val="20"/>
                <w:lang w:bidi="ar"/>
              </w:rPr>
            </w:pPr>
            <w:r>
              <w:rPr>
                <w:rFonts w:hint="eastAsia" w:ascii="仿宋" w:hAnsi="仿宋" w:eastAsia="仿宋"/>
                <w:sz w:val="20"/>
                <w:szCs w:val="20"/>
              </w:rPr>
              <w:t>部门的资产是否保存完整、使用合规、配置合理、处置规范、收入及时足额上缴，用以反映和考核部门资产安全运行情况。</w:t>
            </w:r>
          </w:p>
        </w:tc>
        <w:tc>
          <w:tcPr>
            <w:tcW w:w="3065" w:type="dxa"/>
            <w:tcBorders>
              <w:tl2br w:val="nil"/>
              <w:tr2bl w:val="nil"/>
            </w:tcBorders>
            <w:shd w:val="clear" w:color="auto" w:fill="auto"/>
            <w:vAlign w:val="center"/>
          </w:tcPr>
          <w:p w14:paraId="7DB4F853">
            <w:pPr>
              <w:jc w:val="both"/>
              <w:rPr>
                <w:rFonts w:ascii="仿宋" w:hAnsi="仿宋" w:eastAsia="仿宋"/>
                <w:sz w:val="20"/>
                <w:szCs w:val="20"/>
              </w:rPr>
            </w:pPr>
            <w:r>
              <w:rPr>
                <w:rFonts w:hint="eastAsia" w:ascii="仿宋" w:hAnsi="仿宋" w:eastAsia="仿宋"/>
                <w:sz w:val="20"/>
                <w:szCs w:val="20"/>
              </w:rPr>
              <w:t>本部门的资产保存完整、使用合规、配置合理，本部门年初固定资产820.68万元，年末768.94万元，本年减少51.74万元。本部门的资产保存完整，配置合理、使用合规，账实相符。</w:t>
            </w:r>
          </w:p>
        </w:tc>
        <w:tc>
          <w:tcPr>
            <w:tcW w:w="819" w:type="dxa"/>
            <w:gridSpan w:val="2"/>
            <w:tcBorders>
              <w:tl2br w:val="nil"/>
              <w:tr2bl w:val="nil"/>
            </w:tcBorders>
            <w:vAlign w:val="center"/>
          </w:tcPr>
          <w:p w14:paraId="22A77A58">
            <w:pPr>
              <w:jc w:val="center"/>
              <w:rPr>
                <w:rFonts w:ascii="仿宋" w:hAnsi="仿宋" w:eastAsia="仿宋"/>
                <w:b/>
                <w:bCs/>
                <w:sz w:val="20"/>
                <w:szCs w:val="20"/>
              </w:rPr>
            </w:pPr>
            <w:r>
              <w:rPr>
                <w:rFonts w:hint="eastAsia" w:ascii="仿宋" w:hAnsi="仿宋" w:eastAsia="仿宋"/>
                <w:b/>
                <w:bCs/>
                <w:sz w:val="20"/>
                <w:szCs w:val="20"/>
              </w:rPr>
              <w:t>3</w:t>
            </w:r>
          </w:p>
        </w:tc>
      </w:tr>
      <w:tr w14:paraId="1FCA4C28">
        <w:tblPrEx>
          <w:tblBorders>
            <w:top w:val="single" w:color="002060" w:sz="12" w:space="0"/>
            <w:left w:val="single" w:color="002060" w:sz="12" w:space="0"/>
            <w:bottom w:val="single" w:color="002060" w:sz="12" w:space="0"/>
            <w:right w:val="single" w:color="002060" w:sz="12" w:space="0"/>
            <w:insideH w:val="single" w:color="002060" w:sz="4" w:space="0"/>
            <w:insideV w:val="single" w:color="002060" w:sz="4" w:space="0"/>
          </w:tblBorders>
          <w:tblCellMar>
            <w:top w:w="15" w:type="dxa"/>
            <w:left w:w="15" w:type="dxa"/>
            <w:bottom w:w="15" w:type="dxa"/>
            <w:right w:w="15" w:type="dxa"/>
          </w:tblCellMar>
        </w:tblPrEx>
        <w:trPr>
          <w:trHeight w:val="2539" w:hRule="atLeast"/>
          <w:jc w:val="center"/>
        </w:trPr>
        <w:tc>
          <w:tcPr>
            <w:tcW w:w="945" w:type="dxa"/>
            <w:vMerge w:val="continue"/>
            <w:tcBorders>
              <w:tl2br w:val="nil"/>
              <w:tr2bl w:val="nil"/>
            </w:tcBorders>
            <w:shd w:val="clear" w:color="auto" w:fill="auto"/>
            <w:vAlign w:val="center"/>
          </w:tcPr>
          <w:p w14:paraId="307F71C5">
            <w:pPr>
              <w:jc w:val="center"/>
              <w:rPr>
                <w:rFonts w:ascii="仿宋" w:hAnsi="仿宋" w:eastAsia="仿宋" w:cs="楷体"/>
                <w:sz w:val="20"/>
                <w:szCs w:val="20"/>
              </w:rPr>
            </w:pPr>
          </w:p>
        </w:tc>
        <w:tc>
          <w:tcPr>
            <w:tcW w:w="711" w:type="dxa"/>
            <w:vMerge w:val="continue"/>
            <w:tcBorders>
              <w:tl2br w:val="nil"/>
              <w:tr2bl w:val="nil"/>
            </w:tcBorders>
          </w:tcPr>
          <w:p w14:paraId="243C6776">
            <w:pPr>
              <w:jc w:val="center"/>
              <w:rPr>
                <w:rFonts w:ascii="仿宋" w:hAnsi="仿宋" w:eastAsia="仿宋" w:cs="楷体"/>
                <w:sz w:val="20"/>
                <w:szCs w:val="20"/>
              </w:rPr>
            </w:pPr>
          </w:p>
        </w:tc>
        <w:tc>
          <w:tcPr>
            <w:tcW w:w="852" w:type="dxa"/>
            <w:vMerge w:val="continue"/>
            <w:tcBorders>
              <w:tl2br w:val="nil"/>
              <w:tr2bl w:val="nil"/>
            </w:tcBorders>
            <w:vAlign w:val="center"/>
          </w:tcPr>
          <w:p w14:paraId="3C59EBFD">
            <w:pPr>
              <w:jc w:val="center"/>
              <w:rPr>
                <w:rFonts w:ascii="仿宋" w:hAnsi="仿宋" w:eastAsia="仿宋" w:cs="楷体"/>
                <w:sz w:val="20"/>
                <w:szCs w:val="20"/>
              </w:rPr>
            </w:pPr>
          </w:p>
        </w:tc>
        <w:tc>
          <w:tcPr>
            <w:tcW w:w="853" w:type="dxa"/>
            <w:vMerge w:val="continue"/>
            <w:tcBorders>
              <w:tl2br w:val="nil"/>
              <w:tr2bl w:val="nil"/>
            </w:tcBorders>
            <w:vAlign w:val="center"/>
          </w:tcPr>
          <w:p w14:paraId="60BF25BF">
            <w:pPr>
              <w:jc w:val="center"/>
              <w:textAlignment w:val="center"/>
              <w:rPr>
                <w:rFonts w:ascii="仿宋" w:hAnsi="仿宋" w:eastAsia="仿宋" w:cs="楷体"/>
                <w:sz w:val="20"/>
                <w:szCs w:val="20"/>
                <w:lang w:bidi="ar"/>
              </w:rPr>
            </w:pPr>
          </w:p>
        </w:tc>
        <w:tc>
          <w:tcPr>
            <w:tcW w:w="994" w:type="dxa"/>
            <w:tcBorders>
              <w:tl2br w:val="nil"/>
              <w:tr2bl w:val="nil"/>
            </w:tcBorders>
            <w:shd w:val="clear" w:color="auto" w:fill="auto"/>
            <w:vAlign w:val="center"/>
          </w:tcPr>
          <w:p w14:paraId="2017EC40">
            <w:pPr>
              <w:jc w:val="center"/>
              <w:textAlignment w:val="center"/>
              <w:rPr>
                <w:rFonts w:ascii="仿宋" w:hAnsi="仿宋" w:eastAsia="仿宋" w:cs="楷体"/>
                <w:b/>
                <w:sz w:val="20"/>
                <w:szCs w:val="20"/>
                <w:lang w:bidi="ar"/>
              </w:rPr>
            </w:pPr>
            <w:r>
              <w:rPr>
                <w:rFonts w:hint="eastAsia" w:ascii="仿宋" w:hAnsi="仿宋" w:eastAsia="仿宋"/>
                <w:b/>
                <w:bCs/>
                <w:sz w:val="20"/>
                <w:szCs w:val="20"/>
              </w:rPr>
              <w:t>固定资产利用率</w:t>
            </w:r>
          </w:p>
        </w:tc>
        <w:tc>
          <w:tcPr>
            <w:tcW w:w="710" w:type="dxa"/>
            <w:gridSpan w:val="2"/>
            <w:tcBorders>
              <w:tl2br w:val="nil"/>
              <w:tr2bl w:val="nil"/>
            </w:tcBorders>
            <w:shd w:val="clear" w:color="auto" w:fill="auto"/>
            <w:vAlign w:val="center"/>
          </w:tcPr>
          <w:p w14:paraId="50CF2140">
            <w:pPr>
              <w:jc w:val="center"/>
              <w:textAlignment w:val="center"/>
              <w:rPr>
                <w:rFonts w:ascii="仿宋" w:hAnsi="仿宋" w:eastAsia="仿宋" w:cs="楷体"/>
                <w:b/>
                <w:sz w:val="20"/>
                <w:szCs w:val="20"/>
                <w:lang w:bidi="ar"/>
              </w:rPr>
            </w:pPr>
            <w:r>
              <w:rPr>
                <w:rFonts w:hint="eastAsia" w:ascii="仿宋" w:hAnsi="仿宋" w:eastAsia="仿宋"/>
                <w:b/>
                <w:bCs/>
                <w:sz w:val="20"/>
                <w:szCs w:val="20"/>
              </w:rPr>
              <w:t>3分</w:t>
            </w:r>
          </w:p>
        </w:tc>
        <w:tc>
          <w:tcPr>
            <w:tcW w:w="2717" w:type="dxa"/>
            <w:tcBorders>
              <w:tl2br w:val="nil"/>
              <w:tr2bl w:val="nil"/>
            </w:tcBorders>
            <w:shd w:val="clear" w:color="auto" w:fill="auto"/>
            <w:vAlign w:val="center"/>
          </w:tcPr>
          <w:p w14:paraId="353B7176">
            <w:pPr>
              <w:jc w:val="both"/>
              <w:textAlignment w:val="center"/>
              <w:rPr>
                <w:rFonts w:ascii="仿宋" w:hAnsi="仿宋" w:eastAsia="仿宋" w:cs="楷体"/>
                <w:sz w:val="20"/>
                <w:szCs w:val="20"/>
              </w:rPr>
            </w:pPr>
            <w:r>
              <w:rPr>
                <w:rFonts w:hint="eastAsia" w:ascii="仿宋" w:hAnsi="仿宋" w:eastAsia="仿宋"/>
                <w:sz w:val="20"/>
                <w:szCs w:val="20"/>
              </w:rPr>
              <w:t>每低于100%一个百分点扣0.1分，扣完为止。</w:t>
            </w:r>
          </w:p>
        </w:tc>
        <w:tc>
          <w:tcPr>
            <w:tcW w:w="2559" w:type="dxa"/>
            <w:tcBorders>
              <w:tl2br w:val="nil"/>
              <w:tr2bl w:val="nil"/>
            </w:tcBorders>
            <w:shd w:val="clear" w:color="auto" w:fill="auto"/>
            <w:vAlign w:val="center"/>
          </w:tcPr>
          <w:p w14:paraId="447C9435">
            <w:pPr>
              <w:textAlignment w:val="center"/>
              <w:rPr>
                <w:rFonts w:ascii="仿宋" w:hAnsi="仿宋" w:eastAsia="仿宋" w:cs="楷体"/>
                <w:sz w:val="20"/>
                <w:szCs w:val="20"/>
                <w:lang w:bidi="ar"/>
              </w:rPr>
            </w:pPr>
            <w:r>
              <w:rPr>
                <w:rFonts w:hint="eastAsia" w:ascii="仿宋" w:hAnsi="仿宋" w:eastAsia="仿宋"/>
                <w:sz w:val="20"/>
                <w:szCs w:val="20"/>
              </w:rPr>
              <w:t>固定资产利用率=（实际在用固定资产总额/所有固定资产总额）×100%。</w:t>
            </w:r>
            <w:r>
              <w:rPr>
                <w:rFonts w:hint="eastAsia" w:ascii="仿宋" w:hAnsi="仿宋" w:eastAsia="仿宋"/>
                <w:sz w:val="20"/>
                <w:szCs w:val="20"/>
              </w:rPr>
              <w:br w:type="textWrapping"/>
            </w:r>
            <w:r>
              <w:rPr>
                <w:rFonts w:hint="eastAsia" w:ascii="仿宋" w:hAnsi="仿宋" w:eastAsia="仿宋"/>
                <w:sz w:val="20"/>
                <w:szCs w:val="20"/>
              </w:rPr>
              <w:t>部门实际在用固定资产总额与所有固定资产总额的比率，用以反映和考核部门固定资产使用效率程度。</w:t>
            </w:r>
          </w:p>
        </w:tc>
        <w:tc>
          <w:tcPr>
            <w:tcW w:w="3065" w:type="dxa"/>
            <w:tcBorders>
              <w:tl2br w:val="nil"/>
              <w:tr2bl w:val="nil"/>
            </w:tcBorders>
            <w:shd w:val="clear" w:color="auto" w:fill="auto"/>
            <w:vAlign w:val="center"/>
          </w:tcPr>
          <w:p w14:paraId="7A4E9502">
            <w:pPr>
              <w:rPr>
                <w:rFonts w:ascii="仿宋" w:hAnsi="仿宋" w:eastAsia="仿宋"/>
                <w:sz w:val="20"/>
                <w:szCs w:val="20"/>
              </w:rPr>
            </w:pPr>
            <w:r>
              <w:rPr>
                <w:rFonts w:hint="eastAsia" w:ascii="仿宋" w:hAnsi="仿宋" w:eastAsia="仿宋"/>
                <w:sz w:val="20"/>
                <w:szCs w:val="20"/>
              </w:rPr>
              <w:t>本部门所有固定资产总额768.94万元，实际在用固定资产总额768.94万元，固定资产利用率100%，没有闲置、出租等固定资产。</w:t>
            </w:r>
          </w:p>
        </w:tc>
        <w:tc>
          <w:tcPr>
            <w:tcW w:w="819" w:type="dxa"/>
            <w:gridSpan w:val="2"/>
            <w:tcBorders>
              <w:tl2br w:val="nil"/>
              <w:tr2bl w:val="nil"/>
            </w:tcBorders>
            <w:vAlign w:val="center"/>
          </w:tcPr>
          <w:p w14:paraId="33B7732D">
            <w:pPr>
              <w:jc w:val="center"/>
              <w:rPr>
                <w:rFonts w:ascii="仿宋" w:hAnsi="仿宋" w:eastAsia="仿宋"/>
                <w:b/>
                <w:bCs/>
                <w:sz w:val="20"/>
                <w:szCs w:val="20"/>
              </w:rPr>
            </w:pPr>
            <w:r>
              <w:rPr>
                <w:rFonts w:hint="eastAsia" w:ascii="仿宋" w:hAnsi="仿宋" w:eastAsia="仿宋"/>
                <w:b/>
                <w:bCs/>
                <w:sz w:val="20"/>
                <w:szCs w:val="20"/>
              </w:rPr>
              <w:t>3</w:t>
            </w:r>
          </w:p>
        </w:tc>
      </w:tr>
      <w:tr w14:paraId="6C7DD148">
        <w:tblPrEx>
          <w:tblBorders>
            <w:top w:val="single" w:color="002060" w:sz="12" w:space="0"/>
            <w:left w:val="single" w:color="002060" w:sz="12" w:space="0"/>
            <w:bottom w:val="single" w:color="002060" w:sz="12" w:space="0"/>
            <w:right w:val="single" w:color="002060" w:sz="12" w:space="0"/>
            <w:insideH w:val="single" w:color="002060" w:sz="4" w:space="0"/>
            <w:insideV w:val="single" w:color="002060" w:sz="4" w:space="0"/>
          </w:tblBorders>
          <w:tblCellMar>
            <w:top w:w="15" w:type="dxa"/>
            <w:left w:w="15" w:type="dxa"/>
            <w:bottom w:w="15" w:type="dxa"/>
            <w:right w:w="15" w:type="dxa"/>
          </w:tblCellMar>
        </w:tblPrEx>
        <w:trPr>
          <w:trHeight w:val="1052" w:hRule="atLeast"/>
          <w:jc w:val="center"/>
        </w:trPr>
        <w:tc>
          <w:tcPr>
            <w:tcW w:w="945" w:type="dxa"/>
            <w:vMerge w:val="restart"/>
            <w:tcBorders>
              <w:tl2br w:val="nil"/>
              <w:tr2bl w:val="nil"/>
            </w:tcBorders>
            <w:shd w:val="clear" w:color="auto" w:fill="auto"/>
            <w:vAlign w:val="center"/>
          </w:tcPr>
          <w:p w14:paraId="2ED866F6">
            <w:pPr>
              <w:jc w:val="center"/>
              <w:rPr>
                <w:rFonts w:ascii="仿宋" w:hAnsi="仿宋" w:eastAsia="仿宋"/>
                <w:b/>
                <w:bCs/>
                <w:sz w:val="20"/>
                <w:szCs w:val="20"/>
              </w:rPr>
            </w:pPr>
            <w:r>
              <w:rPr>
                <w:rFonts w:hint="eastAsia" w:ascii="仿宋" w:hAnsi="仿宋" w:eastAsia="仿宋"/>
                <w:b/>
                <w:bCs/>
                <w:sz w:val="20"/>
                <w:szCs w:val="20"/>
              </w:rPr>
              <w:t>产出及效率</w:t>
            </w:r>
          </w:p>
        </w:tc>
        <w:tc>
          <w:tcPr>
            <w:tcW w:w="711" w:type="dxa"/>
            <w:vMerge w:val="restart"/>
            <w:tcBorders>
              <w:tl2br w:val="nil"/>
              <w:tr2bl w:val="nil"/>
            </w:tcBorders>
            <w:shd w:val="clear" w:color="auto" w:fill="auto"/>
            <w:vAlign w:val="center"/>
          </w:tcPr>
          <w:p w14:paraId="3EF2A955">
            <w:pPr>
              <w:jc w:val="center"/>
              <w:rPr>
                <w:rFonts w:ascii="仿宋" w:hAnsi="仿宋" w:eastAsia="仿宋"/>
                <w:b/>
                <w:bCs/>
                <w:sz w:val="20"/>
                <w:szCs w:val="20"/>
              </w:rPr>
            </w:pPr>
            <w:r>
              <w:rPr>
                <w:rFonts w:hint="eastAsia" w:ascii="仿宋" w:hAnsi="仿宋" w:eastAsia="仿宋"/>
                <w:b/>
                <w:bCs/>
                <w:sz w:val="20"/>
                <w:szCs w:val="20"/>
              </w:rPr>
              <w:t>26分</w:t>
            </w:r>
          </w:p>
        </w:tc>
        <w:tc>
          <w:tcPr>
            <w:tcW w:w="852" w:type="dxa"/>
            <w:vMerge w:val="restart"/>
            <w:tcBorders>
              <w:tl2br w:val="nil"/>
              <w:tr2bl w:val="nil"/>
            </w:tcBorders>
            <w:shd w:val="clear" w:color="auto" w:fill="auto"/>
            <w:vAlign w:val="center"/>
          </w:tcPr>
          <w:p w14:paraId="7E570408">
            <w:pPr>
              <w:rPr>
                <w:rFonts w:ascii="仿宋" w:hAnsi="仿宋" w:eastAsia="仿宋"/>
                <w:b/>
                <w:bCs/>
                <w:sz w:val="20"/>
                <w:szCs w:val="20"/>
              </w:rPr>
            </w:pPr>
            <w:r>
              <w:rPr>
                <w:rFonts w:hint="eastAsia" w:ascii="仿宋" w:hAnsi="仿宋" w:eastAsia="仿宋"/>
                <w:b/>
                <w:bCs/>
                <w:sz w:val="20"/>
                <w:szCs w:val="20"/>
              </w:rPr>
              <w:t>职责履行</w:t>
            </w:r>
          </w:p>
        </w:tc>
        <w:tc>
          <w:tcPr>
            <w:tcW w:w="853" w:type="dxa"/>
            <w:vMerge w:val="restart"/>
            <w:tcBorders>
              <w:tl2br w:val="nil"/>
              <w:tr2bl w:val="nil"/>
            </w:tcBorders>
            <w:shd w:val="clear" w:color="auto" w:fill="auto"/>
            <w:vAlign w:val="center"/>
          </w:tcPr>
          <w:p w14:paraId="6B42A528">
            <w:pPr>
              <w:rPr>
                <w:rFonts w:ascii="仿宋" w:hAnsi="仿宋" w:eastAsia="仿宋"/>
                <w:b/>
                <w:bCs/>
                <w:sz w:val="20"/>
                <w:szCs w:val="20"/>
              </w:rPr>
            </w:pPr>
            <w:r>
              <w:rPr>
                <w:rFonts w:hint="eastAsia" w:ascii="仿宋" w:hAnsi="仿宋" w:eastAsia="仿宋"/>
                <w:b/>
                <w:bCs/>
                <w:sz w:val="20"/>
                <w:szCs w:val="20"/>
              </w:rPr>
              <w:t>14分</w:t>
            </w:r>
          </w:p>
        </w:tc>
        <w:tc>
          <w:tcPr>
            <w:tcW w:w="994" w:type="dxa"/>
            <w:tcBorders>
              <w:tl2br w:val="nil"/>
              <w:tr2bl w:val="nil"/>
            </w:tcBorders>
            <w:shd w:val="clear" w:color="auto" w:fill="auto"/>
            <w:vAlign w:val="center"/>
          </w:tcPr>
          <w:p w14:paraId="76C6F247">
            <w:pPr>
              <w:jc w:val="center"/>
              <w:rPr>
                <w:rFonts w:ascii="仿宋" w:hAnsi="仿宋" w:eastAsia="仿宋"/>
                <w:b/>
                <w:bCs/>
                <w:sz w:val="20"/>
                <w:szCs w:val="20"/>
              </w:rPr>
            </w:pPr>
            <w:r>
              <w:rPr>
                <w:rFonts w:hint="eastAsia" w:ascii="仿宋" w:hAnsi="仿宋" w:eastAsia="仿宋"/>
                <w:b/>
                <w:bCs/>
                <w:sz w:val="20"/>
                <w:szCs w:val="20"/>
              </w:rPr>
              <w:t>重点工作实际完成率</w:t>
            </w:r>
          </w:p>
        </w:tc>
        <w:tc>
          <w:tcPr>
            <w:tcW w:w="710" w:type="dxa"/>
            <w:gridSpan w:val="2"/>
            <w:tcBorders>
              <w:tl2br w:val="nil"/>
              <w:tr2bl w:val="nil"/>
            </w:tcBorders>
            <w:shd w:val="clear" w:color="auto" w:fill="auto"/>
            <w:vAlign w:val="center"/>
          </w:tcPr>
          <w:p w14:paraId="49498CA5">
            <w:pPr>
              <w:jc w:val="center"/>
              <w:rPr>
                <w:rFonts w:ascii="仿宋" w:hAnsi="仿宋" w:eastAsia="仿宋"/>
                <w:b/>
                <w:bCs/>
                <w:sz w:val="20"/>
                <w:szCs w:val="20"/>
              </w:rPr>
            </w:pPr>
            <w:r>
              <w:rPr>
                <w:rFonts w:hint="eastAsia" w:ascii="仿宋" w:hAnsi="仿宋" w:eastAsia="仿宋"/>
                <w:b/>
                <w:bCs/>
                <w:sz w:val="20"/>
                <w:szCs w:val="20"/>
              </w:rPr>
              <w:t>8分</w:t>
            </w:r>
          </w:p>
        </w:tc>
        <w:tc>
          <w:tcPr>
            <w:tcW w:w="2717" w:type="dxa"/>
            <w:tcBorders>
              <w:tl2br w:val="nil"/>
              <w:tr2bl w:val="nil"/>
            </w:tcBorders>
            <w:shd w:val="clear" w:color="auto" w:fill="auto"/>
            <w:vAlign w:val="center"/>
          </w:tcPr>
          <w:p w14:paraId="25A583B7">
            <w:pPr>
              <w:rPr>
                <w:rFonts w:ascii="仿宋" w:hAnsi="仿宋" w:eastAsia="仿宋"/>
                <w:sz w:val="20"/>
                <w:szCs w:val="20"/>
              </w:rPr>
            </w:pPr>
            <w:r>
              <w:rPr>
                <w:rFonts w:hint="eastAsia" w:ascii="仿宋" w:hAnsi="仿宋" w:eastAsia="仿宋"/>
                <w:sz w:val="20"/>
                <w:szCs w:val="20"/>
              </w:rPr>
              <w:t>根据绩效办2018年对各部门为民办事和部门重点工程与重点工作考核分数折算。该项得分=（绩效办对应部门考核得分/1000）X100%X8</w:t>
            </w:r>
          </w:p>
        </w:tc>
        <w:tc>
          <w:tcPr>
            <w:tcW w:w="2559" w:type="dxa"/>
            <w:tcBorders>
              <w:tl2br w:val="nil"/>
              <w:tr2bl w:val="nil"/>
            </w:tcBorders>
            <w:shd w:val="clear" w:color="auto" w:fill="auto"/>
            <w:vAlign w:val="center"/>
          </w:tcPr>
          <w:p w14:paraId="59BABAED">
            <w:pPr>
              <w:rPr>
                <w:rFonts w:ascii="仿宋" w:hAnsi="仿宋" w:eastAsia="仿宋"/>
                <w:sz w:val="20"/>
                <w:szCs w:val="20"/>
              </w:rPr>
            </w:pPr>
            <w:r>
              <w:rPr>
                <w:rFonts w:hint="eastAsia" w:ascii="仿宋" w:hAnsi="仿宋" w:eastAsia="仿宋"/>
                <w:sz w:val="20"/>
                <w:szCs w:val="20"/>
              </w:rPr>
              <w:t>重点工作实际完成率=（绩效办对应部门考核得分/1000）X100% =100%</w:t>
            </w:r>
          </w:p>
        </w:tc>
        <w:tc>
          <w:tcPr>
            <w:tcW w:w="3065" w:type="dxa"/>
            <w:tcBorders>
              <w:tl2br w:val="nil"/>
              <w:tr2bl w:val="nil"/>
            </w:tcBorders>
            <w:shd w:val="clear" w:color="auto" w:fill="auto"/>
          </w:tcPr>
          <w:p w14:paraId="6BA1FFD2">
            <w:pPr>
              <w:jc w:val="both"/>
              <w:rPr>
                <w:rFonts w:ascii="仿宋" w:hAnsi="仿宋" w:eastAsia="仿宋"/>
                <w:sz w:val="20"/>
                <w:szCs w:val="20"/>
              </w:rPr>
            </w:pPr>
            <w:r>
              <w:rPr>
                <w:rFonts w:hint="eastAsia" w:ascii="仿宋" w:hAnsi="仿宋" w:eastAsia="仿宋"/>
                <w:sz w:val="20"/>
                <w:szCs w:val="20"/>
              </w:rPr>
              <w:t>2019年根据州绩办函【2020】1号文件，州绩效办对本部门的考核综合得分为99.392分（总分100分），重点工作实际完成率99.39%</w:t>
            </w:r>
          </w:p>
        </w:tc>
        <w:tc>
          <w:tcPr>
            <w:tcW w:w="819" w:type="dxa"/>
            <w:gridSpan w:val="2"/>
            <w:tcBorders>
              <w:tl2br w:val="nil"/>
              <w:tr2bl w:val="nil"/>
            </w:tcBorders>
            <w:shd w:val="clear" w:color="auto" w:fill="auto"/>
            <w:vAlign w:val="center"/>
          </w:tcPr>
          <w:p w14:paraId="40E00071">
            <w:pPr>
              <w:jc w:val="center"/>
              <w:rPr>
                <w:rFonts w:ascii="仿宋" w:hAnsi="仿宋" w:eastAsia="仿宋"/>
                <w:b/>
                <w:bCs/>
                <w:sz w:val="20"/>
                <w:szCs w:val="20"/>
              </w:rPr>
            </w:pPr>
            <w:r>
              <w:rPr>
                <w:rFonts w:hint="eastAsia" w:ascii="仿宋" w:hAnsi="仿宋" w:eastAsia="仿宋"/>
                <w:b/>
                <w:bCs/>
                <w:sz w:val="20"/>
                <w:szCs w:val="20"/>
              </w:rPr>
              <w:t>7.9</w:t>
            </w:r>
            <w:r>
              <w:rPr>
                <w:rFonts w:ascii="仿宋" w:hAnsi="仿宋" w:eastAsia="仿宋"/>
                <w:b/>
                <w:bCs/>
                <w:sz w:val="20"/>
                <w:szCs w:val="20"/>
              </w:rPr>
              <w:t>5</w:t>
            </w:r>
          </w:p>
        </w:tc>
      </w:tr>
      <w:tr w14:paraId="200B3596">
        <w:tblPrEx>
          <w:tblBorders>
            <w:top w:val="single" w:color="002060" w:sz="12" w:space="0"/>
            <w:left w:val="single" w:color="002060" w:sz="12" w:space="0"/>
            <w:bottom w:val="single" w:color="002060" w:sz="12" w:space="0"/>
            <w:right w:val="single" w:color="002060" w:sz="12" w:space="0"/>
            <w:insideH w:val="single" w:color="002060" w:sz="4" w:space="0"/>
            <w:insideV w:val="single" w:color="002060" w:sz="4" w:space="0"/>
          </w:tblBorders>
          <w:tblCellMar>
            <w:top w:w="15" w:type="dxa"/>
            <w:left w:w="15" w:type="dxa"/>
            <w:bottom w:w="15" w:type="dxa"/>
            <w:right w:w="15" w:type="dxa"/>
          </w:tblCellMar>
        </w:tblPrEx>
        <w:trPr>
          <w:trHeight w:val="2451" w:hRule="atLeast"/>
          <w:jc w:val="center"/>
        </w:trPr>
        <w:tc>
          <w:tcPr>
            <w:tcW w:w="945" w:type="dxa"/>
            <w:vMerge w:val="continue"/>
            <w:tcBorders>
              <w:tl2br w:val="nil"/>
              <w:tr2bl w:val="nil"/>
            </w:tcBorders>
            <w:shd w:val="clear" w:color="auto" w:fill="auto"/>
            <w:vAlign w:val="center"/>
          </w:tcPr>
          <w:p w14:paraId="31D29604">
            <w:pPr>
              <w:textAlignment w:val="center"/>
              <w:rPr>
                <w:rFonts w:ascii="仿宋" w:hAnsi="仿宋" w:eastAsia="仿宋" w:cs="楷体"/>
                <w:sz w:val="20"/>
                <w:szCs w:val="20"/>
                <w:lang w:bidi="ar"/>
              </w:rPr>
            </w:pPr>
          </w:p>
        </w:tc>
        <w:tc>
          <w:tcPr>
            <w:tcW w:w="711" w:type="dxa"/>
            <w:vMerge w:val="continue"/>
            <w:tcBorders>
              <w:tl2br w:val="nil"/>
              <w:tr2bl w:val="nil"/>
            </w:tcBorders>
          </w:tcPr>
          <w:p w14:paraId="76D1EFCA">
            <w:pPr>
              <w:textAlignment w:val="center"/>
              <w:rPr>
                <w:rFonts w:ascii="仿宋" w:hAnsi="仿宋" w:eastAsia="仿宋" w:cs="楷体"/>
                <w:sz w:val="20"/>
                <w:szCs w:val="20"/>
                <w:lang w:bidi="ar"/>
              </w:rPr>
            </w:pPr>
          </w:p>
        </w:tc>
        <w:tc>
          <w:tcPr>
            <w:tcW w:w="852" w:type="dxa"/>
            <w:vMerge w:val="continue"/>
            <w:tcBorders>
              <w:tl2br w:val="nil"/>
              <w:tr2bl w:val="nil"/>
            </w:tcBorders>
            <w:shd w:val="clear" w:color="auto" w:fill="auto"/>
            <w:vAlign w:val="center"/>
          </w:tcPr>
          <w:p w14:paraId="6EE91E80">
            <w:pPr>
              <w:textAlignment w:val="center"/>
              <w:rPr>
                <w:rFonts w:ascii="仿宋" w:hAnsi="仿宋" w:eastAsia="仿宋" w:cs="楷体"/>
                <w:sz w:val="20"/>
                <w:szCs w:val="20"/>
                <w:lang w:bidi="ar"/>
              </w:rPr>
            </w:pPr>
          </w:p>
        </w:tc>
        <w:tc>
          <w:tcPr>
            <w:tcW w:w="853" w:type="dxa"/>
            <w:vMerge w:val="continue"/>
            <w:tcBorders>
              <w:tl2br w:val="nil"/>
              <w:tr2bl w:val="nil"/>
            </w:tcBorders>
          </w:tcPr>
          <w:p w14:paraId="00441A1A">
            <w:pPr>
              <w:textAlignment w:val="center"/>
              <w:rPr>
                <w:rFonts w:ascii="仿宋" w:hAnsi="仿宋" w:eastAsia="仿宋" w:cs="楷体"/>
                <w:sz w:val="20"/>
                <w:szCs w:val="20"/>
                <w:lang w:bidi="ar"/>
              </w:rPr>
            </w:pPr>
          </w:p>
        </w:tc>
        <w:tc>
          <w:tcPr>
            <w:tcW w:w="994" w:type="dxa"/>
            <w:tcBorders>
              <w:tl2br w:val="nil"/>
              <w:tr2bl w:val="nil"/>
            </w:tcBorders>
            <w:shd w:val="clear" w:color="auto" w:fill="auto"/>
            <w:vAlign w:val="center"/>
          </w:tcPr>
          <w:p w14:paraId="4FAA05D3">
            <w:pPr>
              <w:jc w:val="center"/>
              <w:rPr>
                <w:rFonts w:ascii="仿宋" w:hAnsi="仿宋" w:eastAsia="仿宋"/>
                <w:b/>
                <w:bCs/>
                <w:sz w:val="20"/>
                <w:szCs w:val="20"/>
              </w:rPr>
            </w:pPr>
            <w:r>
              <w:rPr>
                <w:rFonts w:hint="eastAsia" w:ascii="仿宋" w:hAnsi="仿宋" w:eastAsia="仿宋"/>
                <w:b/>
                <w:bCs/>
                <w:sz w:val="20"/>
                <w:szCs w:val="20"/>
              </w:rPr>
              <w:t>经济效益和社会效益</w:t>
            </w:r>
          </w:p>
        </w:tc>
        <w:tc>
          <w:tcPr>
            <w:tcW w:w="710" w:type="dxa"/>
            <w:gridSpan w:val="2"/>
            <w:tcBorders>
              <w:tl2br w:val="nil"/>
              <w:tr2bl w:val="nil"/>
            </w:tcBorders>
            <w:shd w:val="clear" w:color="auto" w:fill="auto"/>
            <w:vAlign w:val="center"/>
          </w:tcPr>
          <w:p w14:paraId="48AE5A34">
            <w:pPr>
              <w:jc w:val="center"/>
              <w:rPr>
                <w:rFonts w:ascii="仿宋" w:hAnsi="仿宋" w:eastAsia="仿宋"/>
                <w:b/>
                <w:bCs/>
                <w:sz w:val="20"/>
                <w:szCs w:val="20"/>
              </w:rPr>
            </w:pPr>
            <w:r>
              <w:rPr>
                <w:rFonts w:hint="eastAsia" w:ascii="仿宋" w:hAnsi="仿宋" w:eastAsia="仿宋"/>
                <w:b/>
                <w:bCs/>
                <w:sz w:val="20"/>
                <w:szCs w:val="20"/>
              </w:rPr>
              <w:t>6分</w:t>
            </w:r>
          </w:p>
        </w:tc>
        <w:tc>
          <w:tcPr>
            <w:tcW w:w="2717" w:type="dxa"/>
            <w:tcBorders>
              <w:tl2br w:val="nil"/>
              <w:tr2bl w:val="nil"/>
            </w:tcBorders>
            <w:shd w:val="clear" w:color="auto" w:fill="auto"/>
            <w:vAlign w:val="center"/>
          </w:tcPr>
          <w:p w14:paraId="63C749FD">
            <w:pPr>
              <w:rPr>
                <w:rFonts w:ascii="仿宋" w:hAnsi="仿宋" w:eastAsia="仿宋"/>
                <w:sz w:val="20"/>
                <w:szCs w:val="20"/>
              </w:rPr>
            </w:pPr>
            <w:r>
              <w:rPr>
                <w:rFonts w:hint="eastAsia" w:ascii="仿宋" w:hAnsi="仿宋" w:eastAsia="仿宋"/>
                <w:sz w:val="20"/>
                <w:szCs w:val="20"/>
              </w:rPr>
              <w:t>经济效益，是通过商品和劳动的对外交换所取得的社会劳动节约，即以尽量少的劳动耗费取得尽量多的经营成果，或者以同等的劳动耗费取得更多的经营成果。社会效益是指项目实施后为社会所作的贡献，也称外部间接经济效益。</w:t>
            </w:r>
          </w:p>
        </w:tc>
        <w:tc>
          <w:tcPr>
            <w:tcW w:w="2559" w:type="dxa"/>
            <w:tcBorders>
              <w:tl2br w:val="nil"/>
              <w:tr2bl w:val="nil"/>
            </w:tcBorders>
            <w:shd w:val="clear" w:color="auto" w:fill="auto"/>
            <w:vAlign w:val="center"/>
          </w:tcPr>
          <w:p w14:paraId="6F6E6B97">
            <w:pPr>
              <w:rPr>
                <w:rFonts w:ascii="仿宋" w:hAnsi="仿宋" w:eastAsia="仿宋"/>
                <w:sz w:val="20"/>
                <w:szCs w:val="20"/>
              </w:rPr>
            </w:pPr>
            <w:r>
              <w:rPr>
                <w:rFonts w:hint="eastAsia" w:ascii="仿宋" w:hAnsi="仿宋" w:eastAsia="仿宋"/>
                <w:sz w:val="20"/>
                <w:szCs w:val="20"/>
              </w:rPr>
              <w:t>　</w:t>
            </w:r>
          </w:p>
        </w:tc>
        <w:tc>
          <w:tcPr>
            <w:tcW w:w="3065" w:type="dxa"/>
            <w:tcBorders>
              <w:tl2br w:val="nil"/>
              <w:tr2bl w:val="nil"/>
            </w:tcBorders>
            <w:shd w:val="clear" w:color="auto" w:fill="auto"/>
            <w:vAlign w:val="center"/>
          </w:tcPr>
          <w:p w14:paraId="7A226348">
            <w:pPr>
              <w:rPr>
                <w:rFonts w:ascii="仿宋" w:hAnsi="仿宋" w:eastAsia="仿宋"/>
                <w:sz w:val="20"/>
                <w:szCs w:val="20"/>
              </w:rPr>
            </w:pPr>
            <w:r>
              <w:rPr>
                <w:rFonts w:hint="eastAsia" w:ascii="仿宋" w:hAnsi="仿宋" w:eastAsia="仿宋"/>
                <w:sz w:val="20"/>
                <w:szCs w:val="20"/>
              </w:rPr>
              <w:t>（1）社会效益：2019年，在州委、州政府的坚强领导下，在全国工业经济持续回落、企业效益大幅下降的情况下，全州深入实施“制造强州”战略，积极应对错综复杂的宏观经济形势和持续加大的经济下行压力，全州工业经济实现平稳较快增长，新旧动能加快转换，高质量发展态势更加明显。（2）经济效益：加大金融支持力度，成立一期规模5000万元的州转贷应急资金并投入运营，累计提供贷款3亿元，有效平抑企业过桥融资成本。全州工业贷款余额达61.5亿元，同比增长17.6%，累计提供无还本续贷资金24.1亿元。牵头开展清理拖欠民营企业中小企业账款工作，清欠额度为3.02亿元，清欠进度达96%。对54家高载能、高新技术企业实行“一口价”政策，落实优惠电价额度1.2亿元。贯彻落实国家减税降费政策，减税降费11亿元。</w:t>
            </w:r>
          </w:p>
        </w:tc>
        <w:tc>
          <w:tcPr>
            <w:tcW w:w="819" w:type="dxa"/>
            <w:gridSpan w:val="2"/>
            <w:tcBorders>
              <w:tl2br w:val="nil"/>
              <w:tr2bl w:val="nil"/>
            </w:tcBorders>
            <w:shd w:val="clear" w:color="auto" w:fill="auto"/>
            <w:vAlign w:val="center"/>
          </w:tcPr>
          <w:p w14:paraId="1447C2DC">
            <w:pPr>
              <w:jc w:val="center"/>
              <w:rPr>
                <w:rFonts w:ascii="仿宋" w:hAnsi="仿宋" w:eastAsia="仿宋"/>
                <w:b/>
                <w:bCs/>
                <w:sz w:val="20"/>
                <w:szCs w:val="20"/>
              </w:rPr>
            </w:pPr>
            <w:r>
              <w:rPr>
                <w:rFonts w:hint="eastAsia" w:ascii="仿宋" w:hAnsi="仿宋" w:eastAsia="仿宋"/>
                <w:b/>
                <w:bCs/>
                <w:sz w:val="20"/>
                <w:szCs w:val="20"/>
              </w:rPr>
              <w:t>6</w:t>
            </w:r>
          </w:p>
        </w:tc>
      </w:tr>
      <w:tr w14:paraId="4266099F">
        <w:tblPrEx>
          <w:tblBorders>
            <w:top w:val="single" w:color="002060" w:sz="12" w:space="0"/>
            <w:left w:val="single" w:color="002060" w:sz="12" w:space="0"/>
            <w:bottom w:val="single" w:color="002060" w:sz="12" w:space="0"/>
            <w:right w:val="single" w:color="002060" w:sz="12" w:space="0"/>
            <w:insideH w:val="single" w:color="002060" w:sz="4" w:space="0"/>
            <w:insideV w:val="single" w:color="002060" w:sz="4" w:space="0"/>
          </w:tblBorders>
          <w:tblCellMar>
            <w:top w:w="15" w:type="dxa"/>
            <w:left w:w="15" w:type="dxa"/>
            <w:bottom w:w="15" w:type="dxa"/>
            <w:right w:w="15" w:type="dxa"/>
          </w:tblCellMar>
        </w:tblPrEx>
        <w:trPr>
          <w:trHeight w:val="1862" w:hRule="atLeast"/>
          <w:jc w:val="center"/>
        </w:trPr>
        <w:tc>
          <w:tcPr>
            <w:tcW w:w="945" w:type="dxa"/>
            <w:vMerge w:val="continue"/>
            <w:tcBorders>
              <w:tl2br w:val="nil"/>
              <w:tr2bl w:val="nil"/>
            </w:tcBorders>
            <w:shd w:val="clear" w:color="auto" w:fill="auto"/>
            <w:vAlign w:val="center"/>
          </w:tcPr>
          <w:p w14:paraId="69136FCA">
            <w:pPr>
              <w:textAlignment w:val="center"/>
              <w:rPr>
                <w:rFonts w:ascii="仿宋" w:hAnsi="仿宋" w:eastAsia="仿宋" w:cs="楷体"/>
                <w:sz w:val="20"/>
                <w:szCs w:val="20"/>
                <w:lang w:bidi="ar"/>
              </w:rPr>
            </w:pPr>
            <w:bookmarkStart w:id="19" w:name="_Hlk41172429"/>
          </w:p>
        </w:tc>
        <w:tc>
          <w:tcPr>
            <w:tcW w:w="711" w:type="dxa"/>
            <w:vMerge w:val="continue"/>
            <w:tcBorders>
              <w:tl2br w:val="nil"/>
              <w:tr2bl w:val="nil"/>
            </w:tcBorders>
          </w:tcPr>
          <w:p w14:paraId="29B49058">
            <w:pPr>
              <w:textAlignment w:val="center"/>
              <w:rPr>
                <w:rFonts w:ascii="仿宋" w:hAnsi="仿宋" w:eastAsia="仿宋" w:cs="楷体"/>
                <w:sz w:val="20"/>
                <w:szCs w:val="20"/>
                <w:lang w:bidi="ar"/>
              </w:rPr>
            </w:pPr>
          </w:p>
        </w:tc>
        <w:tc>
          <w:tcPr>
            <w:tcW w:w="852" w:type="dxa"/>
            <w:vMerge w:val="restart"/>
            <w:tcBorders>
              <w:tl2br w:val="nil"/>
              <w:tr2bl w:val="nil"/>
            </w:tcBorders>
            <w:shd w:val="clear" w:color="auto" w:fill="auto"/>
            <w:vAlign w:val="center"/>
          </w:tcPr>
          <w:p w14:paraId="0F125265">
            <w:pPr>
              <w:jc w:val="center"/>
              <w:rPr>
                <w:rFonts w:ascii="仿宋" w:hAnsi="仿宋" w:eastAsia="仿宋"/>
                <w:b/>
                <w:bCs/>
                <w:sz w:val="20"/>
                <w:szCs w:val="20"/>
              </w:rPr>
            </w:pPr>
            <w:r>
              <w:rPr>
                <w:rFonts w:hint="eastAsia" w:ascii="仿宋" w:hAnsi="仿宋" w:eastAsia="仿宋"/>
                <w:b/>
                <w:bCs/>
                <w:sz w:val="20"/>
                <w:szCs w:val="20"/>
              </w:rPr>
              <w:t>履职效益</w:t>
            </w:r>
          </w:p>
        </w:tc>
        <w:tc>
          <w:tcPr>
            <w:tcW w:w="853" w:type="dxa"/>
            <w:vMerge w:val="restart"/>
            <w:tcBorders>
              <w:tl2br w:val="nil"/>
              <w:tr2bl w:val="nil"/>
            </w:tcBorders>
            <w:shd w:val="clear" w:color="auto" w:fill="auto"/>
            <w:vAlign w:val="center"/>
          </w:tcPr>
          <w:p w14:paraId="4CEF98AD">
            <w:pPr>
              <w:jc w:val="center"/>
              <w:rPr>
                <w:rFonts w:ascii="仿宋" w:hAnsi="仿宋" w:eastAsia="仿宋"/>
                <w:b/>
                <w:bCs/>
                <w:sz w:val="20"/>
                <w:szCs w:val="20"/>
              </w:rPr>
            </w:pPr>
            <w:r>
              <w:rPr>
                <w:rFonts w:hint="eastAsia" w:ascii="仿宋" w:hAnsi="仿宋" w:eastAsia="仿宋"/>
                <w:b/>
                <w:bCs/>
                <w:sz w:val="20"/>
                <w:szCs w:val="20"/>
              </w:rPr>
              <w:t>12分</w:t>
            </w:r>
          </w:p>
        </w:tc>
        <w:tc>
          <w:tcPr>
            <w:tcW w:w="994" w:type="dxa"/>
            <w:tcBorders>
              <w:tl2br w:val="nil"/>
              <w:tr2bl w:val="nil"/>
            </w:tcBorders>
            <w:shd w:val="clear" w:color="auto" w:fill="auto"/>
            <w:vAlign w:val="center"/>
          </w:tcPr>
          <w:p w14:paraId="1EC0F03A">
            <w:pPr>
              <w:jc w:val="center"/>
              <w:rPr>
                <w:rFonts w:ascii="仿宋" w:hAnsi="仿宋" w:eastAsia="仿宋"/>
                <w:b/>
                <w:bCs/>
                <w:sz w:val="20"/>
                <w:szCs w:val="20"/>
              </w:rPr>
            </w:pPr>
            <w:r>
              <w:rPr>
                <w:rFonts w:hint="eastAsia" w:ascii="仿宋" w:hAnsi="仿宋" w:eastAsia="仿宋"/>
                <w:b/>
                <w:bCs/>
                <w:sz w:val="20"/>
                <w:szCs w:val="20"/>
              </w:rPr>
              <w:t>行政效能</w:t>
            </w:r>
          </w:p>
        </w:tc>
        <w:tc>
          <w:tcPr>
            <w:tcW w:w="710" w:type="dxa"/>
            <w:gridSpan w:val="2"/>
            <w:tcBorders>
              <w:tl2br w:val="nil"/>
              <w:tr2bl w:val="nil"/>
            </w:tcBorders>
            <w:shd w:val="clear" w:color="auto" w:fill="auto"/>
            <w:vAlign w:val="center"/>
          </w:tcPr>
          <w:p w14:paraId="6ACCB091">
            <w:pPr>
              <w:jc w:val="center"/>
              <w:rPr>
                <w:rFonts w:ascii="仿宋" w:hAnsi="仿宋" w:eastAsia="仿宋"/>
                <w:b/>
                <w:bCs/>
                <w:sz w:val="20"/>
                <w:szCs w:val="20"/>
              </w:rPr>
            </w:pPr>
            <w:r>
              <w:rPr>
                <w:rFonts w:hint="eastAsia" w:ascii="仿宋" w:hAnsi="仿宋" w:eastAsia="仿宋"/>
                <w:b/>
                <w:bCs/>
                <w:sz w:val="20"/>
                <w:szCs w:val="20"/>
              </w:rPr>
              <w:t>6分</w:t>
            </w:r>
          </w:p>
        </w:tc>
        <w:tc>
          <w:tcPr>
            <w:tcW w:w="2717" w:type="dxa"/>
            <w:tcBorders>
              <w:tl2br w:val="nil"/>
              <w:tr2bl w:val="nil"/>
            </w:tcBorders>
            <w:shd w:val="clear" w:color="auto" w:fill="auto"/>
            <w:vAlign w:val="center"/>
          </w:tcPr>
          <w:p w14:paraId="499EA02A">
            <w:pPr>
              <w:rPr>
                <w:rFonts w:ascii="仿宋" w:hAnsi="仿宋" w:eastAsia="仿宋"/>
                <w:sz w:val="20"/>
                <w:szCs w:val="20"/>
              </w:rPr>
            </w:pPr>
            <w:r>
              <w:rPr>
                <w:rFonts w:hint="eastAsia" w:ascii="仿宋" w:hAnsi="仿宋" w:eastAsia="仿宋"/>
                <w:sz w:val="20"/>
                <w:szCs w:val="20"/>
              </w:rPr>
              <w:t>促进部门改进文风会风，加强经费及资产管理，推动网上办事，提高行政效率，降低行政成本效果较好的计6分；一般3分；无效果或者效果不明显0分。</w:t>
            </w:r>
          </w:p>
        </w:tc>
        <w:tc>
          <w:tcPr>
            <w:tcW w:w="2559" w:type="dxa"/>
            <w:tcBorders>
              <w:tl2br w:val="nil"/>
              <w:tr2bl w:val="nil"/>
            </w:tcBorders>
            <w:shd w:val="clear" w:color="auto" w:fill="auto"/>
            <w:vAlign w:val="center"/>
          </w:tcPr>
          <w:p w14:paraId="65733DE7">
            <w:pPr>
              <w:rPr>
                <w:rFonts w:ascii="仿宋" w:hAnsi="仿宋" w:eastAsia="仿宋"/>
                <w:sz w:val="20"/>
                <w:szCs w:val="20"/>
              </w:rPr>
            </w:pPr>
            <w:r>
              <w:rPr>
                <w:rFonts w:hint="eastAsia" w:ascii="仿宋" w:hAnsi="仿宋" w:eastAsia="仿宋"/>
                <w:sz w:val="20"/>
                <w:szCs w:val="20"/>
              </w:rPr>
              <w:t>　</w:t>
            </w:r>
          </w:p>
        </w:tc>
        <w:tc>
          <w:tcPr>
            <w:tcW w:w="3065" w:type="dxa"/>
            <w:tcBorders>
              <w:tl2br w:val="nil"/>
              <w:tr2bl w:val="nil"/>
            </w:tcBorders>
            <w:shd w:val="clear" w:color="auto" w:fill="auto"/>
            <w:vAlign w:val="center"/>
          </w:tcPr>
          <w:p w14:paraId="111AAE2C">
            <w:pPr>
              <w:rPr>
                <w:rFonts w:ascii="仿宋" w:hAnsi="仿宋" w:eastAsia="仿宋"/>
                <w:sz w:val="20"/>
                <w:szCs w:val="20"/>
              </w:rPr>
            </w:pPr>
            <w:r>
              <w:rPr>
                <w:rFonts w:hint="eastAsia" w:ascii="仿宋" w:hAnsi="仿宋" w:eastAsia="仿宋"/>
                <w:sz w:val="20"/>
                <w:szCs w:val="20"/>
              </w:rPr>
              <w:t>在行政效能方面，不断改进行政管理，讲求工作优质高效、改进工作作风和提升服务水平，精简会议，严格资产管理和经费使用，积极服务全州企业，深入实施“制造强州”战略，积极应对错综复杂的宏观经济形势和经济下行压力，促进工业经济稳定，保障工业企业高质量发展，在部门主要职能履行上成绩显著。</w:t>
            </w:r>
          </w:p>
        </w:tc>
        <w:tc>
          <w:tcPr>
            <w:tcW w:w="819" w:type="dxa"/>
            <w:gridSpan w:val="2"/>
            <w:tcBorders>
              <w:tl2br w:val="nil"/>
              <w:tr2bl w:val="nil"/>
            </w:tcBorders>
            <w:shd w:val="clear" w:color="auto" w:fill="auto"/>
            <w:vAlign w:val="center"/>
          </w:tcPr>
          <w:p w14:paraId="47988D00">
            <w:pPr>
              <w:jc w:val="center"/>
              <w:rPr>
                <w:rFonts w:ascii="仿宋" w:hAnsi="仿宋" w:eastAsia="仿宋"/>
                <w:b/>
                <w:bCs/>
                <w:sz w:val="20"/>
                <w:szCs w:val="20"/>
              </w:rPr>
            </w:pPr>
            <w:r>
              <w:rPr>
                <w:rFonts w:hint="eastAsia" w:ascii="仿宋" w:hAnsi="仿宋" w:eastAsia="仿宋"/>
                <w:b/>
                <w:bCs/>
                <w:sz w:val="20"/>
                <w:szCs w:val="20"/>
              </w:rPr>
              <w:t>6</w:t>
            </w:r>
          </w:p>
        </w:tc>
      </w:tr>
      <w:bookmarkEnd w:id="19"/>
      <w:tr w14:paraId="6F7D3F66">
        <w:tblPrEx>
          <w:tblBorders>
            <w:top w:val="single" w:color="002060" w:sz="12" w:space="0"/>
            <w:left w:val="single" w:color="002060" w:sz="12" w:space="0"/>
            <w:bottom w:val="single" w:color="002060" w:sz="12" w:space="0"/>
            <w:right w:val="single" w:color="002060" w:sz="12" w:space="0"/>
            <w:insideH w:val="single" w:color="002060" w:sz="4" w:space="0"/>
            <w:insideV w:val="single" w:color="002060" w:sz="4" w:space="0"/>
          </w:tblBorders>
          <w:tblCellMar>
            <w:top w:w="15" w:type="dxa"/>
            <w:left w:w="15" w:type="dxa"/>
            <w:bottom w:w="15" w:type="dxa"/>
            <w:right w:w="15" w:type="dxa"/>
          </w:tblCellMar>
        </w:tblPrEx>
        <w:trPr>
          <w:trHeight w:val="1894" w:hRule="atLeast"/>
          <w:jc w:val="center"/>
        </w:trPr>
        <w:tc>
          <w:tcPr>
            <w:tcW w:w="945" w:type="dxa"/>
            <w:vMerge w:val="continue"/>
            <w:tcBorders>
              <w:tl2br w:val="nil"/>
              <w:tr2bl w:val="nil"/>
            </w:tcBorders>
            <w:shd w:val="clear" w:color="auto" w:fill="auto"/>
            <w:vAlign w:val="center"/>
          </w:tcPr>
          <w:p w14:paraId="5F8C03AF">
            <w:pPr>
              <w:jc w:val="center"/>
              <w:rPr>
                <w:rFonts w:ascii="仿宋" w:hAnsi="仿宋" w:eastAsia="仿宋" w:cs="楷体"/>
                <w:sz w:val="20"/>
                <w:szCs w:val="20"/>
              </w:rPr>
            </w:pPr>
          </w:p>
        </w:tc>
        <w:tc>
          <w:tcPr>
            <w:tcW w:w="711" w:type="dxa"/>
            <w:vMerge w:val="continue"/>
            <w:tcBorders>
              <w:tl2br w:val="nil"/>
              <w:tr2bl w:val="nil"/>
            </w:tcBorders>
          </w:tcPr>
          <w:p w14:paraId="19763222">
            <w:pPr>
              <w:jc w:val="center"/>
              <w:rPr>
                <w:rFonts w:ascii="仿宋" w:hAnsi="仿宋" w:eastAsia="仿宋" w:cs="楷体"/>
                <w:sz w:val="20"/>
                <w:szCs w:val="20"/>
              </w:rPr>
            </w:pPr>
          </w:p>
        </w:tc>
        <w:tc>
          <w:tcPr>
            <w:tcW w:w="852" w:type="dxa"/>
            <w:vMerge w:val="continue"/>
            <w:tcBorders>
              <w:tl2br w:val="nil"/>
              <w:tr2bl w:val="nil"/>
            </w:tcBorders>
            <w:vAlign w:val="center"/>
          </w:tcPr>
          <w:p w14:paraId="666E08DB">
            <w:pPr>
              <w:jc w:val="center"/>
              <w:rPr>
                <w:rFonts w:ascii="仿宋" w:hAnsi="仿宋" w:eastAsia="仿宋" w:cs="楷体"/>
                <w:sz w:val="20"/>
                <w:szCs w:val="20"/>
              </w:rPr>
            </w:pPr>
          </w:p>
        </w:tc>
        <w:tc>
          <w:tcPr>
            <w:tcW w:w="853" w:type="dxa"/>
            <w:vMerge w:val="continue"/>
            <w:tcBorders>
              <w:tl2br w:val="nil"/>
              <w:tr2bl w:val="nil"/>
            </w:tcBorders>
            <w:vAlign w:val="center"/>
          </w:tcPr>
          <w:p w14:paraId="2656B6D7">
            <w:pPr>
              <w:jc w:val="center"/>
              <w:textAlignment w:val="center"/>
              <w:rPr>
                <w:rFonts w:ascii="仿宋" w:hAnsi="仿宋" w:eastAsia="仿宋" w:cs="楷体"/>
                <w:sz w:val="20"/>
                <w:szCs w:val="20"/>
                <w:lang w:bidi="ar"/>
              </w:rPr>
            </w:pPr>
          </w:p>
        </w:tc>
        <w:tc>
          <w:tcPr>
            <w:tcW w:w="994" w:type="dxa"/>
            <w:tcBorders>
              <w:tl2br w:val="nil"/>
              <w:tr2bl w:val="nil"/>
            </w:tcBorders>
            <w:shd w:val="clear" w:color="auto" w:fill="auto"/>
            <w:vAlign w:val="center"/>
          </w:tcPr>
          <w:p w14:paraId="67B1248E">
            <w:pPr>
              <w:jc w:val="center"/>
              <w:textAlignment w:val="center"/>
              <w:rPr>
                <w:rFonts w:ascii="仿宋" w:hAnsi="仿宋" w:eastAsia="仿宋" w:cs="楷体"/>
                <w:sz w:val="20"/>
                <w:szCs w:val="20"/>
              </w:rPr>
            </w:pPr>
            <w:r>
              <w:rPr>
                <w:rFonts w:hint="eastAsia" w:ascii="仿宋" w:hAnsi="仿宋" w:eastAsia="仿宋"/>
                <w:b/>
                <w:bCs/>
                <w:sz w:val="20"/>
                <w:szCs w:val="20"/>
              </w:rPr>
              <w:t>社会公众或服务对象满意度</w:t>
            </w:r>
          </w:p>
        </w:tc>
        <w:tc>
          <w:tcPr>
            <w:tcW w:w="710" w:type="dxa"/>
            <w:gridSpan w:val="2"/>
            <w:tcBorders>
              <w:tl2br w:val="nil"/>
              <w:tr2bl w:val="nil"/>
            </w:tcBorders>
            <w:shd w:val="clear" w:color="auto" w:fill="auto"/>
            <w:vAlign w:val="center"/>
          </w:tcPr>
          <w:p w14:paraId="11D43C3F">
            <w:pPr>
              <w:jc w:val="center"/>
              <w:textAlignment w:val="center"/>
              <w:rPr>
                <w:rFonts w:ascii="仿宋" w:hAnsi="仿宋" w:eastAsia="仿宋" w:cs="楷体"/>
                <w:sz w:val="20"/>
                <w:szCs w:val="20"/>
                <w:lang w:bidi="ar"/>
              </w:rPr>
            </w:pPr>
            <w:r>
              <w:rPr>
                <w:rFonts w:hint="eastAsia" w:ascii="仿宋" w:hAnsi="仿宋" w:eastAsia="仿宋"/>
                <w:b/>
                <w:bCs/>
                <w:sz w:val="20"/>
                <w:szCs w:val="20"/>
              </w:rPr>
              <w:t>6分</w:t>
            </w:r>
          </w:p>
        </w:tc>
        <w:tc>
          <w:tcPr>
            <w:tcW w:w="2717" w:type="dxa"/>
            <w:tcBorders>
              <w:tl2br w:val="nil"/>
              <w:tr2bl w:val="nil"/>
            </w:tcBorders>
            <w:shd w:val="clear" w:color="auto" w:fill="auto"/>
            <w:vAlign w:val="center"/>
          </w:tcPr>
          <w:p w14:paraId="1617FC81">
            <w:pPr>
              <w:textAlignment w:val="center"/>
              <w:rPr>
                <w:rFonts w:ascii="仿宋" w:hAnsi="仿宋" w:eastAsia="仿宋" w:cs="楷体"/>
                <w:sz w:val="20"/>
                <w:szCs w:val="20"/>
              </w:rPr>
            </w:pPr>
            <w:r>
              <w:rPr>
                <w:rFonts w:hint="eastAsia" w:ascii="仿宋" w:hAnsi="仿宋" w:eastAsia="仿宋"/>
                <w:sz w:val="20"/>
                <w:szCs w:val="20"/>
              </w:rPr>
              <w:t>90%（含）以上计6分；80%（含）-90%，计4分；70%（含）-80%，计2分；低于70%计0分。</w:t>
            </w:r>
          </w:p>
        </w:tc>
        <w:tc>
          <w:tcPr>
            <w:tcW w:w="2559" w:type="dxa"/>
            <w:tcBorders>
              <w:tl2br w:val="nil"/>
              <w:tr2bl w:val="nil"/>
            </w:tcBorders>
            <w:shd w:val="clear" w:color="auto" w:fill="auto"/>
            <w:vAlign w:val="center"/>
          </w:tcPr>
          <w:p w14:paraId="313E9C82">
            <w:pPr>
              <w:textAlignment w:val="center"/>
              <w:rPr>
                <w:rFonts w:ascii="仿宋" w:hAnsi="仿宋" w:eastAsia="仿宋" w:cs="楷体"/>
                <w:sz w:val="20"/>
                <w:szCs w:val="20"/>
              </w:rPr>
            </w:pPr>
            <w:r>
              <w:rPr>
                <w:rFonts w:hint="eastAsia" w:ascii="仿宋" w:hAnsi="仿宋" w:eastAsia="仿宋"/>
                <w:sz w:val="20"/>
                <w:szCs w:val="20"/>
              </w:rPr>
              <w:t>社会公众或服务对象是指部门（单位）履行职责而影响到的部门、群体或个人，一般采取社会调查的方式。</w:t>
            </w:r>
          </w:p>
        </w:tc>
        <w:tc>
          <w:tcPr>
            <w:tcW w:w="3078" w:type="dxa"/>
            <w:gridSpan w:val="2"/>
            <w:tcBorders>
              <w:tl2br w:val="nil"/>
              <w:tr2bl w:val="nil"/>
            </w:tcBorders>
            <w:shd w:val="clear" w:color="auto" w:fill="auto"/>
            <w:vAlign w:val="center"/>
          </w:tcPr>
          <w:p w14:paraId="4A06F12E">
            <w:pPr>
              <w:textAlignment w:val="center"/>
              <w:rPr>
                <w:rFonts w:ascii="仿宋" w:hAnsi="仿宋" w:eastAsia="仿宋" w:cs="楷体"/>
                <w:sz w:val="20"/>
                <w:szCs w:val="20"/>
              </w:rPr>
            </w:pPr>
            <w:r>
              <w:rPr>
                <w:rFonts w:hint="eastAsia" w:ascii="仿宋" w:hAnsi="仿宋" w:eastAsia="仿宋"/>
                <w:sz w:val="20"/>
                <w:szCs w:val="20"/>
              </w:rPr>
              <w:t>本次对服务对象、社会群众、部门员工发出调查问卷90份，收回90份，最终满意度为：</w:t>
            </w:r>
            <w:r>
              <w:rPr>
                <w:rFonts w:ascii="仿宋" w:hAnsi="仿宋" w:eastAsia="仿宋"/>
                <w:sz w:val="20"/>
                <w:szCs w:val="20"/>
              </w:rPr>
              <w:t>96X50%+96.4X40%+99.6X10%=96.52</w:t>
            </w:r>
          </w:p>
        </w:tc>
        <w:tc>
          <w:tcPr>
            <w:tcW w:w="806" w:type="dxa"/>
            <w:tcBorders>
              <w:tl2br w:val="nil"/>
              <w:tr2bl w:val="nil"/>
            </w:tcBorders>
            <w:shd w:val="clear" w:color="auto" w:fill="auto"/>
            <w:vAlign w:val="center"/>
          </w:tcPr>
          <w:p w14:paraId="075F5645">
            <w:pPr>
              <w:jc w:val="center"/>
              <w:textAlignment w:val="center"/>
              <w:rPr>
                <w:rFonts w:ascii="仿宋" w:hAnsi="仿宋" w:eastAsia="仿宋" w:cs="楷体"/>
                <w:b/>
                <w:bCs/>
                <w:sz w:val="20"/>
                <w:szCs w:val="20"/>
              </w:rPr>
            </w:pPr>
            <w:r>
              <w:rPr>
                <w:rFonts w:hint="eastAsia" w:ascii="仿宋" w:hAnsi="仿宋" w:eastAsia="仿宋" w:cs="楷体"/>
                <w:b/>
                <w:bCs/>
                <w:sz w:val="20"/>
                <w:szCs w:val="20"/>
              </w:rPr>
              <w:t>6</w:t>
            </w:r>
          </w:p>
        </w:tc>
      </w:tr>
      <w:tr w14:paraId="207F0594">
        <w:tblPrEx>
          <w:tblBorders>
            <w:top w:val="single" w:color="002060" w:sz="12" w:space="0"/>
            <w:left w:val="single" w:color="002060" w:sz="12" w:space="0"/>
            <w:bottom w:val="single" w:color="002060" w:sz="12" w:space="0"/>
            <w:right w:val="single" w:color="002060" w:sz="12" w:space="0"/>
            <w:insideH w:val="single" w:color="002060" w:sz="4" w:space="0"/>
            <w:insideV w:val="single" w:color="002060" w:sz="4" w:space="0"/>
          </w:tblBorders>
          <w:tblCellMar>
            <w:top w:w="15" w:type="dxa"/>
            <w:left w:w="15" w:type="dxa"/>
            <w:bottom w:w="15" w:type="dxa"/>
            <w:right w:w="15" w:type="dxa"/>
          </w:tblCellMar>
        </w:tblPrEx>
        <w:trPr>
          <w:trHeight w:val="280" w:hRule="atLeast"/>
          <w:jc w:val="center"/>
        </w:trPr>
        <w:tc>
          <w:tcPr>
            <w:tcW w:w="13419" w:type="dxa"/>
            <w:gridSpan w:val="11"/>
            <w:tcBorders>
              <w:tl2br w:val="nil"/>
              <w:tr2bl w:val="nil"/>
            </w:tcBorders>
          </w:tcPr>
          <w:p w14:paraId="32F61DF2">
            <w:pPr>
              <w:jc w:val="center"/>
              <w:textAlignment w:val="center"/>
              <w:rPr>
                <w:rFonts w:ascii="仿宋" w:hAnsi="仿宋" w:eastAsia="仿宋" w:cs="楷体"/>
                <w:b/>
                <w:sz w:val="20"/>
                <w:szCs w:val="20"/>
              </w:rPr>
            </w:pPr>
            <w:r>
              <w:rPr>
                <w:rFonts w:hint="eastAsia" w:ascii="仿宋" w:hAnsi="仿宋" w:eastAsia="仿宋" w:cs="楷体"/>
                <w:b/>
                <w:sz w:val="20"/>
                <w:szCs w:val="20"/>
                <w:lang w:bidi="ar"/>
              </w:rPr>
              <w:t>合  计</w:t>
            </w:r>
          </w:p>
        </w:tc>
        <w:tc>
          <w:tcPr>
            <w:tcW w:w="806" w:type="dxa"/>
            <w:tcBorders>
              <w:tl2br w:val="nil"/>
              <w:tr2bl w:val="nil"/>
            </w:tcBorders>
            <w:shd w:val="clear" w:color="auto" w:fill="auto"/>
            <w:vAlign w:val="center"/>
          </w:tcPr>
          <w:p w14:paraId="26E7AA5A">
            <w:pPr>
              <w:jc w:val="center"/>
              <w:textAlignment w:val="center"/>
              <w:rPr>
                <w:rFonts w:ascii="仿宋" w:hAnsi="仿宋" w:eastAsia="仿宋" w:cs="楷体"/>
                <w:b/>
                <w:bCs/>
                <w:sz w:val="20"/>
                <w:szCs w:val="20"/>
              </w:rPr>
            </w:pPr>
            <w:r>
              <w:rPr>
                <w:rFonts w:hint="eastAsia" w:ascii="仿宋" w:hAnsi="仿宋" w:eastAsia="仿宋" w:cs="楷体"/>
                <w:b/>
                <w:bCs/>
                <w:sz w:val="20"/>
                <w:szCs w:val="20"/>
              </w:rPr>
              <w:t>91.9</w:t>
            </w:r>
            <w:r>
              <w:rPr>
                <w:rFonts w:ascii="仿宋" w:hAnsi="仿宋" w:eastAsia="仿宋" w:cs="楷体"/>
                <w:b/>
                <w:bCs/>
                <w:sz w:val="20"/>
                <w:szCs w:val="20"/>
              </w:rPr>
              <w:t>5</w:t>
            </w:r>
          </w:p>
        </w:tc>
      </w:tr>
    </w:tbl>
    <w:p w14:paraId="4405D229">
      <w:pPr>
        <w:spacing w:after="0" w:line="580" w:lineRule="exact"/>
        <w:jc w:val="both"/>
        <w:rPr>
          <w:rFonts w:ascii="仿宋" w:hAnsi="仿宋" w:eastAsia="仿宋" w:cs="宋体"/>
          <w:sz w:val="32"/>
          <w:szCs w:val="32"/>
        </w:rPr>
      </w:pPr>
    </w:p>
    <w:p w14:paraId="2E5C4F1B">
      <w:pPr>
        <w:spacing w:after="0" w:line="580" w:lineRule="exact"/>
        <w:jc w:val="both"/>
        <w:rPr>
          <w:rFonts w:ascii="仿宋" w:hAnsi="仿宋" w:eastAsia="仿宋" w:cs="宋体"/>
          <w:sz w:val="32"/>
          <w:szCs w:val="32"/>
        </w:rPr>
        <w:sectPr>
          <w:pgSz w:w="16838" w:h="11906" w:orient="landscape"/>
          <w:pgMar w:top="1758" w:right="1440" w:bottom="737" w:left="1440" w:header="709" w:footer="709" w:gutter="0"/>
          <w:cols w:space="0" w:num="1"/>
          <w:docGrid w:type="lines" w:linePitch="377" w:charSpace="0"/>
        </w:sectPr>
      </w:pPr>
    </w:p>
    <w:p w14:paraId="26537AFA">
      <w:pPr>
        <w:spacing w:after="0" w:line="580" w:lineRule="exact"/>
        <w:jc w:val="center"/>
        <w:rPr>
          <w:rFonts w:ascii="仿宋" w:hAnsi="仿宋" w:eastAsia="仿宋" w:cs="宋体"/>
          <w:b/>
          <w:bCs/>
          <w:sz w:val="32"/>
          <w:szCs w:val="32"/>
        </w:rPr>
      </w:pPr>
      <w:r>
        <w:rPr>
          <w:rFonts w:hint="eastAsia" w:ascii="仿宋" w:hAnsi="仿宋" w:eastAsia="仿宋" w:cs="宋体"/>
          <w:b/>
          <w:bCs/>
          <w:sz w:val="32"/>
          <w:szCs w:val="32"/>
        </w:rPr>
        <w:t>附件2 湘西自治州工业和信息化局整体支出绩效评价基础数据表</w:t>
      </w:r>
    </w:p>
    <w:p w14:paraId="6BA19D30">
      <w:pPr>
        <w:spacing w:after="0" w:line="580" w:lineRule="exact"/>
        <w:jc w:val="right"/>
        <w:rPr>
          <w:rFonts w:ascii="仿宋" w:hAnsi="仿宋" w:eastAsia="仿宋" w:cs="宋体"/>
          <w:b/>
          <w:bCs/>
          <w:sz w:val="24"/>
          <w:szCs w:val="24"/>
        </w:rPr>
      </w:pPr>
      <w:r>
        <w:rPr>
          <w:rFonts w:hint="eastAsia" w:ascii="仿宋" w:hAnsi="仿宋" w:eastAsia="仿宋" w:cs="宋体"/>
          <w:b/>
          <w:bCs/>
          <w:sz w:val="24"/>
          <w:szCs w:val="24"/>
        </w:rPr>
        <w:t>单位：人、㎡、万元</w:t>
      </w:r>
    </w:p>
    <w:tbl>
      <w:tblPr>
        <w:tblStyle w:val="25"/>
        <w:tblW w:w="10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99"/>
        <w:gridCol w:w="1020"/>
        <w:gridCol w:w="390"/>
        <w:gridCol w:w="1425"/>
        <w:gridCol w:w="1260"/>
        <w:gridCol w:w="1140"/>
        <w:gridCol w:w="1260"/>
        <w:gridCol w:w="490"/>
        <w:gridCol w:w="1276"/>
      </w:tblGrid>
      <w:tr w14:paraId="1E4846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19" w:type="dxa"/>
            <w:gridSpan w:val="2"/>
            <w:vMerge w:val="restart"/>
            <w:vAlign w:val="center"/>
          </w:tcPr>
          <w:p w14:paraId="32182882">
            <w:pPr>
              <w:spacing w:after="0" w:line="580" w:lineRule="exact"/>
              <w:jc w:val="both"/>
              <w:rPr>
                <w:rFonts w:ascii="仿宋" w:hAnsi="仿宋" w:eastAsia="仿宋" w:cs="宋体"/>
                <w:sz w:val="20"/>
                <w:szCs w:val="20"/>
              </w:rPr>
            </w:pPr>
            <w:r>
              <w:rPr>
                <w:rFonts w:hint="eastAsia" w:ascii="仿宋" w:hAnsi="仿宋" w:eastAsia="仿宋" w:cs="宋体"/>
                <w:sz w:val="20"/>
                <w:szCs w:val="20"/>
              </w:rPr>
              <w:t>财政编制人员</w:t>
            </w:r>
          </w:p>
        </w:tc>
        <w:tc>
          <w:tcPr>
            <w:tcW w:w="1815" w:type="dxa"/>
            <w:gridSpan w:val="2"/>
            <w:vAlign w:val="center"/>
          </w:tcPr>
          <w:p w14:paraId="63D6D69F">
            <w:pPr>
              <w:spacing w:after="0" w:line="580" w:lineRule="exact"/>
              <w:jc w:val="center"/>
              <w:rPr>
                <w:rFonts w:ascii="仿宋" w:hAnsi="仿宋" w:eastAsia="仿宋" w:cs="宋体"/>
                <w:sz w:val="20"/>
                <w:szCs w:val="20"/>
              </w:rPr>
            </w:pPr>
            <w:r>
              <w:rPr>
                <w:rFonts w:hint="eastAsia" w:ascii="仿宋" w:hAnsi="仿宋" w:eastAsia="仿宋" w:cs="宋体"/>
                <w:sz w:val="20"/>
                <w:szCs w:val="20"/>
              </w:rPr>
              <w:t>编制数</w:t>
            </w:r>
          </w:p>
        </w:tc>
        <w:tc>
          <w:tcPr>
            <w:tcW w:w="2400" w:type="dxa"/>
            <w:gridSpan w:val="2"/>
            <w:vAlign w:val="center"/>
          </w:tcPr>
          <w:p w14:paraId="43F471F8">
            <w:pPr>
              <w:spacing w:after="0" w:line="580" w:lineRule="exact"/>
              <w:jc w:val="center"/>
              <w:rPr>
                <w:rFonts w:ascii="仿宋" w:hAnsi="仿宋" w:eastAsia="仿宋" w:cs="宋体"/>
                <w:sz w:val="20"/>
                <w:szCs w:val="20"/>
              </w:rPr>
            </w:pPr>
            <w:r>
              <w:rPr>
                <w:rFonts w:hint="eastAsia" w:ascii="仿宋" w:hAnsi="仿宋" w:eastAsia="仿宋" w:cs="宋体"/>
                <w:sz w:val="20"/>
                <w:szCs w:val="20"/>
              </w:rPr>
              <w:t>2019年实际在职人数</w:t>
            </w:r>
          </w:p>
        </w:tc>
        <w:tc>
          <w:tcPr>
            <w:tcW w:w="1750" w:type="dxa"/>
            <w:gridSpan w:val="2"/>
            <w:tcBorders>
              <w:right w:val="single" w:color="auto" w:sz="4" w:space="0"/>
            </w:tcBorders>
            <w:vAlign w:val="center"/>
          </w:tcPr>
          <w:p w14:paraId="13C519A1">
            <w:pPr>
              <w:spacing w:after="0" w:line="580" w:lineRule="exact"/>
              <w:jc w:val="center"/>
              <w:rPr>
                <w:rFonts w:ascii="仿宋" w:hAnsi="仿宋" w:eastAsia="仿宋" w:cs="宋体"/>
                <w:sz w:val="20"/>
                <w:szCs w:val="20"/>
              </w:rPr>
            </w:pPr>
            <w:r>
              <w:rPr>
                <w:rFonts w:hint="eastAsia" w:ascii="仿宋" w:hAnsi="仿宋" w:eastAsia="仿宋" w:cs="宋体"/>
                <w:sz w:val="20"/>
                <w:szCs w:val="20"/>
              </w:rPr>
              <w:t>控制率</w:t>
            </w:r>
          </w:p>
        </w:tc>
        <w:tc>
          <w:tcPr>
            <w:tcW w:w="1276" w:type="dxa"/>
            <w:tcBorders>
              <w:left w:val="single" w:color="auto" w:sz="4" w:space="0"/>
            </w:tcBorders>
            <w:vAlign w:val="center"/>
          </w:tcPr>
          <w:p w14:paraId="0B74E37F">
            <w:pPr>
              <w:spacing w:after="0" w:line="580" w:lineRule="exact"/>
              <w:jc w:val="center"/>
              <w:rPr>
                <w:rFonts w:ascii="仿宋" w:hAnsi="仿宋" w:eastAsia="仿宋" w:cs="宋体"/>
                <w:sz w:val="20"/>
                <w:szCs w:val="20"/>
              </w:rPr>
            </w:pPr>
            <w:r>
              <w:rPr>
                <w:rFonts w:hint="eastAsia" w:ascii="仿宋" w:hAnsi="仿宋" w:eastAsia="仿宋" w:cs="宋体"/>
                <w:sz w:val="20"/>
                <w:szCs w:val="20"/>
              </w:rPr>
              <w:t>备注</w:t>
            </w:r>
          </w:p>
        </w:tc>
      </w:tr>
      <w:tr w14:paraId="017333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19" w:type="dxa"/>
            <w:gridSpan w:val="2"/>
            <w:vMerge w:val="continue"/>
            <w:vAlign w:val="center"/>
          </w:tcPr>
          <w:p w14:paraId="55D29FCA">
            <w:pPr>
              <w:spacing w:after="0" w:line="580" w:lineRule="exact"/>
              <w:jc w:val="both"/>
              <w:rPr>
                <w:rFonts w:ascii="仿宋" w:hAnsi="仿宋" w:eastAsia="仿宋" w:cs="宋体"/>
                <w:sz w:val="20"/>
                <w:szCs w:val="20"/>
              </w:rPr>
            </w:pPr>
          </w:p>
        </w:tc>
        <w:tc>
          <w:tcPr>
            <w:tcW w:w="1815" w:type="dxa"/>
            <w:gridSpan w:val="2"/>
            <w:vAlign w:val="center"/>
          </w:tcPr>
          <w:p w14:paraId="0C48E1A0">
            <w:pPr>
              <w:spacing w:after="0" w:line="580" w:lineRule="exact"/>
              <w:jc w:val="center"/>
              <w:rPr>
                <w:rFonts w:ascii="仿宋" w:hAnsi="仿宋" w:eastAsia="仿宋" w:cs="宋体"/>
                <w:sz w:val="20"/>
                <w:szCs w:val="20"/>
              </w:rPr>
            </w:pPr>
            <w:r>
              <w:rPr>
                <w:rFonts w:hint="eastAsia" w:ascii="仿宋" w:hAnsi="仿宋" w:eastAsia="仿宋" w:cs="宋体"/>
                <w:sz w:val="20"/>
                <w:szCs w:val="20"/>
              </w:rPr>
              <w:t>90</w:t>
            </w:r>
          </w:p>
        </w:tc>
        <w:tc>
          <w:tcPr>
            <w:tcW w:w="2400" w:type="dxa"/>
            <w:gridSpan w:val="2"/>
            <w:vAlign w:val="center"/>
          </w:tcPr>
          <w:p w14:paraId="63047769">
            <w:pPr>
              <w:spacing w:after="0" w:line="580" w:lineRule="exact"/>
              <w:jc w:val="center"/>
              <w:rPr>
                <w:rFonts w:ascii="仿宋" w:hAnsi="仿宋" w:eastAsia="仿宋" w:cs="宋体"/>
                <w:sz w:val="20"/>
                <w:szCs w:val="20"/>
              </w:rPr>
            </w:pPr>
            <w:r>
              <w:rPr>
                <w:rFonts w:hint="eastAsia" w:ascii="仿宋" w:hAnsi="仿宋" w:eastAsia="仿宋" w:cs="宋体"/>
                <w:sz w:val="20"/>
                <w:szCs w:val="20"/>
              </w:rPr>
              <w:t>86</w:t>
            </w:r>
          </w:p>
        </w:tc>
        <w:tc>
          <w:tcPr>
            <w:tcW w:w="1750" w:type="dxa"/>
            <w:gridSpan w:val="2"/>
            <w:tcBorders>
              <w:right w:val="single" w:color="auto" w:sz="4" w:space="0"/>
            </w:tcBorders>
            <w:vAlign w:val="center"/>
          </w:tcPr>
          <w:p w14:paraId="3D65F181">
            <w:pPr>
              <w:spacing w:after="0" w:line="580" w:lineRule="exact"/>
              <w:jc w:val="center"/>
              <w:rPr>
                <w:rFonts w:ascii="仿宋" w:hAnsi="仿宋" w:eastAsia="仿宋" w:cs="宋体"/>
                <w:sz w:val="20"/>
                <w:szCs w:val="20"/>
              </w:rPr>
            </w:pPr>
            <w:r>
              <w:rPr>
                <w:rFonts w:hint="eastAsia" w:ascii="仿宋" w:hAnsi="仿宋" w:eastAsia="仿宋" w:cs="宋体"/>
                <w:sz w:val="20"/>
                <w:szCs w:val="20"/>
              </w:rPr>
              <w:t>95.56%</w:t>
            </w:r>
          </w:p>
        </w:tc>
        <w:tc>
          <w:tcPr>
            <w:tcW w:w="1276" w:type="dxa"/>
            <w:tcBorders>
              <w:left w:val="single" w:color="auto" w:sz="4" w:space="0"/>
            </w:tcBorders>
            <w:vAlign w:val="center"/>
          </w:tcPr>
          <w:p w14:paraId="0AEEAD18">
            <w:pPr>
              <w:spacing w:after="0" w:line="580" w:lineRule="exact"/>
              <w:jc w:val="center"/>
              <w:rPr>
                <w:rFonts w:ascii="仿宋" w:hAnsi="仿宋" w:eastAsia="仿宋" w:cs="宋体"/>
                <w:sz w:val="20"/>
                <w:szCs w:val="20"/>
              </w:rPr>
            </w:pPr>
          </w:p>
        </w:tc>
      </w:tr>
      <w:tr w14:paraId="651D56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19" w:type="dxa"/>
            <w:gridSpan w:val="2"/>
            <w:vAlign w:val="center"/>
          </w:tcPr>
          <w:p w14:paraId="3B832886">
            <w:pPr>
              <w:spacing w:after="0" w:line="580" w:lineRule="exact"/>
              <w:jc w:val="both"/>
              <w:rPr>
                <w:rFonts w:ascii="仿宋" w:hAnsi="仿宋" w:eastAsia="仿宋" w:cs="宋体"/>
                <w:sz w:val="20"/>
                <w:szCs w:val="20"/>
              </w:rPr>
            </w:pPr>
            <w:r>
              <w:rPr>
                <w:rFonts w:hint="eastAsia" w:ascii="仿宋" w:hAnsi="仿宋" w:eastAsia="仿宋" w:cs="宋体"/>
                <w:sz w:val="20"/>
                <w:szCs w:val="20"/>
              </w:rPr>
              <w:t>经费控制情况</w:t>
            </w:r>
          </w:p>
        </w:tc>
        <w:tc>
          <w:tcPr>
            <w:tcW w:w="1815" w:type="dxa"/>
            <w:gridSpan w:val="2"/>
            <w:vAlign w:val="center"/>
          </w:tcPr>
          <w:p w14:paraId="31B66E94">
            <w:pPr>
              <w:spacing w:after="0" w:line="580" w:lineRule="exact"/>
              <w:jc w:val="center"/>
              <w:rPr>
                <w:rFonts w:ascii="仿宋" w:hAnsi="仿宋" w:eastAsia="仿宋" w:cs="宋体"/>
                <w:sz w:val="20"/>
                <w:szCs w:val="20"/>
              </w:rPr>
            </w:pPr>
            <w:r>
              <w:rPr>
                <w:rFonts w:hint="eastAsia" w:ascii="仿宋" w:hAnsi="仿宋" w:eastAsia="仿宋" w:cs="宋体"/>
                <w:sz w:val="20"/>
                <w:szCs w:val="20"/>
              </w:rPr>
              <w:t>2018年决算数</w:t>
            </w:r>
          </w:p>
        </w:tc>
        <w:tc>
          <w:tcPr>
            <w:tcW w:w="2400" w:type="dxa"/>
            <w:gridSpan w:val="2"/>
            <w:vAlign w:val="center"/>
          </w:tcPr>
          <w:p w14:paraId="3EBCF729">
            <w:pPr>
              <w:spacing w:after="0" w:line="580" w:lineRule="exact"/>
              <w:jc w:val="center"/>
              <w:rPr>
                <w:rFonts w:ascii="仿宋" w:hAnsi="仿宋" w:eastAsia="仿宋" w:cs="宋体"/>
                <w:sz w:val="20"/>
                <w:szCs w:val="20"/>
              </w:rPr>
            </w:pPr>
            <w:r>
              <w:rPr>
                <w:rFonts w:hint="eastAsia" w:ascii="仿宋" w:hAnsi="仿宋" w:eastAsia="仿宋" w:cs="宋体"/>
                <w:sz w:val="20"/>
                <w:szCs w:val="20"/>
              </w:rPr>
              <w:t>2019年度预算数</w:t>
            </w:r>
          </w:p>
        </w:tc>
        <w:tc>
          <w:tcPr>
            <w:tcW w:w="1750" w:type="dxa"/>
            <w:gridSpan w:val="2"/>
            <w:tcBorders>
              <w:right w:val="single" w:color="auto" w:sz="4" w:space="0"/>
            </w:tcBorders>
            <w:vAlign w:val="center"/>
          </w:tcPr>
          <w:p w14:paraId="7262C01A">
            <w:pPr>
              <w:spacing w:after="0" w:line="580" w:lineRule="exact"/>
              <w:jc w:val="center"/>
              <w:rPr>
                <w:rFonts w:ascii="仿宋" w:hAnsi="仿宋" w:eastAsia="仿宋" w:cs="宋体"/>
                <w:sz w:val="20"/>
                <w:szCs w:val="20"/>
              </w:rPr>
            </w:pPr>
            <w:r>
              <w:rPr>
                <w:rFonts w:hint="eastAsia" w:ascii="仿宋" w:hAnsi="仿宋" w:eastAsia="仿宋" w:cs="宋体"/>
                <w:sz w:val="20"/>
                <w:szCs w:val="20"/>
              </w:rPr>
              <w:t>2019年决算数</w:t>
            </w:r>
          </w:p>
        </w:tc>
        <w:tc>
          <w:tcPr>
            <w:tcW w:w="1276" w:type="dxa"/>
            <w:tcBorders>
              <w:left w:val="single" w:color="auto" w:sz="4" w:space="0"/>
            </w:tcBorders>
            <w:vAlign w:val="center"/>
          </w:tcPr>
          <w:p w14:paraId="517087FA">
            <w:pPr>
              <w:spacing w:after="0" w:line="580" w:lineRule="exact"/>
              <w:jc w:val="center"/>
              <w:rPr>
                <w:rFonts w:ascii="仿宋" w:hAnsi="仿宋" w:eastAsia="仿宋" w:cs="宋体"/>
                <w:sz w:val="20"/>
                <w:szCs w:val="20"/>
              </w:rPr>
            </w:pPr>
          </w:p>
        </w:tc>
      </w:tr>
      <w:tr w14:paraId="132140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19" w:type="dxa"/>
            <w:gridSpan w:val="2"/>
            <w:vAlign w:val="center"/>
          </w:tcPr>
          <w:p w14:paraId="31833D61">
            <w:pPr>
              <w:spacing w:after="0" w:line="580" w:lineRule="exact"/>
              <w:jc w:val="both"/>
              <w:rPr>
                <w:rFonts w:ascii="仿宋" w:hAnsi="仿宋" w:eastAsia="仿宋" w:cs="宋体"/>
                <w:sz w:val="20"/>
                <w:szCs w:val="20"/>
              </w:rPr>
            </w:pPr>
            <w:r>
              <w:rPr>
                <w:rFonts w:hint="eastAsia" w:ascii="仿宋" w:hAnsi="仿宋" w:eastAsia="仿宋" w:cs="宋体"/>
                <w:sz w:val="20"/>
                <w:szCs w:val="20"/>
              </w:rPr>
              <w:t>一、“三公”经费</w:t>
            </w:r>
          </w:p>
        </w:tc>
        <w:tc>
          <w:tcPr>
            <w:tcW w:w="1815" w:type="dxa"/>
            <w:gridSpan w:val="2"/>
            <w:vAlign w:val="center"/>
          </w:tcPr>
          <w:p w14:paraId="12D68171">
            <w:pPr>
              <w:spacing w:after="0" w:line="580" w:lineRule="exact"/>
              <w:jc w:val="center"/>
              <w:rPr>
                <w:rFonts w:ascii="仿宋" w:hAnsi="仿宋" w:eastAsia="仿宋" w:cs="宋体"/>
                <w:sz w:val="20"/>
                <w:szCs w:val="20"/>
              </w:rPr>
            </w:pPr>
            <w:r>
              <w:rPr>
                <w:rFonts w:hint="eastAsia" w:ascii="仿宋" w:hAnsi="仿宋" w:eastAsia="仿宋" w:cs="宋体"/>
                <w:sz w:val="20"/>
                <w:szCs w:val="20"/>
              </w:rPr>
              <w:t>2</w:t>
            </w:r>
            <w:r>
              <w:rPr>
                <w:rFonts w:ascii="仿宋" w:hAnsi="仿宋" w:eastAsia="仿宋" w:cs="宋体"/>
                <w:sz w:val="20"/>
                <w:szCs w:val="20"/>
              </w:rPr>
              <w:t>2.83</w:t>
            </w:r>
          </w:p>
        </w:tc>
        <w:tc>
          <w:tcPr>
            <w:tcW w:w="2400" w:type="dxa"/>
            <w:gridSpan w:val="2"/>
            <w:vAlign w:val="center"/>
          </w:tcPr>
          <w:p w14:paraId="4A307F4D">
            <w:pPr>
              <w:spacing w:after="0" w:line="580" w:lineRule="exact"/>
              <w:jc w:val="center"/>
              <w:rPr>
                <w:rFonts w:ascii="仿宋" w:hAnsi="仿宋" w:eastAsia="仿宋" w:cs="宋体"/>
                <w:sz w:val="20"/>
                <w:szCs w:val="20"/>
              </w:rPr>
            </w:pPr>
            <w:r>
              <w:rPr>
                <w:rFonts w:hint="eastAsia" w:ascii="仿宋" w:hAnsi="仿宋" w:eastAsia="仿宋" w:cs="宋体"/>
                <w:sz w:val="20"/>
                <w:szCs w:val="20"/>
              </w:rPr>
              <w:t>6</w:t>
            </w:r>
            <w:r>
              <w:rPr>
                <w:rFonts w:ascii="仿宋" w:hAnsi="仿宋" w:eastAsia="仿宋" w:cs="宋体"/>
                <w:sz w:val="20"/>
                <w:szCs w:val="20"/>
              </w:rPr>
              <w:t>4.65</w:t>
            </w:r>
          </w:p>
        </w:tc>
        <w:tc>
          <w:tcPr>
            <w:tcW w:w="1750" w:type="dxa"/>
            <w:gridSpan w:val="2"/>
            <w:tcBorders>
              <w:right w:val="single" w:color="auto" w:sz="4" w:space="0"/>
            </w:tcBorders>
            <w:vAlign w:val="center"/>
          </w:tcPr>
          <w:p w14:paraId="4190901A">
            <w:pPr>
              <w:spacing w:after="0" w:line="580" w:lineRule="exact"/>
              <w:jc w:val="center"/>
              <w:rPr>
                <w:rFonts w:ascii="仿宋" w:hAnsi="仿宋" w:eastAsia="仿宋" w:cs="宋体"/>
                <w:sz w:val="20"/>
                <w:szCs w:val="20"/>
              </w:rPr>
            </w:pPr>
            <w:r>
              <w:rPr>
                <w:rFonts w:hint="eastAsia" w:ascii="仿宋" w:hAnsi="仿宋" w:eastAsia="仿宋" w:cs="宋体"/>
                <w:sz w:val="20"/>
                <w:szCs w:val="20"/>
              </w:rPr>
              <w:t>2</w:t>
            </w:r>
            <w:r>
              <w:rPr>
                <w:rFonts w:ascii="仿宋" w:hAnsi="仿宋" w:eastAsia="仿宋" w:cs="宋体"/>
                <w:sz w:val="20"/>
                <w:szCs w:val="20"/>
              </w:rPr>
              <w:t>6.00</w:t>
            </w:r>
          </w:p>
        </w:tc>
        <w:tc>
          <w:tcPr>
            <w:tcW w:w="1276" w:type="dxa"/>
            <w:tcBorders>
              <w:left w:val="single" w:color="auto" w:sz="4" w:space="0"/>
            </w:tcBorders>
            <w:vAlign w:val="center"/>
          </w:tcPr>
          <w:p w14:paraId="61F51B32">
            <w:pPr>
              <w:spacing w:after="0" w:line="580" w:lineRule="exact"/>
              <w:jc w:val="center"/>
              <w:rPr>
                <w:rFonts w:ascii="仿宋" w:hAnsi="仿宋" w:eastAsia="仿宋" w:cs="宋体"/>
                <w:sz w:val="20"/>
                <w:szCs w:val="20"/>
              </w:rPr>
            </w:pPr>
          </w:p>
        </w:tc>
      </w:tr>
      <w:tr w14:paraId="7A4AAC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19" w:type="dxa"/>
            <w:gridSpan w:val="2"/>
            <w:vAlign w:val="center"/>
          </w:tcPr>
          <w:p w14:paraId="7DB936CD">
            <w:pPr>
              <w:spacing w:after="0" w:line="580" w:lineRule="exact"/>
              <w:jc w:val="both"/>
              <w:rPr>
                <w:rFonts w:ascii="仿宋" w:hAnsi="仿宋" w:eastAsia="仿宋" w:cs="宋体"/>
                <w:sz w:val="20"/>
                <w:szCs w:val="20"/>
              </w:rPr>
            </w:pPr>
            <w:r>
              <w:rPr>
                <w:rFonts w:hint="eastAsia" w:ascii="仿宋" w:hAnsi="仿宋" w:eastAsia="仿宋" w:cs="宋体"/>
                <w:sz w:val="20"/>
                <w:szCs w:val="20"/>
              </w:rPr>
              <w:t>1、公务用车购置和维护经费</w:t>
            </w:r>
          </w:p>
        </w:tc>
        <w:tc>
          <w:tcPr>
            <w:tcW w:w="1815" w:type="dxa"/>
            <w:gridSpan w:val="2"/>
            <w:vAlign w:val="center"/>
          </w:tcPr>
          <w:p w14:paraId="45786044">
            <w:pPr>
              <w:spacing w:after="0" w:line="580" w:lineRule="exact"/>
              <w:jc w:val="center"/>
              <w:rPr>
                <w:rFonts w:ascii="仿宋" w:hAnsi="仿宋" w:eastAsia="仿宋" w:cs="宋体"/>
                <w:sz w:val="20"/>
                <w:szCs w:val="20"/>
              </w:rPr>
            </w:pPr>
            <w:r>
              <w:rPr>
                <w:rFonts w:hint="eastAsia" w:ascii="仿宋" w:hAnsi="仿宋" w:eastAsia="仿宋" w:cs="宋体"/>
                <w:sz w:val="20"/>
                <w:szCs w:val="20"/>
              </w:rPr>
              <w:t>1</w:t>
            </w:r>
            <w:r>
              <w:rPr>
                <w:rFonts w:ascii="仿宋" w:hAnsi="仿宋" w:eastAsia="仿宋" w:cs="宋体"/>
                <w:sz w:val="20"/>
                <w:szCs w:val="20"/>
              </w:rPr>
              <w:t>9.80</w:t>
            </w:r>
          </w:p>
        </w:tc>
        <w:tc>
          <w:tcPr>
            <w:tcW w:w="2400" w:type="dxa"/>
            <w:gridSpan w:val="2"/>
            <w:vAlign w:val="center"/>
          </w:tcPr>
          <w:p w14:paraId="3611EC0B">
            <w:pPr>
              <w:spacing w:after="0" w:line="580" w:lineRule="exact"/>
              <w:jc w:val="center"/>
              <w:rPr>
                <w:rFonts w:ascii="仿宋" w:hAnsi="仿宋" w:eastAsia="仿宋" w:cs="宋体"/>
                <w:sz w:val="20"/>
                <w:szCs w:val="20"/>
              </w:rPr>
            </w:pPr>
            <w:r>
              <w:rPr>
                <w:rFonts w:hint="eastAsia" w:ascii="仿宋" w:hAnsi="仿宋" w:eastAsia="仿宋" w:cs="宋体"/>
                <w:sz w:val="20"/>
                <w:szCs w:val="20"/>
              </w:rPr>
              <w:t>2</w:t>
            </w:r>
            <w:r>
              <w:rPr>
                <w:rFonts w:ascii="仿宋" w:hAnsi="仿宋" w:eastAsia="仿宋" w:cs="宋体"/>
                <w:sz w:val="20"/>
                <w:szCs w:val="20"/>
              </w:rPr>
              <w:t>7.00</w:t>
            </w:r>
          </w:p>
        </w:tc>
        <w:tc>
          <w:tcPr>
            <w:tcW w:w="1750" w:type="dxa"/>
            <w:gridSpan w:val="2"/>
            <w:tcBorders>
              <w:right w:val="single" w:color="auto" w:sz="4" w:space="0"/>
            </w:tcBorders>
            <w:vAlign w:val="center"/>
          </w:tcPr>
          <w:p w14:paraId="68992594">
            <w:pPr>
              <w:spacing w:after="0" w:line="580" w:lineRule="exact"/>
              <w:jc w:val="center"/>
              <w:rPr>
                <w:rFonts w:ascii="仿宋" w:hAnsi="仿宋" w:eastAsia="仿宋" w:cs="宋体"/>
                <w:sz w:val="20"/>
                <w:szCs w:val="20"/>
              </w:rPr>
            </w:pPr>
            <w:r>
              <w:rPr>
                <w:rFonts w:hint="eastAsia" w:ascii="仿宋" w:hAnsi="仿宋" w:eastAsia="仿宋" w:cs="宋体"/>
                <w:sz w:val="20"/>
                <w:szCs w:val="20"/>
              </w:rPr>
              <w:t>2</w:t>
            </w:r>
            <w:r>
              <w:rPr>
                <w:rFonts w:ascii="仿宋" w:hAnsi="仿宋" w:eastAsia="仿宋" w:cs="宋体"/>
                <w:sz w:val="20"/>
                <w:szCs w:val="20"/>
              </w:rPr>
              <w:t>1.77</w:t>
            </w:r>
          </w:p>
        </w:tc>
        <w:tc>
          <w:tcPr>
            <w:tcW w:w="1276" w:type="dxa"/>
            <w:tcBorders>
              <w:left w:val="single" w:color="auto" w:sz="4" w:space="0"/>
            </w:tcBorders>
            <w:vAlign w:val="center"/>
          </w:tcPr>
          <w:p w14:paraId="564398D3">
            <w:pPr>
              <w:spacing w:after="0" w:line="580" w:lineRule="exact"/>
              <w:jc w:val="center"/>
              <w:rPr>
                <w:rFonts w:ascii="仿宋" w:hAnsi="仿宋" w:eastAsia="仿宋" w:cs="宋体"/>
                <w:sz w:val="20"/>
                <w:szCs w:val="20"/>
              </w:rPr>
            </w:pPr>
          </w:p>
        </w:tc>
      </w:tr>
      <w:tr w14:paraId="57B307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19" w:type="dxa"/>
            <w:gridSpan w:val="2"/>
            <w:vAlign w:val="center"/>
          </w:tcPr>
          <w:p w14:paraId="1DC38A90">
            <w:pPr>
              <w:spacing w:after="0" w:line="580" w:lineRule="exact"/>
              <w:jc w:val="both"/>
              <w:rPr>
                <w:rFonts w:ascii="仿宋" w:hAnsi="仿宋" w:eastAsia="仿宋" w:cs="宋体"/>
                <w:sz w:val="20"/>
                <w:szCs w:val="20"/>
              </w:rPr>
            </w:pPr>
            <w:r>
              <w:rPr>
                <w:rFonts w:hint="eastAsia" w:ascii="仿宋" w:hAnsi="仿宋" w:eastAsia="仿宋" w:cs="宋体"/>
                <w:sz w:val="20"/>
                <w:szCs w:val="20"/>
              </w:rPr>
              <w:t>其中：公车购置</w:t>
            </w:r>
          </w:p>
        </w:tc>
        <w:tc>
          <w:tcPr>
            <w:tcW w:w="1815" w:type="dxa"/>
            <w:gridSpan w:val="2"/>
            <w:vAlign w:val="center"/>
          </w:tcPr>
          <w:p w14:paraId="71A765E4">
            <w:pPr>
              <w:spacing w:after="0" w:line="580" w:lineRule="exact"/>
              <w:jc w:val="center"/>
              <w:rPr>
                <w:rFonts w:ascii="仿宋" w:hAnsi="仿宋" w:eastAsia="仿宋" w:cs="宋体"/>
                <w:sz w:val="20"/>
                <w:szCs w:val="20"/>
              </w:rPr>
            </w:pPr>
            <w:r>
              <w:rPr>
                <w:rFonts w:hint="eastAsia" w:ascii="仿宋" w:hAnsi="仿宋" w:eastAsia="仿宋" w:cs="宋体"/>
                <w:sz w:val="20"/>
                <w:szCs w:val="20"/>
              </w:rPr>
              <w:t>0</w:t>
            </w:r>
          </w:p>
        </w:tc>
        <w:tc>
          <w:tcPr>
            <w:tcW w:w="2400" w:type="dxa"/>
            <w:gridSpan w:val="2"/>
            <w:vAlign w:val="center"/>
          </w:tcPr>
          <w:p w14:paraId="3DFCC2C8">
            <w:pPr>
              <w:spacing w:after="0" w:line="580" w:lineRule="exact"/>
              <w:jc w:val="center"/>
              <w:rPr>
                <w:rFonts w:ascii="仿宋" w:hAnsi="仿宋" w:eastAsia="仿宋" w:cs="宋体"/>
                <w:sz w:val="20"/>
                <w:szCs w:val="20"/>
              </w:rPr>
            </w:pPr>
            <w:r>
              <w:rPr>
                <w:rFonts w:hint="eastAsia" w:ascii="仿宋" w:hAnsi="仿宋" w:eastAsia="仿宋" w:cs="宋体"/>
                <w:sz w:val="20"/>
                <w:szCs w:val="20"/>
              </w:rPr>
              <w:t>0</w:t>
            </w:r>
          </w:p>
        </w:tc>
        <w:tc>
          <w:tcPr>
            <w:tcW w:w="1750" w:type="dxa"/>
            <w:gridSpan w:val="2"/>
            <w:tcBorders>
              <w:right w:val="single" w:color="auto" w:sz="4" w:space="0"/>
            </w:tcBorders>
            <w:vAlign w:val="center"/>
          </w:tcPr>
          <w:p w14:paraId="24C93C50">
            <w:pPr>
              <w:spacing w:after="0" w:line="580" w:lineRule="exact"/>
              <w:jc w:val="center"/>
              <w:rPr>
                <w:rFonts w:ascii="仿宋" w:hAnsi="仿宋" w:eastAsia="仿宋" w:cs="宋体"/>
                <w:sz w:val="20"/>
                <w:szCs w:val="20"/>
              </w:rPr>
            </w:pPr>
            <w:r>
              <w:rPr>
                <w:rFonts w:hint="eastAsia" w:ascii="仿宋" w:hAnsi="仿宋" w:eastAsia="仿宋" w:cs="宋体"/>
                <w:sz w:val="20"/>
                <w:szCs w:val="20"/>
              </w:rPr>
              <w:t>0</w:t>
            </w:r>
          </w:p>
        </w:tc>
        <w:tc>
          <w:tcPr>
            <w:tcW w:w="1276" w:type="dxa"/>
            <w:tcBorders>
              <w:left w:val="single" w:color="auto" w:sz="4" w:space="0"/>
            </w:tcBorders>
            <w:vAlign w:val="center"/>
          </w:tcPr>
          <w:p w14:paraId="571B91BE">
            <w:pPr>
              <w:spacing w:after="0" w:line="580" w:lineRule="exact"/>
              <w:jc w:val="center"/>
              <w:rPr>
                <w:rFonts w:ascii="仿宋" w:hAnsi="仿宋" w:eastAsia="仿宋" w:cs="宋体"/>
                <w:sz w:val="20"/>
                <w:szCs w:val="20"/>
              </w:rPr>
            </w:pPr>
          </w:p>
        </w:tc>
      </w:tr>
      <w:tr w14:paraId="53F423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19" w:type="dxa"/>
            <w:gridSpan w:val="2"/>
            <w:vAlign w:val="center"/>
          </w:tcPr>
          <w:p w14:paraId="0A284649">
            <w:pPr>
              <w:spacing w:after="0" w:line="580" w:lineRule="exact"/>
              <w:jc w:val="both"/>
              <w:rPr>
                <w:rFonts w:ascii="仿宋" w:hAnsi="仿宋" w:eastAsia="仿宋" w:cs="宋体"/>
                <w:sz w:val="20"/>
                <w:szCs w:val="20"/>
              </w:rPr>
            </w:pPr>
            <w:r>
              <w:rPr>
                <w:rFonts w:hint="eastAsia" w:ascii="仿宋" w:hAnsi="仿宋" w:eastAsia="仿宋" w:cs="宋体"/>
                <w:sz w:val="20"/>
                <w:szCs w:val="20"/>
              </w:rPr>
              <w:t xml:space="preserve">     公车运行维护</w:t>
            </w:r>
          </w:p>
        </w:tc>
        <w:tc>
          <w:tcPr>
            <w:tcW w:w="1815" w:type="dxa"/>
            <w:gridSpan w:val="2"/>
            <w:vAlign w:val="center"/>
          </w:tcPr>
          <w:p w14:paraId="461D23AE">
            <w:pPr>
              <w:spacing w:after="0" w:line="580" w:lineRule="exact"/>
              <w:jc w:val="center"/>
              <w:rPr>
                <w:rFonts w:ascii="仿宋" w:hAnsi="仿宋" w:eastAsia="仿宋" w:cs="宋体"/>
                <w:sz w:val="20"/>
                <w:szCs w:val="20"/>
              </w:rPr>
            </w:pPr>
            <w:r>
              <w:rPr>
                <w:rFonts w:hint="eastAsia" w:ascii="仿宋" w:hAnsi="仿宋" w:eastAsia="仿宋" w:cs="宋体"/>
                <w:sz w:val="20"/>
                <w:szCs w:val="20"/>
              </w:rPr>
              <w:t>1</w:t>
            </w:r>
            <w:r>
              <w:rPr>
                <w:rFonts w:ascii="仿宋" w:hAnsi="仿宋" w:eastAsia="仿宋" w:cs="宋体"/>
                <w:sz w:val="20"/>
                <w:szCs w:val="20"/>
              </w:rPr>
              <w:t>9.80</w:t>
            </w:r>
          </w:p>
        </w:tc>
        <w:tc>
          <w:tcPr>
            <w:tcW w:w="2400" w:type="dxa"/>
            <w:gridSpan w:val="2"/>
            <w:vAlign w:val="center"/>
          </w:tcPr>
          <w:p w14:paraId="66EE96C9">
            <w:pPr>
              <w:spacing w:after="0" w:line="580" w:lineRule="exact"/>
              <w:jc w:val="center"/>
              <w:rPr>
                <w:rFonts w:ascii="仿宋" w:hAnsi="仿宋" w:eastAsia="仿宋" w:cs="宋体"/>
                <w:sz w:val="20"/>
                <w:szCs w:val="20"/>
              </w:rPr>
            </w:pPr>
            <w:r>
              <w:rPr>
                <w:rFonts w:hint="eastAsia" w:ascii="仿宋" w:hAnsi="仿宋" w:eastAsia="仿宋" w:cs="宋体"/>
                <w:sz w:val="20"/>
                <w:szCs w:val="20"/>
              </w:rPr>
              <w:t>2</w:t>
            </w:r>
            <w:r>
              <w:rPr>
                <w:rFonts w:ascii="仿宋" w:hAnsi="仿宋" w:eastAsia="仿宋" w:cs="宋体"/>
                <w:sz w:val="20"/>
                <w:szCs w:val="20"/>
              </w:rPr>
              <w:t>7.00</w:t>
            </w:r>
          </w:p>
        </w:tc>
        <w:tc>
          <w:tcPr>
            <w:tcW w:w="1750" w:type="dxa"/>
            <w:gridSpan w:val="2"/>
            <w:tcBorders>
              <w:right w:val="single" w:color="auto" w:sz="4" w:space="0"/>
            </w:tcBorders>
            <w:vAlign w:val="center"/>
          </w:tcPr>
          <w:p w14:paraId="6A1B8F48">
            <w:pPr>
              <w:spacing w:after="0" w:line="580" w:lineRule="exact"/>
              <w:jc w:val="center"/>
              <w:rPr>
                <w:rFonts w:ascii="仿宋" w:hAnsi="仿宋" w:eastAsia="仿宋" w:cs="宋体"/>
                <w:sz w:val="20"/>
                <w:szCs w:val="20"/>
              </w:rPr>
            </w:pPr>
            <w:r>
              <w:rPr>
                <w:rFonts w:hint="eastAsia" w:ascii="仿宋" w:hAnsi="仿宋" w:eastAsia="仿宋" w:cs="宋体"/>
                <w:sz w:val="20"/>
                <w:szCs w:val="20"/>
              </w:rPr>
              <w:t>2</w:t>
            </w:r>
            <w:r>
              <w:rPr>
                <w:rFonts w:ascii="仿宋" w:hAnsi="仿宋" w:eastAsia="仿宋" w:cs="宋体"/>
                <w:sz w:val="20"/>
                <w:szCs w:val="20"/>
              </w:rPr>
              <w:t>1.77</w:t>
            </w:r>
          </w:p>
        </w:tc>
        <w:tc>
          <w:tcPr>
            <w:tcW w:w="1276" w:type="dxa"/>
            <w:tcBorders>
              <w:left w:val="single" w:color="auto" w:sz="4" w:space="0"/>
            </w:tcBorders>
            <w:vAlign w:val="center"/>
          </w:tcPr>
          <w:p w14:paraId="3E54BD6F">
            <w:pPr>
              <w:spacing w:after="0" w:line="580" w:lineRule="exact"/>
              <w:jc w:val="center"/>
              <w:rPr>
                <w:rFonts w:ascii="仿宋" w:hAnsi="仿宋" w:eastAsia="仿宋" w:cs="宋体"/>
                <w:sz w:val="20"/>
                <w:szCs w:val="20"/>
              </w:rPr>
            </w:pPr>
          </w:p>
        </w:tc>
      </w:tr>
      <w:tr w14:paraId="5262C6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19" w:type="dxa"/>
            <w:gridSpan w:val="2"/>
            <w:vAlign w:val="center"/>
          </w:tcPr>
          <w:p w14:paraId="58148FFF">
            <w:pPr>
              <w:spacing w:after="0" w:line="580" w:lineRule="exact"/>
              <w:jc w:val="both"/>
              <w:rPr>
                <w:rFonts w:ascii="仿宋" w:hAnsi="仿宋" w:eastAsia="仿宋" w:cs="宋体"/>
                <w:sz w:val="20"/>
                <w:szCs w:val="20"/>
              </w:rPr>
            </w:pPr>
            <w:r>
              <w:rPr>
                <w:rFonts w:hint="eastAsia" w:ascii="仿宋" w:hAnsi="仿宋" w:eastAsia="仿宋" w:cs="宋体"/>
                <w:sz w:val="20"/>
                <w:szCs w:val="20"/>
              </w:rPr>
              <w:t>2、出国经费</w:t>
            </w:r>
          </w:p>
        </w:tc>
        <w:tc>
          <w:tcPr>
            <w:tcW w:w="1815" w:type="dxa"/>
            <w:gridSpan w:val="2"/>
            <w:vAlign w:val="center"/>
          </w:tcPr>
          <w:p w14:paraId="27E51E9A">
            <w:pPr>
              <w:spacing w:after="0" w:line="580" w:lineRule="exact"/>
              <w:jc w:val="center"/>
              <w:rPr>
                <w:rFonts w:ascii="仿宋" w:hAnsi="仿宋" w:eastAsia="仿宋" w:cs="宋体"/>
                <w:sz w:val="20"/>
                <w:szCs w:val="20"/>
              </w:rPr>
            </w:pPr>
            <w:r>
              <w:rPr>
                <w:rFonts w:hint="eastAsia" w:ascii="仿宋" w:hAnsi="仿宋" w:eastAsia="仿宋" w:cs="宋体"/>
                <w:sz w:val="20"/>
                <w:szCs w:val="20"/>
              </w:rPr>
              <w:t>0</w:t>
            </w:r>
          </w:p>
        </w:tc>
        <w:tc>
          <w:tcPr>
            <w:tcW w:w="2400" w:type="dxa"/>
            <w:gridSpan w:val="2"/>
            <w:vAlign w:val="center"/>
          </w:tcPr>
          <w:p w14:paraId="1BD3C22E">
            <w:pPr>
              <w:spacing w:after="0" w:line="580" w:lineRule="exact"/>
              <w:jc w:val="center"/>
              <w:rPr>
                <w:rFonts w:ascii="仿宋" w:hAnsi="仿宋" w:eastAsia="仿宋" w:cs="宋体"/>
                <w:sz w:val="20"/>
                <w:szCs w:val="20"/>
              </w:rPr>
            </w:pPr>
            <w:r>
              <w:rPr>
                <w:rFonts w:hint="eastAsia" w:ascii="仿宋" w:hAnsi="仿宋" w:eastAsia="仿宋" w:cs="宋体"/>
                <w:sz w:val="20"/>
                <w:szCs w:val="20"/>
              </w:rPr>
              <w:t>0</w:t>
            </w:r>
          </w:p>
        </w:tc>
        <w:tc>
          <w:tcPr>
            <w:tcW w:w="1750" w:type="dxa"/>
            <w:gridSpan w:val="2"/>
            <w:tcBorders>
              <w:right w:val="single" w:color="auto" w:sz="4" w:space="0"/>
            </w:tcBorders>
            <w:vAlign w:val="center"/>
          </w:tcPr>
          <w:p w14:paraId="25CD1616">
            <w:pPr>
              <w:spacing w:after="0" w:line="580" w:lineRule="exact"/>
              <w:jc w:val="center"/>
              <w:rPr>
                <w:rFonts w:ascii="仿宋" w:hAnsi="仿宋" w:eastAsia="仿宋" w:cs="宋体"/>
                <w:sz w:val="20"/>
                <w:szCs w:val="20"/>
              </w:rPr>
            </w:pPr>
            <w:r>
              <w:rPr>
                <w:rFonts w:hint="eastAsia" w:ascii="仿宋" w:hAnsi="仿宋" w:eastAsia="仿宋" w:cs="宋体"/>
                <w:sz w:val="20"/>
                <w:szCs w:val="20"/>
              </w:rPr>
              <w:t>0</w:t>
            </w:r>
          </w:p>
        </w:tc>
        <w:tc>
          <w:tcPr>
            <w:tcW w:w="1276" w:type="dxa"/>
            <w:tcBorders>
              <w:left w:val="single" w:color="auto" w:sz="4" w:space="0"/>
            </w:tcBorders>
            <w:vAlign w:val="center"/>
          </w:tcPr>
          <w:p w14:paraId="47D50662">
            <w:pPr>
              <w:spacing w:after="0" w:line="580" w:lineRule="exact"/>
              <w:jc w:val="center"/>
              <w:rPr>
                <w:rFonts w:ascii="仿宋" w:hAnsi="仿宋" w:eastAsia="仿宋" w:cs="宋体"/>
                <w:sz w:val="20"/>
                <w:szCs w:val="20"/>
              </w:rPr>
            </w:pPr>
          </w:p>
        </w:tc>
      </w:tr>
      <w:tr w14:paraId="50EA62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19" w:type="dxa"/>
            <w:gridSpan w:val="2"/>
            <w:vAlign w:val="center"/>
          </w:tcPr>
          <w:p w14:paraId="32746115">
            <w:pPr>
              <w:spacing w:after="0" w:line="580" w:lineRule="exact"/>
              <w:jc w:val="both"/>
              <w:rPr>
                <w:rFonts w:ascii="仿宋" w:hAnsi="仿宋" w:eastAsia="仿宋" w:cs="宋体"/>
                <w:sz w:val="20"/>
                <w:szCs w:val="20"/>
              </w:rPr>
            </w:pPr>
            <w:r>
              <w:rPr>
                <w:rFonts w:hint="eastAsia" w:ascii="仿宋" w:hAnsi="仿宋" w:eastAsia="仿宋" w:cs="宋体"/>
                <w:sz w:val="20"/>
                <w:szCs w:val="20"/>
              </w:rPr>
              <w:t>3、公务接待</w:t>
            </w:r>
          </w:p>
        </w:tc>
        <w:tc>
          <w:tcPr>
            <w:tcW w:w="1815" w:type="dxa"/>
            <w:gridSpan w:val="2"/>
            <w:vAlign w:val="center"/>
          </w:tcPr>
          <w:p w14:paraId="35BD3713">
            <w:pPr>
              <w:spacing w:after="0" w:line="580" w:lineRule="exact"/>
              <w:jc w:val="center"/>
              <w:rPr>
                <w:rFonts w:ascii="仿宋" w:hAnsi="仿宋" w:eastAsia="仿宋" w:cs="宋体"/>
                <w:sz w:val="20"/>
                <w:szCs w:val="20"/>
              </w:rPr>
            </w:pPr>
            <w:r>
              <w:rPr>
                <w:rFonts w:hint="eastAsia" w:ascii="仿宋" w:hAnsi="仿宋" w:eastAsia="仿宋" w:cs="宋体"/>
                <w:sz w:val="20"/>
                <w:szCs w:val="20"/>
              </w:rPr>
              <w:t>3</w:t>
            </w:r>
            <w:r>
              <w:rPr>
                <w:rFonts w:ascii="仿宋" w:hAnsi="仿宋" w:eastAsia="仿宋" w:cs="宋体"/>
                <w:sz w:val="20"/>
                <w:szCs w:val="20"/>
              </w:rPr>
              <w:t>.03</w:t>
            </w:r>
          </w:p>
        </w:tc>
        <w:tc>
          <w:tcPr>
            <w:tcW w:w="2400" w:type="dxa"/>
            <w:gridSpan w:val="2"/>
            <w:vAlign w:val="center"/>
          </w:tcPr>
          <w:p w14:paraId="36F6A294">
            <w:pPr>
              <w:spacing w:after="0" w:line="580" w:lineRule="exact"/>
              <w:jc w:val="center"/>
              <w:rPr>
                <w:rFonts w:ascii="仿宋" w:hAnsi="仿宋" w:eastAsia="仿宋" w:cs="宋体"/>
                <w:sz w:val="20"/>
                <w:szCs w:val="20"/>
              </w:rPr>
            </w:pPr>
            <w:r>
              <w:rPr>
                <w:rFonts w:hint="eastAsia" w:ascii="仿宋" w:hAnsi="仿宋" w:eastAsia="仿宋" w:cs="宋体"/>
                <w:sz w:val="20"/>
                <w:szCs w:val="20"/>
              </w:rPr>
              <w:t>3</w:t>
            </w:r>
            <w:r>
              <w:rPr>
                <w:rFonts w:ascii="仿宋" w:hAnsi="仿宋" w:eastAsia="仿宋" w:cs="宋体"/>
                <w:sz w:val="20"/>
                <w:szCs w:val="20"/>
              </w:rPr>
              <w:t>7.65</w:t>
            </w:r>
          </w:p>
        </w:tc>
        <w:tc>
          <w:tcPr>
            <w:tcW w:w="1750" w:type="dxa"/>
            <w:gridSpan w:val="2"/>
            <w:tcBorders>
              <w:right w:val="single" w:color="auto" w:sz="4" w:space="0"/>
            </w:tcBorders>
            <w:vAlign w:val="center"/>
          </w:tcPr>
          <w:p w14:paraId="2EC7D6F7">
            <w:pPr>
              <w:spacing w:after="0" w:line="580" w:lineRule="exact"/>
              <w:jc w:val="center"/>
              <w:rPr>
                <w:rFonts w:ascii="仿宋" w:hAnsi="仿宋" w:eastAsia="仿宋" w:cs="宋体"/>
                <w:sz w:val="20"/>
                <w:szCs w:val="20"/>
              </w:rPr>
            </w:pPr>
            <w:r>
              <w:rPr>
                <w:rFonts w:hint="eastAsia" w:ascii="仿宋" w:hAnsi="仿宋" w:eastAsia="仿宋" w:cs="宋体"/>
                <w:sz w:val="20"/>
                <w:szCs w:val="20"/>
              </w:rPr>
              <w:t>4</w:t>
            </w:r>
            <w:r>
              <w:rPr>
                <w:rFonts w:ascii="仿宋" w:hAnsi="仿宋" w:eastAsia="仿宋" w:cs="宋体"/>
                <w:sz w:val="20"/>
                <w:szCs w:val="20"/>
              </w:rPr>
              <w:t>.22</w:t>
            </w:r>
          </w:p>
        </w:tc>
        <w:tc>
          <w:tcPr>
            <w:tcW w:w="1276" w:type="dxa"/>
            <w:tcBorders>
              <w:left w:val="single" w:color="auto" w:sz="4" w:space="0"/>
            </w:tcBorders>
            <w:vAlign w:val="center"/>
          </w:tcPr>
          <w:p w14:paraId="438E9B58">
            <w:pPr>
              <w:spacing w:after="0" w:line="580" w:lineRule="exact"/>
              <w:jc w:val="center"/>
              <w:rPr>
                <w:rFonts w:ascii="仿宋" w:hAnsi="仿宋" w:eastAsia="仿宋" w:cs="宋体"/>
                <w:sz w:val="20"/>
                <w:szCs w:val="20"/>
              </w:rPr>
            </w:pPr>
          </w:p>
        </w:tc>
      </w:tr>
      <w:tr w14:paraId="3078D7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19" w:type="dxa"/>
            <w:gridSpan w:val="2"/>
            <w:vAlign w:val="center"/>
          </w:tcPr>
          <w:p w14:paraId="4AC23ED6">
            <w:pPr>
              <w:spacing w:after="0" w:line="580" w:lineRule="exact"/>
              <w:jc w:val="both"/>
              <w:rPr>
                <w:rFonts w:ascii="仿宋" w:hAnsi="仿宋" w:eastAsia="仿宋" w:cs="宋体"/>
                <w:sz w:val="20"/>
                <w:szCs w:val="20"/>
              </w:rPr>
            </w:pPr>
            <w:r>
              <w:rPr>
                <w:rFonts w:hint="eastAsia" w:ascii="仿宋" w:hAnsi="仿宋" w:eastAsia="仿宋" w:cs="宋体"/>
                <w:sz w:val="20"/>
                <w:szCs w:val="20"/>
              </w:rPr>
              <w:t>二、基本支出</w:t>
            </w:r>
          </w:p>
        </w:tc>
        <w:tc>
          <w:tcPr>
            <w:tcW w:w="1815" w:type="dxa"/>
            <w:gridSpan w:val="2"/>
            <w:vAlign w:val="center"/>
          </w:tcPr>
          <w:p w14:paraId="18F164D9">
            <w:pPr>
              <w:spacing w:after="0" w:line="580" w:lineRule="exact"/>
              <w:jc w:val="center"/>
              <w:rPr>
                <w:rFonts w:ascii="仿宋" w:hAnsi="仿宋" w:eastAsia="仿宋" w:cs="宋体"/>
                <w:sz w:val="20"/>
                <w:szCs w:val="20"/>
              </w:rPr>
            </w:pPr>
            <w:r>
              <w:rPr>
                <w:rFonts w:hint="eastAsia" w:ascii="仿宋" w:hAnsi="仿宋" w:eastAsia="仿宋" w:cs="宋体"/>
                <w:sz w:val="20"/>
                <w:szCs w:val="20"/>
              </w:rPr>
              <w:t>3</w:t>
            </w:r>
            <w:r>
              <w:rPr>
                <w:rFonts w:ascii="仿宋" w:hAnsi="仿宋" w:eastAsia="仿宋" w:cs="宋体"/>
                <w:sz w:val="20"/>
                <w:szCs w:val="20"/>
              </w:rPr>
              <w:t>111.42</w:t>
            </w:r>
          </w:p>
        </w:tc>
        <w:tc>
          <w:tcPr>
            <w:tcW w:w="2400" w:type="dxa"/>
            <w:gridSpan w:val="2"/>
            <w:vAlign w:val="center"/>
          </w:tcPr>
          <w:p w14:paraId="7FB688C8">
            <w:pPr>
              <w:spacing w:after="0" w:line="580" w:lineRule="exact"/>
              <w:jc w:val="center"/>
              <w:rPr>
                <w:rFonts w:ascii="仿宋" w:hAnsi="仿宋" w:eastAsia="仿宋" w:cs="宋体"/>
                <w:sz w:val="20"/>
                <w:szCs w:val="20"/>
              </w:rPr>
            </w:pPr>
            <w:r>
              <w:rPr>
                <w:rFonts w:hint="eastAsia" w:ascii="仿宋" w:hAnsi="仿宋" w:eastAsia="仿宋" w:cs="宋体"/>
                <w:sz w:val="20"/>
                <w:szCs w:val="20"/>
              </w:rPr>
              <w:t>1</w:t>
            </w:r>
            <w:r>
              <w:rPr>
                <w:rFonts w:ascii="仿宋" w:hAnsi="仿宋" w:eastAsia="仿宋" w:cs="宋体"/>
                <w:sz w:val="20"/>
                <w:szCs w:val="20"/>
              </w:rPr>
              <w:t>582.06</w:t>
            </w:r>
          </w:p>
        </w:tc>
        <w:tc>
          <w:tcPr>
            <w:tcW w:w="1750" w:type="dxa"/>
            <w:gridSpan w:val="2"/>
            <w:tcBorders>
              <w:right w:val="single" w:color="auto" w:sz="4" w:space="0"/>
            </w:tcBorders>
            <w:vAlign w:val="center"/>
          </w:tcPr>
          <w:p w14:paraId="18AA6A74">
            <w:pPr>
              <w:spacing w:after="0" w:line="580" w:lineRule="exact"/>
              <w:jc w:val="center"/>
              <w:rPr>
                <w:rFonts w:ascii="仿宋" w:hAnsi="仿宋" w:eastAsia="仿宋" w:cs="宋体"/>
                <w:sz w:val="20"/>
                <w:szCs w:val="20"/>
              </w:rPr>
            </w:pPr>
            <w:r>
              <w:rPr>
                <w:rFonts w:hint="eastAsia" w:ascii="仿宋" w:hAnsi="仿宋" w:eastAsia="仿宋" w:cs="宋体"/>
                <w:sz w:val="20"/>
                <w:szCs w:val="20"/>
              </w:rPr>
              <w:t>2</w:t>
            </w:r>
            <w:r>
              <w:rPr>
                <w:rFonts w:ascii="仿宋" w:hAnsi="仿宋" w:eastAsia="仿宋" w:cs="宋体"/>
                <w:sz w:val="20"/>
                <w:szCs w:val="20"/>
              </w:rPr>
              <w:t>770.74</w:t>
            </w:r>
          </w:p>
        </w:tc>
        <w:tc>
          <w:tcPr>
            <w:tcW w:w="1276" w:type="dxa"/>
            <w:tcBorders>
              <w:left w:val="single" w:color="auto" w:sz="4" w:space="0"/>
            </w:tcBorders>
            <w:vAlign w:val="center"/>
          </w:tcPr>
          <w:p w14:paraId="5CC2991D">
            <w:pPr>
              <w:spacing w:after="0" w:line="580" w:lineRule="exact"/>
              <w:jc w:val="center"/>
              <w:rPr>
                <w:rFonts w:ascii="仿宋" w:hAnsi="仿宋" w:eastAsia="仿宋" w:cs="宋体"/>
                <w:sz w:val="20"/>
                <w:szCs w:val="20"/>
              </w:rPr>
            </w:pPr>
          </w:p>
        </w:tc>
      </w:tr>
      <w:tr w14:paraId="7CE9E1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19" w:type="dxa"/>
            <w:gridSpan w:val="2"/>
            <w:vAlign w:val="center"/>
          </w:tcPr>
          <w:p w14:paraId="26EF83BE">
            <w:pPr>
              <w:spacing w:after="0" w:line="580" w:lineRule="exact"/>
              <w:jc w:val="both"/>
              <w:rPr>
                <w:rFonts w:ascii="仿宋" w:hAnsi="仿宋" w:eastAsia="仿宋" w:cs="宋体"/>
                <w:sz w:val="20"/>
                <w:szCs w:val="20"/>
              </w:rPr>
            </w:pPr>
            <w:r>
              <w:rPr>
                <w:rFonts w:hint="eastAsia" w:ascii="仿宋" w:hAnsi="仿宋" w:eastAsia="仿宋" w:cs="宋体"/>
                <w:sz w:val="20"/>
                <w:szCs w:val="20"/>
              </w:rPr>
              <w:t>三、项目支出</w:t>
            </w:r>
          </w:p>
        </w:tc>
        <w:tc>
          <w:tcPr>
            <w:tcW w:w="1815" w:type="dxa"/>
            <w:gridSpan w:val="2"/>
            <w:vAlign w:val="center"/>
          </w:tcPr>
          <w:p w14:paraId="4D9DE5BE">
            <w:pPr>
              <w:spacing w:after="0" w:line="580" w:lineRule="exact"/>
              <w:jc w:val="center"/>
              <w:rPr>
                <w:rFonts w:ascii="仿宋" w:hAnsi="仿宋" w:eastAsia="仿宋" w:cs="宋体"/>
                <w:sz w:val="20"/>
                <w:szCs w:val="20"/>
              </w:rPr>
            </w:pPr>
            <w:r>
              <w:rPr>
                <w:rFonts w:hint="eastAsia" w:ascii="仿宋" w:hAnsi="仿宋" w:eastAsia="仿宋" w:cs="宋体"/>
                <w:sz w:val="20"/>
                <w:szCs w:val="20"/>
              </w:rPr>
              <w:t>4</w:t>
            </w:r>
            <w:r>
              <w:rPr>
                <w:rFonts w:ascii="仿宋" w:hAnsi="仿宋" w:eastAsia="仿宋" w:cs="宋体"/>
                <w:sz w:val="20"/>
                <w:szCs w:val="20"/>
              </w:rPr>
              <w:t>835.32</w:t>
            </w:r>
          </w:p>
        </w:tc>
        <w:tc>
          <w:tcPr>
            <w:tcW w:w="2400" w:type="dxa"/>
            <w:gridSpan w:val="2"/>
            <w:vAlign w:val="center"/>
          </w:tcPr>
          <w:p w14:paraId="3D837C12">
            <w:pPr>
              <w:spacing w:after="0" w:line="580" w:lineRule="exact"/>
              <w:jc w:val="center"/>
              <w:rPr>
                <w:rFonts w:ascii="仿宋" w:hAnsi="仿宋" w:eastAsia="仿宋" w:cs="宋体"/>
                <w:sz w:val="20"/>
                <w:szCs w:val="20"/>
              </w:rPr>
            </w:pPr>
            <w:r>
              <w:rPr>
                <w:rFonts w:hint="eastAsia" w:ascii="仿宋" w:hAnsi="仿宋" w:eastAsia="仿宋" w:cs="宋体"/>
                <w:sz w:val="20"/>
                <w:szCs w:val="20"/>
              </w:rPr>
              <w:t>1</w:t>
            </w:r>
            <w:r>
              <w:rPr>
                <w:rFonts w:ascii="仿宋" w:hAnsi="仿宋" w:eastAsia="仿宋" w:cs="宋体"/>
                <w:sz w:val="20"/>
                <w:szCs w:val="20"/>
              </w:rPr>
              <w:t>63.00</w:t>
            </w:r>
          </w:p>
        </w:tc>
        <w:tc>
          <w:tcPr>
            <w:tcW w:w="1750" w:type="dxa"/>
            <w:gridSpan w:val="2"/>
            <w:tcBorders>
              <w:right w:val="single" w:color="auto" w:sz="4" w:space="0"/>
            </w:tcBorders>
            <w:vAlign w:val="center"/>
          </w:tcPr>
          <w:p w14:paraId="783B9467">
            <w:pPr>
              <w:spacing w:after="0" w:line="580" w:lineRule="exact"/>
              <w:jc w:val="center"/>
              <w:rPr>
                <w:rFonts w:ascii="仿宋" w:hAnsi="仿宋" w:eastAsia="仿宋" w:cs="宋体"/>
                <w:sz w:val="20"/>
                <w:szCs w:val="20"/>
              </w:rPr>
            </w:pPr>
            <w:r>
              <w:rPr>
                <w:rFonts w:hint="eastAsia" w:ascii="仿宋" w:hAnsi="仿宋" w:eastAsia="仿宋" w:cs="宋体"/>
                <w:sz w:val="20"/>
                <w:szCs w:val="20"/>
              </w:rPr>
              <w:t>4</w:t>
            </w:r>
            <w:r>
              <w:rPr>
                <w:rFonts w:ascii="仿宋" w:hAnsi="仿宋" w:eastAsia="仿宋" w:cs="宋体"/>
                <w:sz w:val="20"/>
                <w:szCs w:val="20"/>
              </w:rPr>
              <w:t>223.95</w:t>
            </w:r>
          </w:p>
        </w:tc>
        <w:tc>
          <w:tcPr>
            <w:tcW w:w="1276" w:type="dxa"/>
            <w:tcBorders>
              <w:left w:val="single" w:color="auto" w:sz="4" w:space="0"/>
            </w:tcBorders>
            <w:vAlign w:val="center"/>
          </w:tcPr>
          <w:p w14:paraId="20B939C4">
            <w:pPr>
              <w:spacing w:after="0" w:line="580" w:lineRule="exact"/>
              <w:jc w:val="center"/>
              <w:rPr>
                <w:rFonts w:ascii="仿宋" w:hAnsi="仿宋" w:eastAsia="仿宋" w:cs="宋体"/>
                <w:sz w:val="20"/>
                <w:szCs w:val="20"/>
              </w:rPr>
            </w:pPr>
          </w:p>
        </w:tc>
      </w:tr>
      <w:tr w14:paraId="7CA99E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19" w:type="dxa"/>
            <w:gridSpan w:val="2"/>
            <w:vAlign w:val="center"/>
          </w:tcPr>
          <w:p w14:paraId="338C429F">
            <w:pPr>
              <w:spacing w:after="0" w:line="580" w:lineRule="exact"/>
              <w:jc w:val="both"/>
              <w:rPr>
                <w:rFonts w:ascii="仿宋" w:hAnsi="仿宋" w:eastAsia="仿宋" w:cs="宋体"/>
                <w:sz w:val="20"/>
                <w:szCs w:val="20"/>
              </w:rPr>
            </w:pPr>
            <w:r>
              <w:rPr>
                <w:rFonts w:hint="eastAsia" w:ascii="仿宋" w:hAnsi="仿宋" w:eastAsia="仿宋" w:cs="宋体"/>
                <w:sz w:val="20"/>
                <w:szCs w:val="20"/>
              </w:rPr>
              <w:t>四、公用经费</w:t>
            </w:r>
          </w:p>
        </w:tc>
        <w:tc>
          <w:tcPr>
            <w:tcW w:w="1815" w:type="dxa"/>
            <w:gridSpan w:val="2"/>
            <w:vAlign w:val="center"/>
          </w:tcPr>
          <w:p w14:paraId="26E4903A">
            <w:pPr>
              <w:spacing w:after="0" w:line="580" w:lineRule="exact"/>
              <w:jc w:val="center"/>
              <w:rPr>
                <w:rFonts w:ascii="仿宋" w:hAnsi="仿宋" w:eastAsia="仿宋" w:cs="宋体"/>
                <w:sz w:val="20"/>
                <w:szCs w:val="20"/>
              </w:rPr>
            </w:pPr>
            <w:r>
              <w:rPr>
                <w:rFonts w:hint="eastAsia" w:ascii="仿宋" w:hAnsi="仿宋" w:eastAsia="仿宋" w:cs="宋体"/>
                <w:sz w:val="20"/>
                <w:szCs w:val="20"/>
              </w:rPr>
              <w:t>3</w:t>
            </w:r>
            <w:r>
              <w:rPr>
                <w:rFonts w:ascii="仿宋" w:hAnsi="仿宋" w:eastAsia="仿宋" w:cs="宋体"/>
                <w:sz w:val="20"/>
                <w:szCs w:val="20"/>
              </w:rPr>
              <w:t>33.60</w:t>
            </w:r>
          </w:p>
        </w:tc>
        <w:tc>
          <w:tcPr>
            <w:tcW w:w="2400" w:type="dxa"/>
            <w:gridSpan w:val="2"/>
            <w:vAlign w:val="center"/>
          </w:tcPr>
          <w:p w14:paraId="297DB8F8">
            <w:pPr>
              <w:spacing w:after="0" w:line="580" w:lineRule="exact"/>
              <w:jc w:val="center"/>
              <w:rPr>
                <w:rFonts w:ascii="仿宋" w:hAnsi="仿宋" w:eastAsia="仿宋" w:cs="宋体"/>
                <w:sz w:val="20"/>
                <w:szCs w:val="20"/>
              </w:rPr>
            </w:pPr>
            <w:r>
              <w:rPr>
                <w:rFonts w:hint="eastAsia" w:ascii="仿宋" w:hAnsi="仿宋" w:eastAsia="仿宋" w:cs="宋体"/>
                <w:sz w:val="20"/>
                <w:szCs w:val="20"/>
              </w:rPr>
              <w:t>2</w:t>
            </w:r>
            <w:r>
              <w:rPr>
                <w:rFonts w:ascii="仿宋" w:hAnsi="仿宋" w:eastAsia="仿宋" w:cs="宋体"/>
                <w:sz w:val="20"/>
                <w:szCs w:val="20"/>
              </w:rPr>
              <w:t>90.29</w:t>
            </w:r>
          </w:p>
        </w:tc>
        <w:tc>
          <w:tcPr>
            <w:tcW w:w="1750" w:type="dxa"/>
            <w:gridSpan w:val="2"/>
            <w:tcBorders>
              <w:right w:val="single" w:color="auto" w:sz="4" w:space="0"/>
            </w:tcBorders>
            <w:vAlign w:val="center"/>
          </w:tcPr>
          <w:p w14:paraId="572DC8E6">
            <w:pPr>
              <w:spacing w:after="0" w:line="580" w:lineRule="exact"/>
              <w:jc w:val="center"/>
              <w:rPr>
                <w:rFonts w:ascii="仿宋" w:hAnsi="仿宋" w:eastAsia="仿宋" w:cs="宋体"/>
                <w:sz w:val="20"/>
                <w:szCs w:val="20"/>
              </w:rPr>
            </w:pPr>
            <w:r>
              <w:rPr>
                <w:rFonts w:hint="eastAsia" w:ascii="仿宋" w:hAnsi="仿宋" w:eastAsia="仿宋" w:cs="宋体"/>
                <w:sz w:val="20"/>
                <w:szCs w:val="20"/>
              </w:rPr>
              <w:t>8</w:t>
            </w:r>
            <w:r>
              <w:rPr>
                <w:rFonts w:ascii="仿宋" w:hAnsi="仿宋" w:eastAsia="仿宋" w:cs="宋体"/>
                <w:sz w:val="20"/>
                <w:szCs w:val="20"/>
              </w:rPr>
              <w:t>07.22</w:t>
            </w:r>
          </w:p>
        </w:tc>
        <w:tc>
          <w:tcPr>
            <w:tcW w:w="1276" w:type="dxa"/>
            <w:tcBorders>
              <w:left w:val="single" w:color="auto" w:sz="4" w:space="0"/>
            </w:tcBorders>
            <w:vAlign w:val="center"/>
          </w:tcPr>
          <w:p w14:paraId="12811259">
            <w:pPr>
              <w:spacing w:after="0" w:line="580" w:lineRule="exact"/>
              <w:jc w:val="center"/>
              <w:rPr>
                <w:rFonts w:ascii="仿宋" w:hAnsi="仿宋" w:eastAsia="仿宋" w:cs="宋体"/>
                <w:sz w:val="20"/>
                <w:szCs w:val="20"/>
              </w:rPr>
            </w:pPr>
          </w:p>
        </w:tc>
      </w:tr>
      <w:tr w14:paraId="3BA06B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19" w:type="dxa"/>
            <w:gridSpan w:val="2"/>
            <w:vAlign w:val="center"/>
          </w:tcPr>
          <w:p w14:paraId="122AABC5">
            <w:pPr>
              <w:spacing w:after="0" w:line="580" w:lineRule="exact"/>
              <w:jc w:val="both"/>
              <w:rPr>
                <w:rFonts w:ascii="仿宋" w:hAnsi="仿宋" w:eastAsia="仿宋" w:cs="宋体"/>
                <w:sz w:val="20"/>
                <w:szCs w:val="20"/>
              </w:rPr>
            </w:pPr>
            <w:r>
              <w:rPr>
                <w:rFonts w:hint="eastAsia" w:ascii="仿宋" w:hAnsi="仿宋" w:eastAsia="仿宋" w:cs="宋体"/>
                <w:sz w:val="20"/>
                <w:szCs w:val="20"/>
              </w:rPr>
              <w:t>五、政府采购金额</w:t>
            </w:r>
          </w:p>
        </w:tc>
        <w:tc>
          <w:tcPr>
            <w:tcW w:w="1815" w:type="dxa"/>
            <w:gridSpan w:val="2"/>
            <w:vAlign w:val="center"/>
          </w:tcPr>
          <w:p w14:paraId="0A0C563F">
            <w:pPr>
              <w:spacing w:after="0" w:line="580" w:lineRule="exact"/>
              <w:jc w:val="center"/>
              <w:rPr>
                <w:rFonts w:ascii="仿宋" w:hAnsi="仿宋" w:eastAsia="仿宋" w:cs="宋体"/>
                <w:sz w:val="20"/>
                <w:szCs w:val="20"/>
              </w:rPr>
            </w:pPr>
            <w:r>
              <w:rPr>
                <w:rFonts w:hint="eastAsia" w:ascii="仿宋" w:hAnsi="仿宋" w:eastAsia="仿宋" w:cs="宋体"/>
                <w:sz w:val="20"/>
                <w:szCs w:val="20"/>
              </w:rPr>
              <w:t>5</w:t>
            </w:r>
            <w:r>
              <w:rPr>
                <w:rFonts w:ascii="仿宋" w:hAnsi="仿宋" w:eastAsia="仿宋" w:cs="宋体"/>
                <w:sz w:val="20"/>
                <w:szCs w:val="20"/>
              </w:rPr>
              <w:t>5.76</w:t>
            </w:r>
          </w:p>
        </w:tc>
        <w:tc>
          <w:tcPr>
            <w:tcW w:w="2400" w:type="dxa"/>
            <w:gridSpan w:val="2"/>
            <w:vAlign w:val="center"/>
          </w:tcPr>
          <w:p w14:paraId="165572C6">
            <w:pPr>
              <w:spacing w:after="0" w:line="580" w:lineRule="exact"/>
              <w:jc w:val="center"/>
              <w:rPr>
                <w:rFonts w:ascii="仿宋" w:hAnsi="仿宋" w:eastAsia="仿宋" w:cs="宋体"/>
                <w:sz w:val="20"/>
                <w:szCs w:val="20"/>
              </w:rPr>
            </w:pPr>
            <w:r>
              <w:rPr>
                <w:rFonts w:hint="eastAsia" w:ascii="仿宋" w:hAnsi="仿宋" w:eastAsia="仿宋" w:cs="宋体"/>
                <w:sz w:val="20"/>
                <w:szCs w:val="20"/>
              </w:rPr>
              <w:t>3</w:t>
            </w:r>
            <w:r>
              <w:rPr>
                <w:rFonts w:ascii="仿宋" w:hAnsi="仿宋" w:eastAsia="仿宋" w:cs="宋体"/>
                <w:sz w:val="20"/>
                <w:szCs w:val="20"/>
              </w:rPr>
              <w:t>7.50</w:t>
            </w:r>
          </w:p>
        </w:tc>
        <w:tc>
          <w:tcPr>
            <w:tcW w:w="1750" w:type="dxa"/>
            <w:gridSpan w:val="2"/>
            <w:tcBorders>
              <w:right w:val="single" w:color="auto" w:sz="4" w:space="0"/>
            </w:tcBorders>
            <w:vAlign w:val="center"/>
          </w:tcPr>
          <w:p w14:paraId="6720DF22">
            <w:pPr>
              <w:spacing w:after="0" w:line="580" w:lineRule="exact"/>
              <w:jc w:val="center"/>
              <w:rPr>
                <w:rFonts w:ascii="仿宋" w:hAnsi="仿宋" w:eastAsia="仿宋" w:cs="宋体"/>
                <w:sz w:val="20"/>
                <w:szCs w:val="20"/>
              </w:rPr>
            </w:pPr>
            <w:r>
              <w:rPr>
                <w:rFonts w:hint="eastAsia" w:ascii="仿宋" w:hAnsi="仿宋" w:eastAsia="仿宋" w:cs="宋体"/>
                <w:sz w:val="20"/>
                <w:szCs w:val="20"/>
              </w:rPr>
              <w:t>3</w:t>
            </w:r>
            <w:r>
              <w:rPr>
                <w:rFonts w:ascii="仿宋" w:hAnsi="仿宋" w:eastAsia="仿宋" w:cs="宋体"/>
                <w:sz w:val="20"/>
                <w:szCs w:val="20"/>
              </w:rPr>
              <w:t>.15</w:t>
            </w:r>
          </w:p>
        </w:tc>
        <w:tc>
          <w:tcPr>
            <w:tcW w:w="1276" w:type="dxa"/>
            <w:tcBorders>
              <w:left w:val="single" w:color="auto" w:sz="4" w:space="0"/>
            </w:tcBorders>
            <w:vAlign w:val="center"/>
          </w:tcPr>
          <w:p w14:paraId="731D06F2">
            <w:pPr>
              <w:spacing w:after="0" w:line="580" w:lineRule="exact"/>
              <w:jc w:val="center"/>
              <w:rPr>
                <w:rFonts w:ascii="仿宋" w:hAnsi="仿宋" w:eastAsia="仿宋" w:cs="宋体"/>
                <w:sz w:val="20"/>
                <w:szCs w:val="20"/>
              </w:rPr>
            </w:pPr>
          </w:p>
        </w:tc>
      </w:tr>
      <w:tr w14:paraId="7263C3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19" w:type="dxa"/>
            <w:gridSpan w:val="2"/>
            <w:vAlign w:val="center"/>
          </w:tcPr>
          <w:p w14:paraId="14554583">
            <w:pPr>
              <w:spacing w:after="0" w:line="580" w:lineRule="exact"/>
              <w:jc w:val="both"/>
              <w:rPr>
                <w:rFonts w:ascii="仿宋" w:hAnsi="仿宋" w:eastAsia="仿宋" w:cs="宋体"/>
                <w:sz w:val="20"/>
                <w:szCs w:val="20"/>
              </w:rPr>
            </w:pPr>
            <w:r>
              <w:rPr>
                <w:rFonts w:hint="eastAsia" w:ascii="仿宋" w:hAnsi="仿宋" w:eastAsia="仿宋" w:cs="宋体"/>
                <w:sz w:val="20"/>
                <w:szCs w:val="20"/>
              </w:rPr>
              <w:t>六、部门整体支出</w:t>
            </w:r>
          </w:p>
        </w:tc>
        <w:tc>
          <w:tcPr>
            <w:tcW w:w="1815" w:type="dxa"/>
            <w:gridSpan w:val="2"/>
            <w:vAlign w:val="center"/>
          </w:tcPr>
          <w:p w14:paraId="26586D7C">
            <w:pPr>
              <w:spacing w:after="0" w:line="580" w:lineRule="exact"/>
              <w:jc w:val="center"/>
              <w:rPr>
                <w:rFonts w:ascii="仿宋" w:hAnsi="仿宋" w:eastAsia="仿宋" w:cs="宋体"/>
                <w:sz w:val="20"/>
                <w:szCs w:val="20"/>
              </w:rPr>
            </w:pPr>
            <w:r>
              <w:rPr>
                <w:rFonts w:hint="eastAsia" w:ascii="仿宋" w:hAnsi="仿宋" w:eastAsia="仿宋" w:cs="宋体"/>
                <w:sz w:val="20"/>
                <w:szCs w:val="20"/>
              </w:rPr>
              <w:t>7</w:t>
            </w:r>
            <w:r>
              <w:rPr>
                <w:rFonts w:ascii="仿宋" w:hAnsi="仿宋" w:eastAsia="仿宋" w:cs="宋体"/>
                <w:sz w:val="20"/>
                <w:szCs w:val="20"/>
              </w:rPr>
              <w:t>946.74</w:t>
            </w:r>
          </w:p>
        </w:tc>
        <w:tc>
          <w:tcPr>
            <w:tcW w:w="2400" w:type="dxa"/>
            <w:gridSpan w:val="2"/>
            <w:vAlign w:val="center"/>
          </w:tcPr>
          <w:p w14:paraId="296CFF0C">
            <w:pPr>
              <w:spacing w:after="0" w:line="580" w:lineRule="exact"/>
              <w:jc w:val="center"/>
              <w:rPr>
                <w:rFonts w:ascii="仿宋" w:hAnsi="仿宋" w:eastAsia="仿宋" w:cs="宋体"/>
                <w:sz w:val="20"/>
                <w:szCs w:val="20"/>
              </w:rPr>
            </w:pPr>
            <w:r>
              <w:rPr>
                <w:rFonts w:hint="eastAsia" w:ascii="仿宋" w:hAnsi="仿宋" w:eastAsia="仿宋" w:cs="宋体"/>
                <w:sz w:val="20"/>
                <w:szCs w:val="20"/>
              </w:rPr>
              <w:t>1</w:t>
            </w:r>
            <w:r>
              <w:rPr>
                <w:rFonts w:ascii="仿宋" w:hAnsi="仿宋" w:eastAsia="仿宋" w:cs="宋体"/>
                <w:sz w:val="20"/>
                <w:szCs w:val="20"/>
              </w:rPr>
              <w:t>745.06</w:t>
            </w:r>
          </w:p>
        </w:tc>
        <w:tc>
          <w:tcPr>
            <w:tcW w:w="1750" w:type="dxa"/>
            <w:gridSpan w:val="2"/>
            <w:tcBorders>
              <w:right w:val="single" w:color="auto" w:sz="4" w:space="0"/>
            </w:tcBorders>
            <w:vAlign w:val="center"/>
          </w:tcPr>
          <w:p w14:paraId="55813065">
            <w:pPr>
              <w:spacing w:after="0" w:line="580" w:lineRule="exact"/>
              <w:jc w:val="center"/>
              <w:rPr>
                <w:rFonts w:ascii="仿宋" w:hAnsi="仿宋" w:eastAsia="仿宋" w:cs="宋体"/>
                <w:sz w:val="20"/>
                <w:szCs w:val="20"/>
              </w:rPr>
            </w:pPr>
            <w:r>
              <w:rPr>
                <w:rFonts w:hint="eastAsia" w:ascii="仿宋" w:hAnsi="仿宋" w:eastAsia="仿宋" w:cs="宋体"/>
                <w:sz w:val="20"/>
                <w:szCs w:val="20"/>
              </w:rPr>
              <w:t>6</w:t>
            </w:r>
            <w:r>
              <w:rPr>
                <w:rFonts w:ascii="仿宋" w:hAnsi="仿宋" w:eastAsia="仿宋" w:cs="宋体"/>
                <w:sz w:val="20"/>
                <w:szCs w:val="20"/>
              </w:rPr>
              <w:t>994.69</w:t>
            </w:r>
          </w:p>
        </w:tc>
        <w:tc>
          <w:tcPr>
            <w:tcW w:w="1276" w:type="dxa"/>
            <w:tcBorders>
              <w:left w:val="single" w:color="auto" w:sz="4" w:space="0"/>
            </w:tcBorders>
            <w:vAlign w:val="center"/>
          </w:tcPr>
          <w:p w14:paraId="582A8601">
            <w:pPr>
              <w:spacing w:after="0" w:line="580" w:lineRule="exact"/>
              <w:jc w:val="center"/>
              <w:rPr>
                <w:rFonts w:ascii="仿宋" w:hAnsi="仿宋" w:eastAsia="仿宋" w:cs="宋体"/>
                <w:sz w:val="20"/>
                <w:szCs w:val="20"/>
              </w:rPr>
            </w:pPr>
          </w:p>
        </w:tc>
      </w:tr>
      <w:tr w14:paraId="268A67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99" w:type="dxa"/>
            <w:vMerge w:val="restart"/>
            <w:tcBorders>
              <w:right w:val="single" w:color="auto" w:sz="4" w:space="0"/>
            </w:tcBorders>
            <w:vAlign w:val="center"/>
          </w:tcPr>
          <w:p w14:paraId="7840CE7A">
            <w:pPr>
              <w:spacing w:after="0" w:line="580" w:lineRule="exact"/>
              <w:jc w:val="both"/>
              <w:rPr>
                <w:rFonts w:ascii="仿宋" w:hAnsi="仿宋" w:eastAsia="仿宋" w:cs="宋体"/>
                <w:sz w:val="20"/>
                <w:szCs w:val="20"/>
              </w:rPr>
            </w:pPr>
            <w:r>
              <w:rPr>
                <w:rFonts w:hint="eastAsia" w:ascii="仿宋" w:hAnsi="仿宋" w:eastAsia="仿宋" w:cs="宋体"/>
                <w:sz w:val="20"/>
                <w:szCs w:val="20"/>
              </w:rPr>
              <w:t>七、楼堂馆所控制情况</w:t>
            </w:r>
          </w:p>
        </w:tc>
        <w:tc>
          <w:tcPr>
            <w:tcW w:w="1410" w:type="dxa"/>
            <w:gridSpan w:val="2"/>
            <w:tcBorders>
              <w:left w:val="single" w:color="auto" w:sz="4" w:space="0"/>
              <w:bottom w:val="single" w:color="auto" w:sz="4" w:space="0"/>
              <w:right w:val="single" w:color="auto" w:sz="4" w:space="0"/>
            </w:tcBorders>
            <w:vAlign w:val="center"/>
          </w:tcPr>
          <w:p w14:paraId="693E1F45">
            <w:pPr>
              <w:spacing w:after="0" w:line="580" w:lineRule="exact"/>
              <w:jc w:val="both"/>
              <w:rPr>
                <w:rFonts w:ascii="仿宋" w:hAnsi="仿宋" w:eastAsia="仿宋" w:cs="宋体"/>
                <w:sz w:val="20"/>
                <w:szCs w:val="20"/>
              </w:rPr>
            </w:pPr>
            <w:r>
              <w:rPr>
                <w:rFonts w:hint="eastAsia" w:ascii="仿宋" w:hAnsi="仿宋" w:eastAsia="仿宋" w:cs="宋体"/>
                <w:sz w:val="20"/>
                <w:szCs w:val="20"/>
              </w:rPr>
              <w:t>批复规模㎡</w:t>
            </w:r>
          </w:p>
        </w:tc>
        <w:tc>
          <w:tcPr>
            <w:tcW w:w="1425" w:type="dxa"/>
            <w:tcBorders>
              <w:left w:val="single" w:color="auto" w:sz="4" w:space="0"/>
            </w:tcBorders>
            <w:vAlign w:val="center"/>
          </w:tcPr>
          <w:p w14:paraId="0F428B23">
            <w:pPr>
              <w:spacing w:after="0" w:line="580" w:lineRule="exact"/>
              <w:jc w:val="both"/>
              <w:rPr>
                <w:rFonts w:ascii="仿宋" w:hAnsi="仿宋" w:eastAsia="仿宋" w:cs="宋体"/>
                <w:sz w:val="20"/>
                <w:szCs w:val="20"/>
              </w:rPr>
            </w:pPr>
            <w:r>
              <w:rPr>
                <w:rFonts w:hint="eastAsia" w:ascii="仿宋" w:hAnsi="仿宋" w:eastAsia="仿宋" w:cs="宋体"/>
                <w:sz w:val="20"/>
                <w:szCs w:val="20"/>
              </w:rPr>
              <w:t>实际规模㎡</w:t>
            </w:r>
          </w:p>
        </w:tc>
        <w:tc>
          <w:tcPr>
            <w:tcW w:w="1260" w:type="dxa"/>
            <w:tcBorders>
              <w:right w:val="single" w:color="auto" w:sz="4" w:space="0"/>
            </w:tcBorders>
            <w:vAlign w:val="center"/>
          </w:tcPr>
          <w:p w14:paraId="06E074DE">
            <w:pPr>
              <w:spacing w:after="0" w:line="580" w:lineRule="exact"/>
              <w:jc w:val="center"/>
              <w:rPr>
                <w:rFonts w:ascii="仿宋" w:hAnsi="仿宋" w:eastAsia="仿宋" w:cs="宋体"/>
                <w:sz w:val="20"/>
                <w:szCs w:val="20"/>
              </w:rPr>
            </w:pPr>
            <w:r>
              <w:rPr>
                <w:rFonts w:hint="eastAsia" w:ascii="仿宋" w:hAnsi="仿宋" w:eastAsia="仿宋" w:cs="宋体"/>
                <w:sz w:val="20"/>
                <w:szCs w:val="20"/>
              </w:rPr>
              <w:t>规模控制率</w:t>
            </w:r>
          </w:p>
        </w:tc>
        <w:tc>
          <w:tcPr>
            <w:tcW w:w="1140" w:type="dxa"/>
            <w:tcBorders>
              <w:left w:val="single" w:color="auto" w:sz="4" w:space="0"/>
            </w:tcBorders>
            <w:vAlign w:val="center"/>
          </w:tcPr>
          <w:p w14:paraId="6BF01022">
            <w:pPr>
              <w:spacing w:after="0" w:line="580" w:lineRule="exact"/>
              <w:jc w:val="center"/>
              <w:rPr>
                <w:rFonts w:ascii="仿宋" w:hAnsi="仿宋" w:eastAsia="仿宋" w:cs="宋体"/>
                <w:sz w:val="20"/>
                <w:szCs w:val="20"/>
              </w:rPr>
            </w:pPr>
            <w:r>
              <w:rPr>
                <w:rFonts w:hint="eastAsia" w:ascii="仿宋" w:hAnsi="仿宋" w:eastAsia="仿宋" w:cs="宋体"/>
                <w:sz w:val="20"/>
                <w:szCs w:val="20"/>
              </w:rPr>
              <w:t>预算投资</w:t>
            </w:r>
          </w:p>
        </w:tc>
        <w:tc>
          <w:tcPr>
            <w:tcW w:w="1260" w:type="dxa"/>
            <w:tcBorders>
              <w:right w:val="single" w:color="auto" w:sz="4" w:space="0"/>
            </w:tcBorders>
            <w:vAlign w:val="center"/>
          </w:tcPr>
          <w:p w14:paraId="73A7DDFC">
            <w:pPr>
              <w:spacing w:after="0" w:line="580" w:lineRule="exact"/>
              <w:jc w:val="center"/>
              <w:rPr>
                <w:rFonts w:ascii="仿宋" w:hAnsi="仿宋" w:eastAsia="仿宋" w:cs="宋体"/>
                <w:sz w:val="20"/>
                <w:szCs w:val="20"/>
              </w:rPr>
            </w:pPr>
            <w:r>
              <w:rPr>
                <w:rFonts w:hint="eastAsia" w:ascii="仿宋" w:hAnsi="仿宋" w:eastAsia="仿宋" w:cs="宋体"/>
                <w:sz w:val="20"/>
                <w:szCs w:val="20"/>
              </w:rPr>
              <w:t>实际投资</w:t>
            </w:r>
          </w:p>
        </w:tc>
        <w:tc>
          <w:tcPr>
            <w:tcW w:w="1766" w:type="dxa"/>
            <w:gridSpan w:val="2"/>
            <w:tcBorders>
              <w:left w:val="single" w:color="auto" w:sz="4" w:space="0"/>
            </w:tcBorders>
            <w:vAlign w:val="center"/>
          </w:tcPr>
          <w:p w14:paraId="09FC13A5">
            <w:pPr>
              <w:spacing w:after="0" w:line="580" w:lineRule="exact"/>
              <w:jc w:val="center"/>
              <w:rPr>
                <w:rFonts w:ascii="仿宋" w:hAnsi="仿宋" w:eastAsia="仿宋" w:cs="宋体"/>
                <w:sz w:val="20"/>
                <w:szCs w:val="20"/>
              </w:rPr>
            </w:pPr>
            <w:r>
              <w:rPr>
                <w:rFonts w:hint="eastAsia" w:ascii="仿宋" w:hAnsi="仿宋" w:eastAsia="仿宋" w:cs="宋体"/>
                <w:sz w:val="20"/>
                <w:szCs w:val="20"/>
              </w:rPr>
              <w:t>投资概算控制率</w:t>
            </w:r>
          </w:p>
        </w:tc>
      </w:tr>
      <w:tr w14:paraId="0D5CEF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8" w:hRule="atLeast"/>
        </w:trPr>
        <w:tc>
          <w:tcPr>
            <w:tcW w:w="1799" w:type="dxa"/>
            <w:vMerge w:val="continue"/>
            <w:tcBorders>
              <w:right w:val="single" w:color="auto" w:sz="4" w:space="0"/>
            </w:tcBorders>
            <w:vAlign w:val="center"/>
          </w:tcPr>
          <w:p w14:paraId="26B53D70">
            <w:pPr>
              <w:spacing w:after="0" w:line="580" w:lineRule="exact"/>
              <w:jc w:val="both"/>
              <w:rPr>
                <w:rFonts w:ascii="仿宋" w:hAnsi="仿宋" w:eastAsia="仿宋" w:cs="宋体"/>
                <w:sz w:val="20"/>
                <w:szCs w:val="20"/>
              </w:rPr>
            </w:pPr>
          </w:p>
        </w:tc>
        <w:tc>
          <w:tcPr>
            <w:tcW w:w="1410" w:type="dxa"/>
            <w:gridSpan w:val="2"/>
            <w:tcBorders>
              <w:top w:val="single" w:color="auto" w:sz="4" w:space="0"/>
              <w:left w:val="single" w:color="auto" w:sz="4" w:space="0"/>
              <w:right w:val="single" w:color="auto" w:sz="4" w:space="0"/>
            </w:tcBorders>
            <w:vAlign w:val="center"/>
          </w:tcPr>
          <w:p w14:paraId="1202B7E6">
            <w:pPr>
              <w:spacing w:after="0" w:line="580" w:lineRule="exact"/>
              <w:jc w:val="center"/>
              <w:rPr>
                <w:rFonts w:ascii="仿宋" w:hAnsi="仿宋" w:eastAsia="仿宋" w:cs="宋体"/>
                <w:sz w:val="20"/>
                <w:szCs w:val="20"/>
              </w:rPr>
            </w:pPr>
            <w:r>
              <w:rPr>
                <w:rFonts w:hint="eastAsia" w:ascii="仿宋" w:hAnsi="仿宋" w:eastAsia="仿宋" w:cs="宋体"/>
                <w:sz w:val="20"/>
                <w:szCs w:val="20"/>
              </w:rPr>
              <w:t>0</w:t>
            </w:r>
          </w:p>
        </w:tc>
        <w:tc>
          <w:tcPr>
            <w:tcW w:w="1425" w:type="dxa"/>
            <w:tcBorders>
              <w:left w:val="single" w:color="auto" w:sz="4" w:space="0"/>
            </w:tcBorders>
            <w:vAlign w:val="center"/>
          </w:tcPr>
          <w:p w14:paraId="0D55AD9A">
            <w:pPr>
              <w:spacing w:after="0" w:line="580" w:lineRule="exact"/>
              <w:jc w:val="center"/>
              <w:rPr>
                <w:rFonts w:ascii="仿宋" w:hAnsi="仿宋" w:eastAsia="仿宋" w:cs="宋体"/>
                <w:sz w:val="20"/>
                <w:szCs w:val="20"/>
              </w:rPr>
            </w:pPr>
            <w:r>
              <w:rPr>
                <w:rFonts w:hint="eastAsia" w:ascii="仿宋" w:hAnsi="仿宋" w:eastAsia="仿宋" w:cs="宋体"/>
                <w:sz w:val="20"/>
                <w:szCs w:val="20"/>
              </w:rPr>
              <w:t>0</w:t>
            </w:r>
          </w:p>
        </w:tc>
        <w:tc>
          <w:tcPr>
            <w:tcW w:w="1260" w:type="dxa"/>
            <w:tcBorders>
              <w:right w:val="single" w:color="auto" w:sz="4" w:space="0"/>
            </w:tcBorders>
            <w:vAlign w:val="center"/>
          </w:tcPr>
          <w:p w14:paraId="2AF1A585">
            <w:pPr>
              <w:spacing w:after="0" w:line="580" w:lineRule="exact"/>
              <w:jc w:val="center"/>
              <w:rPr>
                <w:rFonts w:ascii="仿宋" w:hAnsi="仿宋" w:eastAsia="仿宋" w:cs="宋体"/>
                <w:sz w:val="20"/>
                <w:szCs w:val="20"/>
              </w:rPr>
            </w:pPr>
            <w:r>
              <w:rPr>
                <w:rFonts w:hint="eastAsia" w:ascii="仿宋" w:hAnsi="仿宋" w:eastAsia="仿宋" w:cs="宋体"/>
                <w:sz w:val="20"/>
                <w:szCs w:val="20"/>
              </w:rPr>
              <w:t>/</w:t>
            </w:r>
          </w:p>
        </w:tc>
        <w:tc>
          <w:tcPr>
            <w:tcW w:w="1140" w:type="dxa"/>
            <w:tcBorders>
              <w:left w:val="single" w:color="auto" w:sz="4" w:space="0"/>
            </w:tcBorders>
            <w:vAlign w:val="center"/>
          </w:tcPr>
          <w:p w14:paraId="1367981D">
            <w:pPr>
              <w:spacing w:after="0" w:line="580" w:lineRule="exact"/>
              <w:jc w:val="center"/>
              <w:rPr>
                <w:rFonts w:ascii="仿宋" w:hAnsi="仿宋" w:eastAsia="仿宋" w:cs="宋体"/>
                <w:sz w:val="20"/>
                <w:szCs w:val="20"/>
              </w:rPr>
            </w:pPr>
            <w:r>
              <w:rPr>
                <w:rFonts w:hint="eastAsia" w:ascii="仿宋" w:hAnsi="仿宋" w:eastAsia="仿宋" w:cs="宋体"/>
                <w:sz w:val="20"/>
                <w:szCs w:val="20"/>
              </w:rPr>
              <w:t>0</w:t>
            </w:r>
          </w:p>
        </w:tc>
        <w:tc>
          <w:tcPr>
            <w:tcW w:w="1260" w:type="dxa"/>
            <w:tcBorders>
              <w:right w:val="single" w:color="auto" w:sz="4" w:space="0"/>
            </w:tcBorders>
            <w:vAlign w:val="center"/>
          </w:tcPr>
          <w:p w14:paraId="08435E3D">
            <w:pPr>
              <w:spacing w:after="0" w:line="580" w:lineRule="exact"/>
              <w:jc w:val="center"/>
              <w:rPr>
                <w:rFonts w:ascii="仿宋" w:hAnsi="仿宋" w:eastAsia="仿宋" w:cs="宋体"/>
                <w:sz w:val="20"/>
                <w:szCs w:val="20"/>
              </w:rPr>
            </w:pPr>
            <w:r>
              <w:rPr>
                <w:rFonts w:hint="eastAsia" w:ascii="仿宋" w:hAnsi="仿宋" w:eastAsia="仿宋" w:cs="宋体"/>
                <w:sz w:val="20"/>
                <w:szCs w:val="20"/>
              </w:rPr>
              <w:t>0</w:t>
            </w:r>
          </w:p>
        </w:tc>
        <w:tc>
          <w:tcPr>
            <w:tcW w:w="1766" w:type="dxa"/>
            <w:gridSpan w:val="2"/>
            <w:tcBorders>
              <w:left w:val="single" w:color="auto" w:sz="4" w:space="0"/>
            </w:tcBorders>
            <w:vAlign w:val="center"/>
          </w:tcPr>
          <w:p w14:paraId="1B830B80">
            <w:pPr>
              <w:spacing w:after="0" w:line="580" w:lineRule="exact"/>
              <w:jc w:val="center"/>
              <w:rPr>
                <w:rFonts w:ascii="仿宋" w:hAnsi="仿宋" w:eastAsia="仿宋" w:cs="宋体"/>
                <w:sz w:val="20"/>
                <w:szCs w:val="20"/>
              </w:rPr>
            </w:pPr>
            <w:r>
              <w:rPr>
                <w:rFonts w:hint="eastAsia" w:ascii="仿宋" w:hAnsi="仿宋" w:eastAsia="仿宋" w:cs="宋体"/>
                <w:sz w:val="20"/>
                <w:szCs w:val="20"/>
              </w:rPr>
              <w:t>/</w:t>
            </w:r>
          </w:p>
        </w:tc>
      </w:tr>
    </w:tbl>
    <w:p w14:paraId="416E8EA1">
      <w:pPr>
        <w:spacing w:after="0" w:line="580" w:lineRule="exact"/>
        <w:jc w:val="both"/>
        <w:rPr>
          <w:rFonts w:ascii="仿宋" w:hAnsi="仿宋" w:eastAsia="仿宋" w:cs="宋体"/>
          <w:sz w:val="20"/>
          <w:szCs w:val="20"/>
        </w:rPr>
      </w:pPr>
    </w:p>
    <w:sectPr>
      <w:pgSz w:w="11906" w:h="16838"/>
      <w:pgMar w:top="1440" w:right="1758" w:bottom="1440" w:left="737" w:header="709" w:footer="709" w:gutter="0"/>
      <w:cols w:space="0" w:num="1"/>
      <w:docGrid w:type="linesAndChars" w:linePitch="37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Nimbus Roman No9 L"/>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Franklin Gothic Book">
    <w:altName w:val="DejaVu Math TeX Gyre"/>
    <w:panose1 w:val="00000000000000000000"/>
    <w:charset w:val="00"/>
    <w:family w:val="swiss"/>
    <w:pitch w:val="default"/>
    <w:sig w:usb0="00000000" w:usb1="00000000" w:usb2="00000000" w:usb3="00000000" w:csb0="0000009F" w:csb1="00000000"/>
  </w:font>
  <w:font w:name="DejaVu Math TeX Gyre">
    <w:panose1 w:val="02000503000000000000"/>
    <w:charset w:val="00"/>
    <w:family w:val="auto"/>
    <w:pitch w:val="default"/>
    <w:sig w:usb0="A10000EF" w:usb1="4201F9EE" w:usb2="02000000" w:usb3="00000000" w:csb0="60000193" w:csb1="0DD40000"/>
  </w:font>
  <w:font w:name="华文楷体">
    <w:panose1 w:val="02010600040101010101"/>
    <w:charset w:val="86"/>
    <w:family w:val="auto"/>
    <w:pitch w:val="default"/>
    <w:sig w:usb0="00000287" w:usb1="080F0000" w:usb2="00000000" w:usb3="00000000" w:csb0="0004009F" w:csb1="DFD70000"/>
  </w:font>
  <w:font w:name="Franklin Gothic Medium">
    <w:altName w:val="Liberation Sans"/>
    <w:panose1 w:val="020B0603020102020204"/>
    <w:charset w:val="00"/>
    <w:family w:val="swiss"/>
    <w:pitch w:val="default"/>
    <w:sig w:usb0="00000000" w:usb1="00000000" w:usb2="00000000" w:usb3="00000000" w:csb0="0000009F" w:csb1="00000000"/>
  </w:font>
  <w:font w:name="Liberation Sans">
    <w:panose1 w:val="020B0604020202020204"/>
    <w:charset w:val="00"/>
    <w:family w:val="auto"/>
    <w:pitch w:val="default"/>
    <w:sig w:usb0="A00002AF" w:usb1="500078FB" w:usb2="00000000" w:usb3="00000000" w:csb0="6000009F" w:csb1="DFD70000"/>
  </w:font>
  <w:font w:name="隶书">
    <w:altName w:val="方正隶书_GBK"/>
    <w:panose1 w:val="00000000000000000000"/>
    <w:charset w:val="86"/>
    <w:family w:val="modern"/>
    <w:pitch w:val="default"/>
    <w:sig w:usb0="00000000" w:usb1="00000000" w:usb2="00000010" w:usb3="00000000" w:csb0="00040000" w:csb1="00000000"/>
  </w:font>
  <w:font w:name="方正隶书_GBK">
    <w:panose1 w:val="02000000000000000000"/>
    <w:charset w:val="86"/>
    <w:family w:val="auto"/>
    <w:pitch w:val="default"/>
    <w:sig w:usb0="00000001" w:usb1="08000000" w:usb2="00000000" w:usb3="00000000" w:csb0="00040000" w:csb1="00000000"/>
  </w:font>
  <w:font w:name="Tahoma">
    <w:altName w:val="Droid Sans"/>
    <w:panose1 w:val="020B0604030504040204"/>
    <w:charset w:val="00"/>
    <w:family w:val="swiss"/>
    <w:pitch w:val="default"/>
    <w:sig w:usb0="00000000" w:usb1="00000000" w:usb2="00000029" w:usb3="00000000" w:csb0="000101FF" w:csb1="00000000"/>
  </w:font>
  <w:font w:name="Droid Sans">
    <w:panose1 w:val="020B0606030804020204"/>
    <w:charset w:val="00"/>
    <w:family w:val="auto"/>
    <w:pitch w:val="default"/>
    <w:sig w:usb0="E00002EF" w:usb1="4000205B" w:usb2="00000028" w:usb3="00000000" w:csb0="2000019F" w:csb1="00000000"/>
  </w:font>
  <w:font w:name="楷体">
    <w:panose1 w:val="02010609060101010101"/>
    <w:charset w:val="86"/>
    <w:family w:val="modern"/>
    <w:pitch w:val="default"/>
    <w:sig w:usb0="800002BF" w:usb1="38CF7CFA" w:usb2="00000016" w:usb3="00000000" w:csb0="00040001" w:csb1="00000000"/>
  </w:font>
  <w:font w:name="Arial">
    <w:altName w:val="Nimbus Roman No9 L"/>
    <w:panose1 w:val="020B0604020202020204"/>
    <w:charset w:val="00"/>
    <w:family w:val="swiss"/>
    <w:pitch w:val="default"/>
    <w:sig w:usb0="00000000" w:usb1="00000000" w:usb2="00000009" w:usb3="00000000" w:csb0="000001FF"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隶书">
    <w:altName w:val="方正隶书_GBK"/>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6689A">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20040" cy="264795"/>
              <wp:effectExtent l="0" t="0" r="3810" b="1905"/>
              <wp:wrapNone/>
              <wp:docPr id="1" name="Text Box 1027"/>
              <wp:cNvGraphicFramePr/>
              <a:graphic xmlns:a="http://schemas.openxmlformats.org/drawingml/2006/main">
                <a:graphicData uri="http://schemas.microsoft.com/office/word/2010/wordprocessingShape">
                  <wps:wsp>
                    <wps:cNvSpPr txBox="1">
                      <a:spLocks noChangeArrowheads="1"/>
                    </wps:cNvSpPr>
                    <wps:spPr bwMode="auto">
                      <a:xfrm>
                        <a:off x="0" y="0"/>
                        <a:ext cx="320040" cy="264795"/>
                      </a:xfrm>
                      <a:prstGeom prst="rect">
                        <a:avLst/>
                      </a:prstGeom>
                      <a:noFill/>
                      <a:ln>
                        <a:noFill/>
                      </a:ln>
                    </wps:spPr>
                    <wps:txbx>
                      <w:txbxContent>
                        <w:p w14:paraId="36E4B363">
                          <w:pPr>
                            <w:jc w:val="center"/>
                            <w:rPr>
                              <w:rFonts w:ascii="宋体" w:hAnsi="宋体" w:eastAsia="宋体"/>
                              <w:sz w:val="18"/>
                            </w:rPr>
                          </w:pPr>
                          <w:r>
                            <w:rPr>
                              <w:rFonts w:hint="eastAsia" w:ascii="宋体" w:hAnsi="宋体" w:eastAsia="宋体"/>
                              <w:sz w:val="18"/>
                            </w:rPr>
                            <w:fldChar w:fldCharType="begin"/>
                          </w:r>
                          <w:r>
                            <w:rPr>
                              <w:rFonts w:hint="eastAsia" w:ascii="宋体" w:hAnsi="宋体" w:eastAsia="宋体"/>
                              <w:sz w:val="18"/>
                            </w:rPr>
                            <w:instrText xml:space="preserve"> PAGE  \* MERGEFORMAT </w:instrText>
                          </w:r>
                          <w:r>
                            <w:rPr>
                              <w:rFonts w:hint="eastAsia" w:ascii="宋体" w:hAnsi="宋体" w:eastAsia="宋体"/>
                              <w:sz w:val="18"/>
                            </w:rPr>
                            <w:fldChar w:fldCharType="separate"/>
                          </w:r>
                          <w:r>
                            <w:rPr>
                              <w:rFonts w:ascii="宋体" w:hAnsi="宋体" w:eastAsia="宋体"/>
                              <w:sz w:val="18"/>
                            </w:rPr>
                            <w:t>7</w:t>
                          </w:r>
                          <w:r>
                            <w:rPr>
                              <w:rFonts w:hint="eastAsia" w:ascii="宋体" w:hAnsi="宋体" w:eastAsia="宋体"/>
                              <w:sz w:val="18"/>
                            </w:rPr>
                            <w:fldChar w:fldCharType="end"/>
                          </w:r>
                        </w:p>
                      </w:txbxContent>
                    </wps:txbx>
                    <wps:bodyPr rot="0" vert="horz" wrap="square" lIns="0" tIns="0" rIns="0" bIns="0" anchor="t" anchorCtr="0" upright="1">
                      <a:spAutoFit/>
                    </wps:bodyPr>
                  </wps:wsp>
                </a:graphicData>
              </a:graphic>
            </wp:anchor>
          </w:drawing>
        </mc:Choice>
        <mc:Fallback>
          <w:pict>
            <v:shape id="Text Box 1027" o:spid="_x0000_s1026" o:spt="202" type="#_x0000_t202" style="position:absolute;left:0pt;margin-top:0pt;height:20.85pt;width:25.2pt;mso-position-horizontal:center;mso-position-horizontal-relative:margin;z-index:251659264;mso-width-relative:page;mso-height-relative:page;" filled="f" stroked="f" coordsize="21600,21600" o:gfxdata="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V5l7D0gAAAAMBAAAPAAAAAAAAAAEAIAAAACIAAABkcnMvZG93bnJldi54bWxQ&#10;SwECFAAUAAAACACHTuJAb8OTaf0BAAAGBAAADgAAAAAAAAABACAAAAAhAQAAZHJzL2Uyb0RvYy54&#10;bWxQSwUGAAAAAAYABgBZAQAAkAUAAAAA&#10;">
              <v:fill on="f" focussize="0,0"/>
              <v:stroke on="f"/>
              <v:imagedata o:title=""/>
              <o:lock v:ext="edit" aspectratio="f"/>
              <v:textbox inset="0mm,0mm,0mm,0mm" style="mso-fit-shape-to-text:t;">
                <w:txbxContent>
                  <w:p w14:paraId="36E4B363">
                    <w:pPr>
                      <w:jc w:val="center"/>
                      <w:rPr>
                        <w:rFonts w:ascii="宋体" w:hAnsi="宋体" w:eastAsia="宋体"/>
                        <w:sz w:val="18"/>
                      </w:rPr>
                    </w:pPr>
                    <w:r>
                      <w:rPr>
                        <w:rFonts w:hint="eastAsia" w:ascii="宋体" w:hAnsi="宋体" w:eastAsia="宋体"/>
                        <w:sz w:val="18"/>
                      </w:rPr>
                      <w:fldChar w:fldCharType="begin"/>
                    </w:r>
                    <w:r>
                      <w:rPr>
                        <w:rFonts w:hint="eastAsia" w:ascii="宋体" w:hAnsi="宋体" w:eastAsia="宋体"/>
                        <w:sz w:val="18"/>
                      </w:rPr>
                      <w:instrText xml:space="preserve"> PAGE  \* MERGEFORMAT </w:instrText>
                    </w:r>
                    <w:r>
                      <w:rPr>
                        <w:rFonts w:hint="eastAsia" w:ascii="宋体" w:hAnsi="宋体" w:eastAsia="宋体"/>
                        <w:sz w:val="18"/>
                      </w:rPr>
                      <w:fldChar w:fldCharType="separate"/>
                    </w:r>
                    <w:r>
                      <w:rPr>
                        <w:rFonts w:ascii="宋体" w:hAnsi="宋体" w:eastAsia="宋体"/>
                        <w:sz w:val="18"/>
                      </w:rPr>
                      <w:t>7</w:t>
                    </w:r>
                    <w:r>
                      <w:rPr>
                        <w:rFonts w:hint="eastAsia" w:ascii="宋体" w:hAnsi="宋体" w:eastAsia="宋体"/>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30B83C"/>
    <w:multiLevelType w:val="singleLevel"/>
    <w:tmpl w:val="CE30B83C"/>
    <w:lvl w:ilvl="0" w:tentative="0">
      <w:start w:val="1"/>
      <w:numFmt w:val="decimal"/>
      <w:suff w:val="nothing"/>
      <w:lvlText w:val="%1、"/>
      <w:lvlJc w:val="left"/>
    </w:lvl>
  </w:abstractNum>
  <w:abstractNum w:abstractNumId="1">
    <w:nsid w:val="1E4DF23D"/>
    <w:multiLevelType w:val="singleLevel"/>
    <w:tmpl w:val="1E4DF23D"/>
    <w:lvl w:ilvl="0" w:tentative="0">
      <w:start w:val="1"/>
      <w:numFmt w:val="decimal"/>
      <w:suff w:val="nothing"/>
      <w:lvlText w:val="%1、"/>
      <w:lvlJc w:val="left"/>
    </w:lvl>
  </w:abstractNum>
  <w:abstractNum w:abstractNumId="2">
    <w:nsid w:val="47679B2D"/>
    <w:multiLevelType w:val="singleLevel"/>
    <w:tmpl w:val="47679B2D"/>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rawingGridVerticalSpacing w:val="189"/>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2BF"/>
    <w:rsid w:val="000002B2"/>
    <w:rsid w:val="00000FF3"/>
    <w:rsid w:val="0000210C"/>
    <w:rsid w:val="00003926"/>
    <w:rsid w:val="00003B0E"/>
    <w:rsid w:val="00003D56"/>
    <w:rsid w:val="00005279"/>
    <w:rsid w:val="00005B1D"/>
    <w:rsid w:val="00006F57"/>
    <w:rsid w:val="0001138A"/>
    <w:rsid w:val="00011B7E"/>
    <w:rsid w:val="00014B33"/>
    <w:rsid w:val="0001513A"/>
    <w:rsid w:val="0001659C"/>
    <w:rsid w:val="000165F4"/>
    <w:rsid w:val="0002349D"/>
    <w:rsid w:val="00023847"/>
    <w:rsid w:val="000249E1"/>
    <w:rsid w:val="00025588"/>
    <w:rsid w:val="00027166"/>
    <w:rsid w:val="00031746"/>
    <w:rsid w:val="00031A67"/>
    <w:rsid w:val="00031AEF"/>
    <w:rsid w:val="00031EC6"/>
    <w:rsid w:val="0003401A"/>
    <w:rsid w:val="00040AAF"/>
    <w:rsid w:val="00045723"/>
    <w:rsid w:val="0004573E"/>
    <w:rsid w:val="0005095B"/>
    <w:rsid w:val="00050E83"/>
    <w:rsid w:val="00052BF0"/>
    <w:rsid w:val="00054BCD"/>
    <w:rsid w:val="00057187"/>
    <w:rsid w:val="000575A3"/>
    <w:rsid w:val="00060237"/>
    <w:rsid w:val="000613A2"/>
    <w:rsid w:val="00064010"/>
    <w:rsid w:val="00064033"/>
    <w:rsid w:val="000652ED"/>
    <w:rsid w:val="000667DB"/>
    <w:rsid w:val="00067268"/>
    <w:rsid w:val="00073668"/>
    <w:rsid w:val="000809E4"/>
    <w:rsid w:val="000818B2"/>
    <w:rsid w:val="00082873"/>
    <w:rsid w:val="00090402"/>
    <w:rsid w:val="00091067"/>
    <w:rsid w:val="000925CB"/>
    <w:rsid w:val="00093A3B"/>
    <w:rsid w:val="000943A1"/>
    <w:rsid w:val="00094856"/>
    <w:rsid w:val="00095304"/>
    <w:rsid w:val="000956E6"/>
    <w:rsid w:val="000957DC"/>
    <w:rsid w:val="00095D04"/>
    <w:rsid w:val="0009624A"/>
    <w:rsid w:val="000A2B4E"/>
    <w:rsid w:val="000A3C43"/>
    <w:rsid w:val="000A4C40"/>
    <w:rsid w:val="000A55A7"/>
    <w:rsid w:val="000A5ADF"/>
    <w:rsid w:val="000A5D5A"/>
    <w:rsid w:val="000A5FC2"/>
    <w:rsid w:val="000A73A2"/>
    <w:rsid w:val="000B0240"/>
    <w:rsid w:val="000B07AC"/>
    <w:rsid w:val="000B2683"/>
    <w:rsid w:val="000B2FD5"/>
    <w:rsid w:val="000B4B2E"/>
    <w:rsid w:val="000B7A93"/>
    <w:rsid w:val="000C162E"/>
    <w:rsid w:val="000C5105"/>
    <w:rsid w:val="000C6523"/>
    <w:rsid w:val="000C690B"/>
    <w:rsid w:val="000C7D7C"/>
    <w:rsid w:val="000D0276"/>
    <w:rsid w:val="000D0D16"/>
    <w:rsid w:val="000D1BFE"/>
    <w:rsid w:val="000D2616"/>
    <w:rsid w:val="000D29AA"/>
    <w:rsid w:val="000D3AD9"/>
    <w:rsid w:val="000D5D6A"/>
    <w:rsid w:val="000D751E"/>
    <w:rsid w:val="000E1B2A"/>
    <w:rsid w:val="000E2891"/>
    <w:rsid w:val="000E3D02"/>
    <w:rsid w:val="000E4F3E"/>
    <w:rsid w:val="000E6813"/>
    <w:rsid w:val="000F2135"/>
    <w:rsid w:val="000F47EF"/>
    <w:rsid w:val="000F4E2E"/>
    <w:rsid w:val="000F72F7"/>
    <w:rsid w:val="00100C93"/>
    <w:rsid w:val="00103512"/>
    <w:rsid w:val="00103C60"/>
    <w:rsid w:val="00104451"/>
    <w:rsid w:val="00107FA8"/>
    <w:rsid w:val="0011126C"/>
    <w:rsid w:val="00114E56"/>
    <w:rsid w:val="00120402"/>
    <w:rsid w:val="00120879"/>
    <w:rsid w:val="00121209"/>
    <w:rsid w:val="00124AEB"/>
    <w:rsid w:val="00126C99"/>
    <w:rsid w:val="001275E9"/>
    <w:rsid w:val="00127F66"/>
    <w:rsid w:val="00130881"/>
    <w:rsid w:val="00130C32"/>
    <w:rsid w:val="00132B7B"/>
    <w:rsid w:val="001343B1"/>
    <w:rsid w:val="00134CCB"/>
    <w:rsid w:val="00135102"/>
    <w:rsid w:val="00135C9D"/>
    <w:rsid w:val="00135FEB"/>
    <w:rsid w:val="00136C52"/>
    <w:rsid w:val="00140E01"/>
    <w:rsid w:val="00144D7C"/>
    <w:rsid w:val="0014544D"/>
    <w:rsid w:val="00147AEB"/>
    <w:rsid w:val="00150F25"/>
    <w:rsid w:val="001557A0"/>
    <w:rsid w:val="001625C0"/>
    <w:rsid w:val="0016455E"/>
    <w:rsid w:val="001655BE"/>
    <w:rsid w:val="00165A0D"/>
    <w:rsid w:val="00165EE2"/>
    <w:rsid w:val="001676FB"/>
    <w:rsid w:val="00170232"/>
    <w:rsid w:val="00170916"/>
    <w:rsid w:val="00171B2E"/>
    <w:rsid w:val="00175F36"/>
    <w:rsid w:val="00175F82"/>
    <w:rsid w:val="00177891"/>
    <w:rsid w:val="00187D3D"/>
    <w:rsid w:val="001923D2"/>
    <w:rsid w:val="00193C05"/>
    <w:rsid w:val="00195200"/>
    <w:rsid w:val="00195220"/>
    <w:rsid w:val="00195A01"/>
    <w:rsid w:val="00195A9D"/>
    <w:rsid w:val="0019638A"/>
    <w:rsid w:val="00197889"/>
    <w:rsid w:val="001A155D"/>
    <w:rsid w:val="001A1DC8"/>
    <w:rsid w:val="001A3A19"/>
    <w:rsid w:val="001A5D3E"/>
    <w:rsid w:val="001A5E21"/>
    <w:rsid w:val="001A7D90"/>
    <w:rsid w:val="001B2530"/>
    <w:rsid w:val="001B6EE8"/>
    <w:rsid w:val="001B760E"/>
    <w:rsid w:val="001C2154"/>
    <w:rsid w:val="001C26D3"/>
    <w:rsid w:val="001C3330"/>
    <w:rsid w:val="001C4C9A"/>
    <w:rsid w:val="001C6BBD"/>
    <w:rsid w:val="001D0089"/>
    <w:rsid w:val="001D153A"/>
    <w:rsid w:val="001D3701"/>
    <w:rsid w:val="001D376C"/>
    <w:rsid w:val="001D4E78"/>
    <w:rsid w:val="001D531A"/>
    <w:rsid w:val="001D537B"/>
    <w:rsid w:val="001D5C4C"/>
    <w:rsid w:val="001D797A"/>
    <w:rsid w:val="001E24EE"/>
    <w:rsid w:val="001E5F3B"/>
    <w:rsid w:val="001F0ACF"/>
    <w:rsid w:val="001F1B59"/>
    <w:rsid w:val="001F2F02"/>
    <w:rsid w:val="001F3B3B"/>
    <w:rsid w:val="001F4A7A"/>
    <w:rsid w:val="001F60C3"/>
    <w:rsid w:val="001F70A6"/>
    <w:rsid w:val="001F736C"/>
    <w:rsid w:val="002017A6"/>
    <w:rsid w:val="00202FEC"/>
    <w:rsid w:val="00203EA9"/>
    <w:rsid w:val="00205844"/>
    <w:rsid w:val="00206758"/>
    <w:rsid w:val="00211D1C"/>
    <w:rsid w:val="00213E44"/>
    <w:rsid w:val="00215289"/>
    <w:rsid w:val="002175B5"/>
    <w:rsid w:val="00217D27"/>
    <w:rsid w:val="002200EE"/>
    <w:rsid w:val="00220165"/>
    <w:rsid w:val="00220684"/>
    <w:rsid w:val="00221CE3"/>
    <w:rsid w:val="00222456"/>
    <w:rsid w:val="00223C43"/>
    <w:rsid w:val="002255C5"/>
    <w:rsid w:val="00226CE2"/>
    <w:rsid w:val="0022742A"/>
    <w:rsid w:val="0022784E"/>
    <w:rsid w:val="002318D5"/>
    <w:rsid w:val="00233203"/>
    <w:rsid w:val="002354DC"/>
    <w:rsid w:val="002357BA"/>
    <w:rsid w:val="00235C53"/>
    <w:rsid w:val="0023736F"/>
    <w:rsid w:val="0024005C"/>
    <w:rsid w:val="00240094"/>
    <w:rsid w:val="002427E0"/>
    <w:rsid w:val="00242DAB"/>
    <w:rsid w:val="00242FF6"/>
    <w:rsid w:val="00244F48"/>
    <w:rsid w:val="00247271"/>
    <w:rsid w:val="002514B1"/>
    <w:rsid w:val="002528F6"/>
    <w:rsid w:val="0025357F"/>
    <w:rsid w:val="00254B7A"/>
    <w:rsid w:val="00255360"/>
    <w:rsid w:val="0025643F"/>
    <w:rsid w:val="00256A40"/>
    <w:rsid w:val="00256B92"/>
    <w:rsid w:val="00256F0E"/>
    <w:rsid w:val="0026019E"/>
    <w:rsid w:val="00262626"/>
    <w:rsid w:val="00263261"/>
    <w:rsid w:val="00265530"/>
    <w:rsid w:val="0026577F"/>
    <w:rsid w:val="00265C19"/>
    <w:rsid w:val="00265DCA"/>
    <w:rsid w:val="0026693F"/>
    <w:rsid w:val="0026763B"/>
    <w:rsid w:val="002701B3"/>
    <w:rsid w:val="0027138A"/>
    <w:rsid w:val="00275451"/>
    <w:rsid w:val="002755E0"/>
    <w:rsid w:val="00277F44"/>
    <w:rsid w:val="002821DD"/>
    <w:rsid w:val="00282D0A"/>
    <w:rsid w:val="00284CF2"/>
    <w:rsid w:val="0028607E"/>
    <w:rsid w:val="00286BEC"/>
    <w:rsid w:val="002879F9"/>
    <w:rsid w:val="002901F0"/>
    <w:rsid w:val="002906E6"/>
    <w:rsid w:val="00290704"/>
    <w:rsid w:val="00295178"/>
    <w:rsid w:val="00295F53"/>
    <w:rsid w:val="00297C0F"/>
    <w:rsid w:val="002A6FDA"/>
    <w:rsid w:val="002B012C"/>
    <w:rsid w:val="002B1535"/>
    <w:rsid w:val="002B25EF"/>
    <w:rsid w:val="002B5B23"/>
    <w:rsid w:val="002C2766"/>
    <w:rsid w:val="002C3B00"/>
    <w:rsid w:val="002C635E"/>
    <w:rsid w:val="002C746B"/>
    <w:rsid w:val="002D282B"/>
    <w:rsid w:val="002D283C"/>
    <w:rsid w:val="002D357F"/>
    <w:rsid w:val="002D79DF"/>
    <w:rsid w:val="002E04B2"/>
    <w:rsid w:val="002E0691"/>
    <w:rsid w:val="002E1112"/>
    <w:rsid w:val="002E1241"/>
    <w:rsid w:val="002E2202"/>
    <w:rsid w:val="002E2AD2"/>
    <w:rsid w:val="002E3483"/>
    <w:rsid w:val="002E3909"/>
    <w:rsid w:val="002E4337"/>
    <w:rsid w:val="002E4785"/>
    <w:rsid w:val="002E5F24"/>
    <w:rsid w:val="002E6F08"/>
    <w:rsid w:val="002E752E"/>
    <w:rsid w:val="002F07A2"/>
    <w:rsid w:val="002F26AC"/>
    <w:rsid w:val="002F3996"/>
    <w:rsid w:val="002F5474"/>
    <w:rsid w:val="002F64D9"/>
    <w:rsid w:val="00300ABC"/>
    <w:rsid w:val="00300ECB"/>
    <w:rsid w:val="0030293E"/>
    <w:rsid w:val="00305DF6"/>
    <w:rsid w:val="00307753"/>
    <w:rsid w:val="00310614"/>
    <w:rsid w:val="0031298D"/>
    <w:rsid w:val="00313167"/>
    <w:rsid w:val="00315253"/>
    <w:rsid w:val="00315482"/>
    <w:rsid w:val="00315E88"/>
    <w:rsid w:val="00316CFE"/>
    <w:rsid w:val="00320453"/>
    <w:rsid w:val="00321000"/>
    <w:rsid w:val="00323B43"/>
    <w:rsid w:val="003249C6"/>
    <w:rsid w:val="00325305"/>
    <w:rsid w:val="00326254"/>
    <w:rsid w:val="00326585"/>
    <w:rsid w:val="003274B3"/>
    <w:rsid w:val="00330978"/>
    <w:rsid w:val="003312E0"/>
    <w:rsid w:val="0033228E"/>
    <w:rsid w:val="00332386"/>
    <w:rsid w:val="0033326B"/>
    <w:rsid w:val="00334154"/>
    <w:rsid w:val="0033420D"/>
    <w:rsid w:val="00334BE3"/>
    <w:rsid w:val="003357D3"/>
    <w:rsid w:val="00336958"/>
    <w:rsid w:val="00341FC6"/>
    <w:rsid w:val="00342242"/>
    <w:rsid w:val="003439C4"/>
    <w:rsid w:val="00343FE5"/>
    <w:rsid w:val="00345784"/>
    <w:rsid w:val="00345D01"/>
    <w:rsid w:val="00345E61"/>
    <w:rsid w:val="00345FC7"/>
    <w:rsid w:val="00347B4E"/>
    <w:rsid w:val="00352127"/>
    <w:rsid w:val="0035458C"/>
    <w:rsid w:val="003552A9"/>
    <w:rsid w:val="00355E8F"/>
    <w:rsid w:val="00357B08"/>
    <w:rsid w:val="00357CB9"/>
    <w:rsid w:val="00357F44"/>
    <w:rsid w:val="00363051"/>
    <w:rsid w:val="003646A2"/>
    <w:rsid w:val="00364A56"/>
    <w:rsid w:val="00364AC2"/>
    <w:rsid w:val="00367832"/>
    <w:rsid w:val="00367A00"/>
    <w:rsid w:val="003709E4"/>
    <w:rsid w:val="00373F65"/>
    <w:rsid w:val="00376062"/>
    <w:rsid w:val="00376882"/>
    <w:rsid w:val="00382955"/>
    <w:rsid w:val="00386459"/>
    <w:rsid w:val="003878EE"/>
    <w:rsid w:val="00393695"/>
    <w:rsid w:val="003A1C3E"/>
    <w:rsid w:val="003A22FD"/>
    <w:rsid w:val="003A3084"/>
    <w:rsid w:val="003A5187"/>
    <w:rsid w:val="003A59E5"/>
    <w:rsid w:val="003A755A"/>
    <w:rsid w:val="003A7FC8"/>
    <w:rsid w:val="003B5C8C"/>
    <w:rsid w:val="003C1372"/>
    <w:rsid w:val="003C1853"/>
    <w:rsid w:val="003C1E7E"/>
    <w:rsid w:val="003D02E6"/>
    <w:rsid w:val="003D1872"/>
    <w:rsid w:val="003D1A5B"/>
    <w:rsid w:val="003D37D8"/>
    <w:rsid w:val="003D4C2C"/>
    <w:rsid w:val="003D53EC"/>
    <w:rsid w:val="003D618C"/>
    <w:rsid w:val="003D7EA2"/>
    <w:rsid w:val="003E00FD"/>
    <w:rsid w:val="003E46E6"/>
    <w:rsid w:val="003E5436"/>
    <w:rsid w:val="003E585D"/>
    <w:rsid w:val="003E6848"/>
    <w:rsid w:val="003E74F4"/>
    <w:rsid w:val="003F0073"/>
    <w:rsid w:val="003F03DC"/>
    <w:rsid w:val="003F07EA"/>
    <w:rsid w:val="003F099E"/>
    <w:rsid w:val="003F3316"/>
    <w:rsid w:val="003F3B08"/>
    <w:rsid w:val="003F3B79"/>
    <w:rsid w:val="003F40A5"/>
    <w:rsid w:val="003F462E"/>
    <w:rsid w:val="003F58AA"/>
    <w:rsid w:val="003F7666"/>
    <w:rsid w:val="004029C9"/>
    <w:rsid w:val="00404149"/>
    <w:rsid w:val="0040446C"/>
    <w:rsid w:val="004050EC"/>
    <w:rsid w:val="00405A1C"/>
    <w:rsid w:val="00406448"/>
    <w:rsid w:val="004117EB"/>
    <w:rsid w:val="00411C4B"/>
    <w:rsid w:val="00411F95"/>
    <w:rsid w:val="0041436B"/>
    <w:rsid w:val="004152A7"/>
    <w:rsid w:val="004166EC"/>
    <w:rsid w:val="00420BAD"/>
    <w:rsid w:val="004226A2"/>
    <w:rsid w:val="0042448F"/>
    <w:rsid w:val="00427A70"/>
    <w:rsid w:val="00430C20"/>
    <w:rsid w:val="00433118"/>
    <w:rsid w:val="004334FE"/>
    <w:rsid w:val="004358AB"/>
    <w:rsid w:val="00435E75"/>
    <w:rsid w:val="004412BF"/>
    <w:rsid w:val="00444FDE"/>
    <w:rsid w:val="004473F4"/>
    <w:rsid w:val="00447C65"/>
    <w:rsid w:val="00450927"/>
    <w:rsid w:val="00453693"/>
    <w:rsid w:val="00455E3E"/>
    <w:rsid w:val="00461218"/>
    <w:rsid w:val="004631BD"/>
    <w:rsid w:val="00463693"/>
    <w:rsid w:val="00463806"/>
    <w:rsid w:val="00473DC6"/>
    <w:rsid w:val="0047435C"/>
    <w:rsid w:val="004753F4"/>
    <w:rsid w:val="004768EA"/>
    <w:rsid w:val="00476935"/>
    <w:rsid w:val="0048097D"/>
    <w:rsid w:val="00480DFA"/>
    <w:rsid w:val="00481833"/>
    <w:rsid w:val="00481A39"/>
    <w:rsid w:val="00481B53"/>
    <w:rsid w:val="00482127"/>
    <w:rsid w:val="00484203"/>
    <w:rsid w:val="00484955"/>
    <w:rsid w:val="00485EDE"/>
    <w:rsid w:val="00486AC4"/>
    <w:rsid w:val="00491C98"/>
    <w:rsid w:val="00492AA8"/>
    <w:rsid w:val="00493B36"/>
    <w:rsid w:val="00493D70"/>
    <w:rsid w:val="004941D8"/>
    <w:rsid w:val="0049428B"/>
    <w:rsid w:val="00497F9F"/>
    <w:rsid w:val="004A2D5A"/>
    <w:rsid w:val="004A3EB9"/>
    <w:rsid w:val="004A47F0"/>
    <w:rsid w:val="004A54C7"/>
    <w:rsid w:val="004A5AF5"/>
    <w:rsid w:val="004A5CB2"/>
    <w:rsid w:val="004A6499"/>
    <w:rsid w:val="004B0906"/>
    <w:rsid w:val="004B3563"/>
    <w:rsid w:val="004B3E71"/>
    <w:rsid w:val="004B41AC"/>
    <w:rsid w:val="004B47CC"/>
    <w:rsid w:val="004B4D93"/>
    <w:rsid w:val="004B4FAE"/>
    <w:rsid w:val="004B57C6"/>
    <w:rsid w:val="004B6255"/>
    <w:rsid w:val="004B765D"/>
    <w:rsid w:val="004C4989"/>
    <w:rsid w:val="004C4ABA"/>
    <w:rsid w:val="004C75A9"/>
    <w:rsid w:val="004D111F"/>
    <w:rsid w:val="004D33F0"/>
    <w:rsid w:val="004D3BE5"/>
    <w:rsid w:val="004D46A1"/>
    <w:rsid w:val="004D4A17"/>
    <w:rsid w:val="004D6739"/>
    <w:rsid w:val="004D7582"/>
    <w:rsid w:val="004D7BBE"/>
    <w:rsid w:val="004E2F0F"/>
    <w:rsid w:val="004E311B"/>
    <w:rsid w:val="004E3A07"/>
    <w:rsid w:val="004E4A9D"/>
    <w:rsid w:val="004E62AB"/>
    <w:rsid w:val="004E689B"/>
    <w:rsid w:val="004E7D60"/>
    <w:rsid w:val="004F0563"/>
    <w:rsid w:val="004F20D2"/>
    <w:rsid w:val="004F3471"/>
    <w:rsid w:val="004F4337"/>
    <w:rsid w:val="004F4EF7"/>
    <w:rsid w:val="004F5D18"/>
    <w:rsid w:val="004F61B3"/>
    <w:rsid w:val="004F6F92"/>
    <w:rsid w:val="00501589"/>
    <w:rsid w:val="00501ED3"/>
    <w:rsid w:val="005027F2"/>
    <w:rsid w:val="00506103"/>
    <w:rsid w:val="00507207"/>
    <w:rsid w:val="005073A8"/>
    <w:rsid w:val="00511018"/>
    <w:rsid w:val="00512381"/>
    <w:rsid w:val="0051272A"/>
    <w:rsid w:val="005138C2"/>
    <w:rsid w:val="00513B0D"/>
    <w:rsid w:val="0051585C"/>
    <w:rsid w:val="00515DF0"/>
    <w:rsid w:val="00516366"/>
    <w:rsid w:val="0051735F"/>
    <w:rsid w:val="00520CBA"/>
    <w:rsid w:val="005217C5"/>
    <w:rsid w:val="0052385D"/>
    <w:rsid w:val="00524820"/>
    <w:rsid w:val="00526A27"/>
    <w:rsid w:val="00530B98"/>
    <w:rsid w:val="00530D41"/>
    <w:rsid w:val="00534088"/>
    <w:rsid w:val="00534C7D"/>
    <w:rsid w:val="00534CDC"/>
    <w:rsid w:val="00536A6E"/>
    <w:rsid w:val="00541F44"/>
    <w:rsid w:val="005423DF"/>
    <w:rsid w:val="005426A3"/>
    <w:rsid w:val="00545BFF"/>
    <w:rsid w:val="0054712B"/>
    <w:rsid w:val="005512E4"/>
    <w:rsid w:val="00551D21"/>
    <w:rsid w:val="0055694D"/>
    <w:rsid w:val="00557151"/>
    <w:rsid w:val="0056157B"/>
    <w:rsid w:val="0056248E"/>
    <w:rsid w:val="005629DF"/>
    <w:rsid w:val="005649C6"/>
    <w:rsid w:val="00570938"/>
    <w:rsid w:val="00571F0F"/>
    <w:rsid w:val="005723C5"/>
    <w:rsid w:val="005768C7"/>
    <w:rsid w:val="00577520"/>
    <w:rsid w:val="005779BD"/>
    <w:rsid w:val="0058034D"/>
    <w:rsid w:val="00581430"/>
    <w:rsid w:val="005849C1"/>
    <w:rsid w:val="00585175"/>
    <w:rsid w:val="005860B4"/>
    <w:rsid w:val="005878B7"/>
    <w:rsid w:val="0059085B"/>
    <w:rsid w:val="005915FC"/>
    <w:rsid w:val="00593CAE"/>
    <w:rsid w:val="00594734"/>
    <w:rsid w:val="0059522C"/>
    <w:rsid w:val="005A28BC"/>
    <w:rsid w:val="005A2B1E"/>
    <w:rsid w:val="005A6C13"/>
    <w:rsid w:val="005B00C4"/>
    <w:rsid w:val="005B0616"/>
    <w:rsid w:val="005B406F"/>
    <w:rsid w:val="005B52C0"/>
    <w:rsid w:val="005B54C2"/>
    <w:rsid w:val="005B5F00"/>
    <w:rsid w:val="005B66B9"/>
    <w:rsid w:val="005B7586"/>
    <w:rsid w:val="005C0810"/>
    <w:rsid w:val="005C267C"/>
    <w:rsid w:val="005C372E"/>
    <w:rsid w:val="005C4982"/>
    <w:rsid w:val="005C56C5"/>
    <w:rsid w:val="005C5FB0"/>
    <w:rsid w:val="005C6AE6"/>
    <w:rsid w:val="005D0F1C"/>
    <w:rsid w:val="005D1ADF"/>
    <w:rsid w:val="005D1BE3"/>
    <w:rsid w:val="005D2A0D"/>
    <w:rsid w:val="005D2EE9"/>
    <w:rsid w:val="005D5ABC"/>
    <w:rsid w:val="005D5D8A"/>
    <w:rsid w:val="005D6382"/>
    <w:rsid w:val="005D64AB"/>
    <w:rsid w:val="005D6DA2"/>
    <w:rsid w:val="005D71AD"/>
    <w:rsid w:val="005D76C8"/>
    <w:rsid w:val="005E61F5"/>
    <w:rsid w:val="005E76BB"/>
    <w:rsid w:val="005F1212"/>
    <w:rsid w:val="005F1741"/>
    <w:rsid w:val="005F1A70"/>
    <w:rsid w:val="005F45E8"/>
    <w:rsid w:val="005F55F5"/>
    <w:rsid w:val="005F5C96"/>
    <w:rsid w:val="00602EE6"/>
    <w:rsid w:val="0060359D"/>
    <w:rsid w:val="00603FE8"/>
    <w:rsid w:val="00604266"/>
    <w:rsid w:val="00604D54"/>
    <w:rsid w:val="00604FB7"/>
    <w:rsid w:val="00606600"/>
    <w:rsid w:val="0060721E"/>
    <w:rsid w:val="00607465"/>
    <w:rsid w:val="006100AB"/>
    <w:rsid w:val="006108A0"/>
    <w:rsid w:val="00612CA2"/>
    <w:rsid w:val="0061326D"/>
    <w:rsid w:val="0061404C"/>
    <w:rsid w:val="006164FE"/>
    <w:rsid w:val="006176A1"/>
    <w:rsid w:val="00620566"/>
    <w:rsid w:val="006211CA"/>
    <w:rsid w:val="006233F1"/>
    <w:rsid w:val="00623E8E"/>
    <w:rsid w:val="00624C79"/>
    <w:rsid w:val="0062679F"/>
    <w:rsid w:val="006307CF"/>
    <w:rsid w:val="0063328E"/>
    <w:rsid w:val="00633797"/>
    <w:rsid w:val="0063418C"/>
    <w:rsid w:val="0063440D"/>
    <w:rsid w:val="00637C01"/>
    <w:rsid w:val="00637F58"/>
    <w:rsid w:val="00640379"/>
    <w:rsid w:val="00640735"/>
    <w:rsid w:val="0064169E"/>
    <w:rsid w:val="006424E9"/>
    <w:rsid w:val="00643C76"/>
    <w:rsid w:val="00644EB7"/>
    <w:rsid w:val="00650E2C"/>
    <w:rsid w:val="00653B66"/>
    <w:rsid w:val="00655C46"/>
    <w:rsid w:val="00657385"/>
    <w:rsid w:val="00662B33"/>
    <w:rsid w:val="00662D4F"/>
    <w:rsid w:val="00664B33"/>
    <w:rsid w:val="0066579E"/>
    <w:rsid w:val="006711AC"/>
    <w:rsid w:val="00671C83"/>
    <w:rsid w:val="006722E6"/>
    <w:rsid w:val="006725F4"/>
    <w:rsid w:val="00673786"/>
    <w:rsid w:val="00673CBA"/>
    <w:rsid w:val="00674991"/>
    <w:rsid w:val="00674B01"/>
    <w:rsid w:val="006772E7"/>
    <w:rsid w:val="00681188"/>
    <w:rsid w:val="006834E5"/>
    <w:rsid w:val="00694E53"/>
    <w:rsid w:val="00695B95"/>
    <w:rsid w:val="00697275"/>
    <w:rsid w:val="006A02A8"/>
    <w:rsid w:val="006A0AE3"/>
    <w:rsid w:val="006A1136"/>
    <w:rsid w:val="006A2CBF"/>
    <w:rsid w:val="006A4F3F"/>
    <w:rsid w:val="006A512E"/>
    <w:rsid w:val="006A690D"/>
    <w:rsid w:val="006B04BA"/>
    <w:rsid w:val="006B08A9"/>
    <w:rsid w:val="006B12EA"/>
    <w:rsid w:val="006B41CD"/>
    <w:rsid w:val="006C4717"/>
    <w:rsid w:val="006D238D"/>
    <w:rsid w:val="006D36C9"/>
    <w:rsid w:val="006D5A92"/>
    <w:rsid w:val="006E0344"/>
    <w:rsid w:val="006E06BC"/>
    <w:rsid w:val="006E2099"/>
    <w:rsid w:val="006E65CF"/>
    <w:rsid w:val="006E7B22"/>
    <w:rsid w:val="006F1CA6"/>
    <w:rsid w:val="006F25AE"/>
    <w:rsid w:val="006F25E8"/>
    <w:rsid w:val="006F2A18"/>
    <w:rsid w:val="006F3C2E"/>
    <w:rsid w:val="007029A2"/>
    <w:rsid w:val="007035A8"/>
    <w:rsid w:val="007049BC"/>
    <w:rsid w:val="007063CA"/>
    <w:rsid w:val="0070785B"/>
    <w:rsid w:val="00707994"/>
    <w:rsid w:val="00710254"/>
    <w:rsid w:val="00711366"/>
    <w:rsid w:val="00712DB7"/>
    <w:rsid w:val="007131AE"/>
    <w:rsid w:val="00715C6A"/>
    <w:rsid w:val="0071738A"/>
    <w:rsid w:val="0072098F"/>
    <w:rsid w:val="00723421"/>
    <w:rsid w:val="007272EE"/>
    <w:rsid w:val="007306E1"/>
    <w:rsid w:val="00735717"/>
    <w:rsid w:val="00736FA4"/>
    <w:rsid w:val="007373C6"/>
    <w:rsid w:val="0074130F"/>
    <w:rsid w:val="007415BB"/>
    <w:rsid w:val="007432BD"/>
    <w:rsid w:val="00750EFE"/>
    <w:rsid w:val="00751BAB"/>
    <w:rsid w:val="007525EC"/>
    <w:rsid w:val="007536F5"/>
    <w:rsid w:val="0075387F"/>
    <w:rsid w:val="007541EA"/>
    <w:rsid w:val="00754582"/>
    <w:rsid w:val="00754771"/>
    <w:rsid w:val="007572A2"/>
    <w:rsid w:val="007573E9"/>
    <w:rsid w:val="00757F9D"/>
    <w:rsid w:val="007601AE"/>
    <w:rsid w:val="00761686"/>
    <w:rsid w:val="007679F6"/>
    <w:rsid w:val="00767EB6"/>
    <w:rsid w:val="00770269"/>
    <w:rsid w:val="00773E96"/>
    <w:rsid w:val="00774023"/>
    <w:rsid w:val="00775AB6"/>
    <w:rsid w:val="00781BBB"/>
    <w:rsid w:val="00784475"/>
    <w:rsid w:val="007846FB"/>
    <w:rsid w:val="00785D70"/>
    <w:rsid w:val="00790166"/>
    <w:rsid w:val="0079069D"/>
    <w:rsid w:val="0079078A"/>
    <w:rsid w:val="00791350"/>
    <w:rsid w:val="00793779"/>
    <w:rsid w:val="00793C7D"/>
    <w:rsid w:val="0079427F"/>
    <w:rsid w:val="007954B1"/>
    <w:rsid w:val="00795D63"/>
    <w:rsid w:val="00797A28"/>
    <w:rsid w:val="007A5C2A"/>
    <w:rsid w:val="007A603C"/>
    <w:rsid w:val="007A70E9"/>
    <w:rsid w:val="007B17D3"/>
    <w:rsid w:val="007C010A"/>
    <w:rsid w:val="007C1504"/>
    <w:rsid w:val="007C1CCA"/>
    <w:rsid w:val="007C1DD1"/>
    <w:rsid w:val="007C2805"/>
    <w:rsid w:val="007C30E8"/>
    <w:rsid w:val="007C4EA3"/>
    <w:rsid w:val="007C5031"/>
    <w:rsid w:val="007D0E0D"/>
    <w:rsid w:val="007D13F5"/>
    <w:rsid w:val="007D2682"/>
    <w:rsid w:val="007D3661"/>
    <w:rsid w:val="007D49B4"/>
    <w:rsid w:val="007D5186"/>
    <w:rsid w:val="007D6924"/>
    <w:rsid w:val="007E2708"/>
    <w:rsid w:val="007E2B60"/>
    <w:rsid w:val="007E371E"/>
    <w:rsid w:val="007E3E80"/>
    <w:rsid w:val="007E3EDE"/>
    <w:rsid w:val="007E4857"/>
    <w:rsid w:val="007E6EE3"/>
    <w:rsid w:val="007E797D"/>
    <w:rsid w:val="007E7F01"/>
    <w:rsid w:val="007F2B15"/>
    <w:rsid w:val="007F4EE8"/>
    <w:rsid w:val="007F604E"/>
    <w:rsid w:val="007F6E18"/>
    <w:rsid w:val="007F71B2"/>
    <w:rsid w:val="00801C40"/>
    <w:rsid w:val="00803908"/>
    <w:rsid w:val="00804F67"/>
    <w:rsid w:val="00806322"/>
    <w:rsid w:val="00806C5D"/>
    <w:rsid w:val="00806C95"/>
    <w:rsid w:val="00811731"/>
    <w:rsid w:val="00811917"/>
    <w:rsid w:val="00812248"/>
    <w:rsid w:val="0081348B"/>
    <w:rsid w:val="008144F1"/>
    <w:rsid w:val="00815F2F"/>
    <w:rsid w:val="008172CD"/>
    <w:rsid w:val="00821B43"/>
    <w:rsid w:val="0082330E"/>
    <w:rsid w:val="008234FB"/>
    <w:rsid w:val="00825B68"/>
    <w:rsid w:val="0082695C"/>
    <w:rsid w:val="00826F8E"/>
    <w:rsid w:val="008302CA"/>
    <w:rsid w:val="008322C7"/>
    <w:rsid w:val="00833BE1"/>
    <w:rsid w:val="00835FB4"/>
    <w:rsid w:val="0084456F"/>
    <w:rsid w:val="00844C3F"/>
    <w:rsid w:val="00850044"/>
    <w:rsid w:val="008501AB"/>
    <w:rsid w:val="00850CE5"/>
    <w:rsid w:val="00854FB6"/>
    <w:rsid w:val="00857434"/>
    <w:rsid w:val="0085767E"/>
    <w:rsid w:val="00860C44"/>
    <w:rsid w:val="00861265"/>
    <w:rsid w:val="00866EC6"/>
    <w:rsid w:val="0087135D"/>
    <w:rsid w:val="0087661B"/>
    <w:rsid w:val="00881427"/>
    <w:rsid w:val="0088192C"/>
    <w:rsid w:val="00881A10"/>
    <w:rsid w:val="0088249F"/>
    <w:rsid w:val="008830C2"/>
    <w:rsid w:val="00883D72"/>
    <w:rsid w:val="008840C8"/>
    <w:rsid w:val="00884B0E"/>
    <w:rsid w:val="00885E89"/>
    <w:rsid w:val="008875F4"/>
    <w:rsid w:val="00890532"/>
    <w:rsid w:val="00894754"/>
    <w:rsid w:val="008A2362"/>
    <w:rsid w:val="008A42EC"/>
    <w:rsid w:val="008A45B8"/>
    <w:rsid w:val="008A4C2E"/>
    <w:rsid w:val="008A604B"/>
    <w:rsid w:val="008A64D1"/>
    <w:rsid w:val="008A71F3"/>
    <w:rsid w:val="008B00DF"/>
    <w:rsid w:val="008B0196"/>
    <w:rsid w:val="008B07F0"/>
    <w:rsid w:val="008B0802"/>
    <w:rsid w:val="008B1223"/>
    <w:rsid w:val="008B3290"/>
    <w:rsid w:val="008B7726"/>
    <w:rsid w:val="008B7F47"/>
    <w:rsid w:val="008C018C"/>
    <w:rsid w:val="008C0CFE"/>
    <w:rsid w:val="008C1134"/>
    <w:rsid w:val="008C1D60"/>
    <w:rsid w:val="008C66B2"/>
    <w:rsid w:val="008C67F2"/>
    <w:rsid w:val="008C788A"/>
    <w:rsid w:val="008C7FF6"/>
    <w:rsid w:val="008D0879"/>
    <w:rsid w:val="008D16F1"/>
    <w:rsid w:val="008D1EBA"/>
    <w:rsid w:val="008D28AA"/>
    <w:rsid w:val="008D44F0"/>
    <w:rsid w:val="008D50E9"/>
    <w:rsid w:val="008D5AAC"/>
    <w:rsid w:val="008D5E26"/>
    <w:rsid w:val="008D6F86"/>
    <w:rsid w:val="008D734D"/>
    <w:rsid w:val="008D7888"/>
    <w:rsid w:val="008E05A4"/>
    <w:rsid w:val="008E1621"/>
    <w:rsid w:val="008E20FC"/>
    <w:rsid w:val="008E2E3D"/>
    <w:rsid w:val="008E631B"/>
    <w:rsid w:val="008F0817"/>
    <w:rsid w:val="008F22B4"/>
    <w:rsid w:val="008F32B6"/>
    <w:rsid w:val="008F34A1"/>
    <w:rsid w:val="008F71FC"/>
    <w:rsid w:val="0090114D"/>
    <w:rsid w:val="0090150F"/>
    <w:rsid w:val="00903556"/>
    <w:rsid w:val="00903E88"/>
    <w:rsid w:val="0090415E"/>
    <w:rsid w:val="00904CF3"/>
    <w:rsid w:val="00904FB2"/>
    <w:rsid w:val="00905D59"/>
    <w:rsid w:val="0090646F"/>
    <w:rsid w:val="00911254"/>
    <w:rsid w:val="009127B3"/>
    <w:rsid w:val="00912D6B"/>
    <w:rsid w:val="009138C6"/>
    <w:rsid w:val="00914D69"/>
    <w:rsid w:val="00915DD2"/>
    <w:rsid w:val="009178EB"/>
    <w:rsid w:val="00923052"/>
    <w:rsid w:val="009245FC"/>
    <w:rsid w:val="009272F4"/>
    <w:rsid w:val="00930AC2"/>
    <w:rsid w:val="00931A62"/>
    <w:rsid w:val="009328D4"/>
    <w:rsid w:val="00933142"/>
    <w:rsid w:val="00933F58"/>
    <w:rsid w:val="0093416D"/>
    <w:rsid w:val="0093473C"/>
    <w:rsid w:val="00936010"/>
    <w:rsid w:val="00937D98"/>
    <w:rsid w:val="00940995"/>
    <w:rsid w:val="00945391"/>
    <w:rsid w:val="00946128"/>
    <w:rsid w:val="00946681"/>
    <w:rsid w:val="00951C69"/>
    <w:rsid w:val="0095594E"/>
    <w:rsid w:val="00961F7A"/>
    <w:rsid w:val="009657BE"/>
    <w:rsid w:val="0096609E"/>
    <w:rsid w:val="009673C5"/>
    <w:rsid w:val="00970E6B"/>
    <w:rsid w:val="0097190B"/>
    <w:rsid w:val="00971A54"/>
    <w:rsid w:val="00971E8E"/>
    <w:rsid w:val="00972868"/>
    <w:rsid w:val="0097311E"/>
    <w:rsid w:val="00973325"/>
    <w:rsid w:val="00973510"/>
    <w:rsid w:val="0097381A"/>
    <w:rsid w:val="009743ED"/>
    <w:rsid w:val="009750D1"/>
    <w:rsid w:val="009761AB"/>
    <w:rsid w:val="00976250"/>
    <w:rsid w:val="00977F61"/>
    <w:rsid w:val="00980BDF"/>
    <w:rsid w:val="00980C79"/>
    <w:rsid w:val="00982803"/>
    <w:rsid w:val="00983AA6"/>
    <w:rsid w:val="00986023"/>
    <w:rsid w:val="009862D4"/>
    <w:rsid w:val="009863DE"/>
    <w:rsid w:val="00990F9E"/>
    <w:rsid w:val="00993B6D"/>
    <w:rsid w:val="00993D60"/>
    <w:rsid w:val="00996A79"/>
    <w:rsid w:val="009971E7"/>
    <w:rsid w:val="009A0342"/>
    <w:rsid w:val="009A0B5F"/>
    <w:rsid w:val="009A2C7F"/>
    <w:rsid w:val="009A4AF7"/>
    <w:rsid w:val="009A60CE"/>
    <w:rsid w:val="009B001F"/>
    <w:rsid w:val="009B0501"/>
    <w:rsid w:val="009B31E3"/>
    <w:rsid w:val="009B3C65"/>
    <w:rsid w:val="009B451A"/>
    <w:rsid w:val="009B4951"/>
    <w:rsid w:val="009B4EE2"/>
    <w:rsid w:val="009B5952"/>
    <w:rsid w:val="009B5E29"/>
    <w:rsid w:val="009B6672"/>
    <w:rsid w:val="009B7566"/>
    <w:rsid w:val="009B78FF"/>
    <w:rsid w:val="009B7E28"/>
    <w:rsid w:val="009C0476"/>
    <w:rsid w:val="009C1907"/>
    <w:rsid w:val="009C1BB8"/>
    <w:rsid w:val="009C3498"/>
    <w:rsid w:val="009C5728"/>
    <w:rsid w:val="009C60BA"/>
    <w:rsid w:val="009C7C17"/>
    <w:rsid w:val="009D27CC"/>
    <w:rsid w:val="009D27FD"/>
    <w:rsid w:val="009D2AE3"/>
    <w:rsid w:val="009D324D"/>
    <w:rsid w:val="009D638E"/>
    <w:rsid w:val="009D67D9"/>
    <w:rsid w:val="009D6B89"/>
    <w:rsid w:val="009D7CE1"/>
    <w:rsid w:val="009E0793"/>
    <w:rsid w:val="009E22B9"/>
    <w:rsid w:val="009E6ED3"/>
    <w:rsid w:val="009F14AF"/>
    <w:rsid w:val="009F2024"/>
    <w:rsid w:val="009F35F5"/>
    <w:rsid w:val="009F5597"/>
    <w:rsid w:val="009F5695"/>
    <w:rsid w:val="009F6779"/>
    <w:rsid w:val="009F6F9B"/>
    <w:rsid w:val="009F708F"/>
    <w:rsid w:val="009F7DCD"/>
    <w:rsid w:val="00A00776"/>
    <w:rsid w:val="00A021EB"/>
    <w:rsid w:val="00A0469C"/>
    <w:rsid w:val="00A06D2C"/>
    <w:rsid w:val="00A1090C"/>
    <w:rsid w:val="00A12437"/>
    <w:rsid w:val="00A164DC"/>
    <w:rsid w:val="00A1716C"/>
    <w:rsid w:val="00A207C9"/>
    <w:rsid w:val="00A21847"/>
    <w:rsid w:val="00A21E14"/>
    <w:rsid w:val="00A3059C"/>
    <w:rsid w:val="00A31821"/>
    <w:rsid w:val="00A31CE7"/>
    <w:rsid w:val="00A31D0B"/>
    <w:rsid w:val="00A3583E"/>
    <w:rsid w:val="00A35EE9"/>
    <w:rsid w:val="00A36F12"/>
    <w:rsid w:val="00A41264"/>
    <w:rsid w:val="00A418BC"/>
    <w:rsid w:val="00A4443B"/>
    <w:rsid w:val="00A446C3"/>
    <w:rsid w:val="00A50A26"/>
    <w:rsid w:val="00A51830"/>
    <w:rsid w:val="00A52EBE"/>
    <w:rsid w:val="00A53542"/>
    <w:rsid w:val="00A54AB9"/>
    <w:rsid w:val="00A574AF"/>
    <w:rsid w:val="00A579D0"/>
    <w:rsid w:val="00A614F2"/>
    <w:rsid w:val="00A61964"/>
    <w:rsid w:val="00A61F47"/>
    <w:rsid w:val="00A620AF"/>
    <w:rsid w:val="00A637E9"/>
    <w:rsid w:val="00A645FC"/>
    <w:rsid w:val="00A65756"/>
    <w:rsid w:val="00A71D74"/>
    <w:rsid w:val="00A722BB"/>
    <w:rsid w:val="00A7298D"/>
    <w:rsid w:val="00A7481A"/>
    <w:rsid w:val="00A75814"/>
    <w:rsid w:val="00A75F49"/>
    <w:rsid w:val="00A764EA"/>
    <w:rsid w:val="00A801C7"/>
    <w:rsid w:val="00A807A4"/>
    <w:rsid w:val="00A80A3F"/>
    <w:rsid w:val="00A83BC4"/>
    <w:rsid w:val="00A87029"/>
    <w:rsid w:val="00A87786"/>
    <w:rsid w:val="00A90BB2"/>
    <w:rsid w:val="00A91016"/>
    <w:rsid w:val="00A9133D"/>
    <w:rsid w:val="00A92307"/>
    <w:rsid w:val="00A92742"/>
    <w:rsid w:val="00A92949"/>
    <w:rsid w:val="00AA15B4"/>
    <w:rsid w:val="00AA1C4F"/>
    <w:rsid w:val="00AA20D8"/>
    <w:rsid w:val="00AA3EAE"/>
    <w:rsid w:val="00AA4AC7"/>
    <w:rsid w:val="00AA50C3"/>
    <w:rsid w:val="00AA7DEB"/>
    <w:rsid w:val="00AB1284"/>
    <w:rsid w:val="00AB139D"/>
    <w:rsid w:val="00AB2D0F"/>
    <w:rsid w:val="00AB399A"/>
    <w:rsid w:val="00AB39DD"/>
    <w:rsid w:val="00AB5E31"/>
    <w:rsid w:val="00AB7B1C"/>
    <w:rsid w:val="00AC2127"/>
    <w:rsid w:val="00AC54F3"/>
    <w:rsid w:val="00AC5690"/>
    <w:rsid w:val="00AC614A"/>
    <w:rsid w:val="00AC639D"/>
    <w:rsid w:val="00AC6B96"/>
    <w:rsid w:val="00AD0A55"/>
    <w:rsid w:val="00AD0DFB"/>
    <w:rsid w:val="00AD38A9"/>
    <w:rsid w:val="00AD38D1"/>
    <w:rsid w:val="00AD4E49"/>
    <w:rsid w:val="00AD5193"/>
    <w:rsid w:val="00AD7ABE"/>
    <w:rsid w:val="00AE3957"/>
    <w:rsid w:val="00AE3F64"/>
    <w:rsid w:val="00AE4E08"/>
    <w:rsid w:val="00AE6CCD"/>
    <w:rsid w:val="00AF7419"/>
    <w:rsid w:val="00B01FB3"/>
    <w:rsid w:val="00B032AF"/>
    <w:rsid w:val="00B037F0"/>
    <w:rsid w:val="00B0388A"/>
    <w:rsid w:val="00B03A7E"/>
    <w:rsid w:val="00B03B41"/>
    <w:rsid w:val="00B03DC5"/>
    <w:rsid w:val="00B03E50"/>
    <w:rsid w:val="00B04A86"/>
    <w:rsid w:val="00B05C83"/>
    <w:rsid w:val="00B06386"/>
    <w:rsid w:val="00B06697"/>
    <w:rsid w:val="00B067C1"/>
    <w:rsid w:val="00B07BA8"/>
    <w:rsid w:val="00B114EC"/>
    <w:rsid w:val="00B17920"/>
    <w:rsid w:val="00B211C4"/>
    <w:rsid w:val="00B21D17"/>
    <w:rsid w:val="00B22BB3"/>
    <w:rsid w:val="00B238F6"/>
    <w:rsid w:val="00B30EC5"/>
    <w:rsid w:val="00B32F2A"/>
    <w:rsid w:val="00B33089"/>
    <w:rsid w:val="00B337D4"/>
    <w:rsid w:val="00B33ABA"/>
    <w:rsid w:val="00B35757"/>
    <w:rsid w:val="00B35A99"/>
    <w:rsid w:val="00B3600F"/>
    <w:rsid w:val="00B36094"/>
    <w:rsid w:val="00B36A0B"/>
    <w:rsid w:val="00B37125"/>
    <w:rsid w:val="00B40157"/>
    <w:rsid w:val="00B421A2"/>
    <w:rsid w:val="00B435A6"/>
    <w:rsid w:val="00B437A7"/>
    <w:rsid w:val="00B44C41"/>
    <w:rsid w:val="00B44EF2"/>
    <w:rsid w:val="00B45B54"/>
    <w:rsid w:val="00B50F76"/>
    <w:rsid w:val="00B52877"/>
    <w:rsid w:val="00B53E02"/>
    <w:rsid w:val="00B56B35"/>
    <w:rsid w:val="00B61A22"/>
    <w:rsid w:val="00B62191"/>
    <w:rsid w:val="00B62E33"/>
    <w:rsid w:val="00B634D3"/>
    <w:rsid w:val="00B64A63"/>
    <w:rsid w:val="00B65A5E"/>
    <w:rsid w:val="00B66738"/>
    <w:rsid w:val="00B70D01"/>
    <w:rsid w:val="00B7176E"/>
    <w:rsid w:val="00B71F91"/>
    <w:rsid w:val="00B746AD"/>
    <w:rsid w:val="00B765C8"/>
    <w:rsid w:val="00B77167"/>
    <w:rsid w:val="00B81BC4"/>
    <w:rsid w:val="00B83522"/>
    <w:rsid w:val="00B83E39"/>
    <w:rsid w:val="00B87714"/>
    <w:rsid w:val="00B87C3E"/>
    <w:rsid w:val="00B9421C"/>
    <w:rsid w:val="00B94DCF"/>
    <w:rsid w:val="00BA038B"/>
    <w:rsid w:val="00BA0B88"/>
    <w:rsid w:val="00BA18EA"/>
    <w:rsid w:val="00BA2513"/>
    <w:rsid w:val="00BA35EC"/>
    <w:rsid w:val="00BA377E"/>
    <w:rsid w:val="00BA50D9"/>
    <w:rsid w:val="00BA5847"/>
    <w:rsid w:val="00BA5C64"/>
    <w:rsid w:val="00BA7C08"/>
    <w:rsid w:val="00BB641E"/>
    <w:rsid w:val="00BB687A"/>
    <w:rsid w:val="00BB7717"/>
    <w:rsid w:val="00BC1ED2"/>
    <w:rsid w:val="00BC2E19"/>
    <w:rsid w:val="00BC4F5A"/>
    <w:rsid w:val="00BC5F01"/>
    <w:rsid w:val="00BC675A"/>
    <w:rsid w:val="00BD068B"/>
    <w:rsid w:val="00BD0BDF"/>
    <w:rsid w:val="00BD1389"/>
    <w:rsid w:val="00BD16CA"/>
    <w:rsid w:val="00BD309C"/>
    <w:rsid w:val="00BE0459"/>
    <w:rsid w:val="00BE1C6E"/>
    <w:rsid w:val="00BE1DFF"/>
    <w:rsid w:val="00BE1FD4"/>
    <w:rsid w:val="00BE3ACF"/>
    <w:rsid w:val="00BE4419"/>
    <w:rsid w:val="00BE5E2F"/>
    <w:rsid w:val="00BE78B4"/>
    <w:rsid w:val="00BF412A"/>
    <w:rsid w:val="00BF7D83"/>
    <w:rsid w:val="00C00719"/>
    <w:rsid w:val="00C019E1"/>
    <w:rsid w:val="00C026C7"/>
    <w:rsid w:val="00C105D5"/>
    <w:rsid w:val="00C12041"/>
    <w:rsid w:val="00C1253F"/>
    <w:rsid w:val="00C12D73"/>
    <w:rsid w:val="00C1325A"/>
    <w:rsid w:val="00C13DE8"/>
    <w:rsid w:val="00C14800"/>
    <w:rsid w:val="00C14866"/>
    <w:rsid w:val="00C1643B"/>
    <w:rsid w:val="00C1675E"/>
    <w:rsid w:val="00C23540"/>
    <w:rsid w:val="00C2538D"/>
    <w:rsid w:val="00C2543D"/>
    <w:rsid w:val="00C256AF"/>
    <w:rsid w:val="00C325A2"/>
    <w:rsid w:val="00C32AE4"/>
    <w:rsid w:val="00C33CD5"/>
    <w:rsid w:val="00C3444C"/>
    <w:rsid w:val="00C365EB"/>
    <w:rsid w:val="00C36631"/>
    <w:rsid w:val="00C40A06"/>
    <w:rsid w:val="00C40B9A"/>
    <w:rsid w:val="00C42E00"/>
    <w:rsid w:val="00C45B1D"/>
    <w:rsid w:val="00C471D3"/>
    <w:rsid w:val="00C509C1"/>
    <w:rsid w:val="00C525F0"/>
    <w:rsid w:val="00C541A2"/>
    <w:rsid w:val="00C551E2"/>
    <w:rsid w:val="00C56D8D"/>
    <w:rsid w:val="00C56F52"/>
    <w:rsid w:val="00C57833"/>
    <w:rsid w:val="00C61C9E"/>
    <w:rsid w:val="00C61F41"/>
    <w:rsid w:val="00C63D90"/>
    <w:rsid w:val="00C64993"/>
    <w:rsid w:val="00C64EFA"/>
    <w:rsid w:val="00C653A2"/>
    <w:rsid w:val="00C65E5F"/>
    <w:rsid w:val="00C65EC0"/>
    <w:rsid w:val="00C6603F"/>
    <w:rsid w:val="00C66ADA"/>
    <w:rsid w:val="00C66F83"/>
    <w:rsid w:val="00C708F7"/>
    <w:rsid w:val="00C71CC7"/>
    <w:rsid w:val="00C7214C"/>
    <w:rsid w:val="00C73000"/>
    <w:rsid w:val="00C7420D"/>
    <w:rsid w:val="00C75912"/>
    <w:rsid w:val="00C75B4A"/>
    <w:rsid w:val="00C76464"/>
    <w:rsid w:val="00C80E94"/>
    <w:rsid w:val="00C8163F"/>
    <w:rsid w:val="00C83613"/>
    <w:rsid w:val="00C84B3B"/>
    <w:rsid w:val="00C860CA"/>
    <w:rsid w:val="00C864CB"/>
    <w:rsid w:val="00C87B02"/>
    <w:rsid w:val="00C90865"/>
    <w:rsid w:val="00C90BD2"/>
    <w:rsid w:val="00C915EC"/>
    <w:rsid w:val="00C92186"/>
    <w:rsid w:val="00C93BA5"/>
    <w:rsid w:val="00C94649"/>
    <w:rsid w:val="00C94EF2"/>
    <w:rsid w:val="00C9524B"/>
    <w:rsid w:val="00C9578C"/>
    <w:rsid w:val="00C96F7F"/>
    <w:rsid w:val="00C977A9"/>
    <w:rsid w:val="00CA1199"/>
    <w:rsid w:val="00CA32BF"/>
    <w:rsid w:val="00CA3F4B"/>
    <w:rsid w:val="00CA4E08"/>
    <w:rsid w:val="00CB0A52"/>
    <w:rsid w:val="00CB0DE7"/>
    <w:rsid w:val="00CB2258"/>
    <w:rsid w:val="00CB4B5C"/>
    <w:rsid w:val="00CB6425"/>
    <w:rsid w:val="00CB6878"/>
    <w:rsid w:val="00CC09A9"/>
    <w:rsid w:val="00CC28A9"/>
    <w:rsid w:val="00CC3887"/>
    <w:rsid w:val="00CC45DF"/>
    <w:rsid w:val="00CC4BB5"/>
    <w:rsid w:val="00CC511B"/>
    <w:rsid w:val="00CC58F9"/>
    <w:rsid w:val="00CC5DA6"/>
    <w:rsid w:val="00CC7B06"/>
    <w:rsid w:val="00CD0306"/>
    <w:rsid w:val="00CD061B"/>
    <w:rsid w:val="00CD10BF"/>
    <w:rsid w:val="00CD3564"/>
    <w:rsid w:val="00CD54C0"/>
    <w:rsid w:val="00CD654C"/>
    <w:rsid w:val="00CD76A5"/>
    <w:rsid w:val="00CE094F"/>
    <w:rsid w:val="00CE12F4"/>
    <w:rsid w:val="00CE37F1"/>
    <w:rsid w:val="00CE4629"/>
    <w:rsid w:val="00CE5027"/>
    <w:rsid w:val="00CE5940"/>
    <w:rsid w:val="00CE7B6E"/>
    <w:rsid w:val="00CF0823"/>
    <w:rsid w:val="00CF0A1F"/>
    <w:rsid w:val="00CF2B0B"/>
    <w:rsid w:val="00CF3885"/>
    <w:rsid w:val="00CF466F"/>
    <w:rsid w:val="00CF4FA1"/>
    <w:rsid w:val="00CF5EDF"/>
    <w:rsid w:val="00D0060F"/>
    <w:rsid w:val="00D00DFD"/>
    <w:rsid w:val="00D01971"/>
    <w:rsid w:val="00D03320"/>
    <w:rsid w:val="00D03B6B"/>
    <w:rsid w:val="00D067E3"/>
    <w:rsid w:val="00D07FDC"/>
    <w:rsid w:val="00D10344"/>
    <w:rsid w:val="00D10DE3"/>
    <w:rsid w:val="00D137C3"/>
    <w:rsid w:val="00D13B8D"/>
    <w:rsid w:val="00D13E97"/>
    <w:rsid w:val="00D14D8C"/>
    <w:rsid w:val="00D1503A"/>
    <w:rsid w:val="00D154E2"/>
    <w:rsid w:val="00D15787"/>
    <w:rsid w:val="00D17120"/>
    <w:rsid w:val="00D17B20"/>
    <w:rsid w:val="00D206C1"/>
    <w:rsid w:val="00D2205F"/>
    <w:rsid w:val="00D23801"/>
    <w:rsid w:val="00D27927"/>
    <w:rsid w:val="00D30A38"/>
    <w:rsid w:val="00D32110"/>
    <w:rsid w:val="00D34714"/>
    <w:rsid w:val="00D3486E"/>
    <w:rsid w:val="00D351F4"/>
    <w:rsid w:val="00D35381"/>
    <w:rsid w:val="00D36342"/>
    <w:rsid w:val="00D36A24"/>
    <w:rsid w:val="00D370C9"/>
    <w:rsid w:val="00D378BF"/>
    <w:rsid w:val="00D42449"/>
    <w:rsid w:val="00D43789"/>
    <w:rsid w:val="00D46367"/>
    <w:rsid w:val="00D46D63"/>
    <w:rsid w:val="00D46FCB"/>
    <w:rsid w:val="00D47B56"/>
    <w:rsid w:val="00D52752"/>
    <w:rsid w:val="00D532C9"/>
    <w:rsid w:val="00D533DC"/>
    <w:rsid w:val="00D544F8"/>
    <w:rsid w:val="00D549B1"/>
    <w:rsid w:val="00D571DB"/>
    <w:rsid w:val="00D578E8"/>
    <w:rsid w:val="00D60319"/>
    <w:rsid w:val="00D605FD"/>
    <w:rsid w:val="00D62EEB"/>
    <w:rsid w:val="00D62F9F"/>
    <w:rsid w:val="00D6316E"/>
    <w:rsid w:val="00D63D39"/>
    <w:rsid w:val="00D64856"/>
    <w:rsid w:val="00D661BB"/>
    <w:rsid w:val="00D705A8"/>
    <w:rsid w:val="00D738D7"/>
    <w:rsid w:val="00D73CE0"/>
    <w:rsid w:val="00D742A6"/>
    <w:rsid w:val="00D74FA6"/>
    <w:rsid w:val="00D75383"/>
    <w:rsid w:val="00D76605"/>
    <w:rsid w:val="00D76D07"/>
    <w:rsid w:val="00D80145"/>
    <w:rsid w:val="00D806AE"/>
    <w:rsid w:val="00D80FBA"/>
    <w:rsid w:val="00D84736"/>
    <w:rsid w:val="00D855A0"/>
    <w:rsid w:val="00D85A2A"/>
    <w:rsid w:val="00D871CA"/>
    <w:rsid w:val="00D87CA6"/>
    <w:rsid w:val="00D91197"/>
    <w:rsid w:val="00D919FF"/>
    <w:rsid w:val="00D94505"/>
    <w:rsid w:val="00D94BB0"/>
    <w:rsid w:val="00D97E43"/>
    <w:rsid w:val="00DA0E9A"/>
    <w:rsid w:val="00DA1CE5"/>
    <w:rsid w:val="00DA26DA"/>
    <w:rsid w:val="00DA415B"/>
    <w:rsid w:val="00DA5C95"/>
    <w:rsid w:val="00DA7C14"/>
    <w:rsid w:val="00DB43B2"/>
    <w:rsid w:val="00DB4E11"/>
    <w:rsid w:val="00DB4F8E"/>
    <w:rsid w:val="00DB500F"/>
    <w:rsid w:val="00DB7F8F"/>
    <w:rsid w:val="00DC0819"/>
    <w:rsid w:val="00DC0B15"/>
    <w:rsid w:val="00DC1E69"/>
    <w:rsid w:val="00DC2200"/>
    <w:rsid w:val="00DC44F2"/>
    <w:rsid w:val="00DC5338"/>
    <w:rsid w:val="00DC54BC"/>
    <w:rsid w:val="00DC5C10"/>
    <w:rsid w:val="00DC5FBD"/>
    <w:rsid w:val="00DD3A6A"/>
    <w:rsid w:val="00DD3C10"/>
    <w:rsid w:val="00DD4ADB"/>
    <w:rsid w:val="00DD4F88"/>
    <w:rsid w:val="00DD5200"/>
    <w:rsid w:val="00DD5212"/>
    <w:rsid w:val="00DD5286"/>
    <w:rsid w:val="00DD746D"/>
    <w:rsid w:val="00DE1423"/>
    <w:rsid w:val="00DE3229"/>
    <w:rsid w:val="00DE3C47"/>
    <w:rsid w:val="00DE56AB"/>
    <w:rsid w:val="00DE6451"/>
    <w:rsid w:val="00DE6FC9"/>
    <w:rsid w:val="00DF2EAE"/>
    <w:rsid w:val="00DF43CF"/>
    <w:rsid w:val="00DF45D0"/>
    <w:rsid w:val="00DF4816"/>
    <w:rsid w:val="00DF6E8F"/>
    <w:rsid w:val="00DF7545"/>
    <w:rsid w:val="00DF7999"/>
    <w:rsid w:val="00DF7D48"/>
    <w:rsid w:val="00E02CFE"/>
    <w:rsid w:val="00E0367E"/>
    <w:rsid w:val="00E06AD2"/>
    <w:rsid w:val="00E12827"/>
    <w:rsid w:val="00E145BC"/>
    <w:rsid w:val="00E15A1E"/>
    <w:rsid w:val="00E2177C"/>
    <w:rsid w:val="00E23CD9"/>
    <w:rsid w:val="00E277E4"/>
    <w:rsid w:val="00E30687"/>
    <w:rsid w:val="00E31D94"/>
    <w:rsid w:val="00E35289"/>
    <w:rsid w:val="00E37194"/>
    <w:rsid w:val="00E40F1D"/>
    <w:rsid w:val="00E427B2"/>
    <w:rsid w:val="00E46D3B"/>
    <w:rsid w:val="00E513F0"/>
    <w:rsid w:val="00E53584"/>
    <w:rsid w:val="00E548A9"/>
    <w:rsid w:val="00E55B8C"/>
    <w:rsid w:val="00E56AD3"/>
    <w:rsid w:val="00E60F69"/>
    <w:rsid w:val="00E621CB"/>
    <w:rsid w:val="00E63C4A"/>
    <w:rsid w:val="00E63DD5"/>
    <w:rsid w:val="00E65174"/>
    <w:rsid w:val="00E66BF3"/>
    <w:rsid w:val="00E67EDF"/>
    <w:rsid w:val="00E7081D"/>
    <w:rsid w:val="00E70E61"/>
    <w:rsid w:val="00E7230E"/>
    <w:rsid w:val="00E73E37"/>
    <w:rsid w:val="00E7685C"/>
    <w:rsid w:val="00E769A8"/>
    <w:rsid w:val="00E7759B"/>
    <w:rsid w:val="00E77730"/>
    <w:rsid w:val="00E80615"/>
    <w:rsid w:val="00E82884"/>
    <w:rsid w:val="00E82D27"/>
    <w:rsid w:val="00E85EBA"/>
    <w:rsid w:val="00E91628"/>
    <w:rsid w:val="00E95FE9"/>
    <w:rsid w:val="00E96B54"/>
    <w:rsid w:val="00E96EA4"/>
    <w:rsid w:val="00E97A59"/>
    <w:rsid w:val="00EA1FA7"/>
    <w:rsid w:val="00EA3945"/>
    <w:rsid w:val="00EA4E34"/>
    <w:rsid w:val="00EA62E2"/>
    <w:rsid w:val="00EA7D46"/>
    <w:rsid w:val="00EB1E32"/>
    <w:rsid w:val="00EB28D6"/>
    <w:rsid w:val="00EB4FB9"/>
    <w:rsid w:val="00EC0682"/>
    <w:rsid w:val="00EC0CEC"/>
    <w:rsid w:val="00EC0DC6"/>
    <w:rsid w:val="00EC3438"/>
    <w:rsid w:val="00EC3CC4"/>
    <w:rsid w:val="00EC709A"/>
    <w:rsid w:val="00EC748F"/>
    <w:rsid w:val="00ED0202"/>
    <w:rsid w:val="00ED13AF"/>
    <w:rsid w:val="00ED3741"/>
    <w:rsid w:val="00ED4C41"/>
    <w:rsid w:val="00ED5EBB"/>
    <w:rsid w:val="00ED66EF"/>
    <w:rsid w:val="00EE0CB9"/>
    <w:rsid w:val="00EE0F2B"/>
    <w:rsid w:val="00EE112D"/>
    <w:rsid w:val="00EE232E"/>
    <w:rsid w:val="00EE2A87"/>
    <w:rsid w:val="00EE4747"/>
    <w:rsid w:val="00EE5AB1"/>
    <w:rsid w:val="00EF0B7A"/>
    <w:rsid w:val="00EF14E1"/>
    <w:rsid w:val="00EF2117"/>
    <w:rsid w:val="00EF23FF"/>
    <w:rsid w:val="00EF3EE6"/>
    <w:rsid w:val="00EF6924"/>
    <w:rsid w:val="00F01183"/>
    <w:rsid w:val="00F02CDC"/>
    <w:rsid w:val="00F049BE"/>
    <w:rsid w:val="00F06C31"/>
    <w:rsid w:val="00F06E11"/>
    <w:rsid w:val="00F112A2"/>
    <w:rsid w:val="00F11596"/>
    <w:rsid w:val="00F11789"/>
    <w:rsid w:val="00F12661"/>
    <w:rsid w:val="00F14CB9"/>
    <w:rsid w:val="00F20966"/>
    <w:rsid w:val="00F20A86"/>
    <w:rsid w:val="00F23E31"/>
    <w:rsid w:val="00F259AD"/>
    <w:rsid w:val="00F314FC"/>
    <w:rsid w:val="00F329A5"/>
    <w:rsid w:val="00F350B3"/>
    <w:rsid w:val="00F3572D"/>
    <w:rsid w:val="00F36266"/>
    <w:rsid w:val="00F3653E"/>
    <w:rsid w:val="00F365DF"/>
    <w:rsid w:val="00F36F01"/>
    <w:rsid w:val="00F43AC4"/>
    <w:rsid w:val="00F44CE0"/>
    <w:rsid w:val="00F45936"/>
    <w:rsid w:val="00F463DA"/>
    <w:rsid w:val="00F4755E"/>
    <w:rsid w:val="00F47591"/>
    <w:rsid w:val="00F50EE2"/>
    <w:rsid w:val="00F527FE"/>
    <w:rsid w:val="00F532C9"/>
    <w:rsid w:val="00F532E6"/>
    <w:rsid w:val="00F5355D"/>
    <w:rsid w:val="00F56200"/>
    <w:rsid w:val="00F61502"/>
    <w:rsid w:val="00F61DDF"/>
    <w:rsid w:val="00F627F2"/>
    <w:rsid w:val="00F63989"/>
    <w:rsid w:val="00F63B01"/>
    <w:rsid w:val="00F656AC"/>
    <w:rsid w:val="00F67FE4"/>
    <w:rsid w:val="00F704EE"/>
    <w:rsid w:val="00F725AE"/>
    <w:rsid w:val="00F72B3E"/>
    <w:rsid w:val="00F72CE1"/>
    <w:rsid w:val="00F736E4"/>
    <w:rsid w:val="00F753D7"/>
    <w:rsid w:val="00F758CC"/>
    <w:rsid w:val="00F761BC"/>
    <w:rsid w:val="00F77305"/>
    <w:rsid w:val="00F80DDC"/>
    <w:rsid w:val="00F81899"/>
    <w:rsid w:val="00F81E07"/>
    <w:rsid w:val="00F82149"/>
    <w:rsid w:val="00F83226"/>
    <w:rsid w:val="00F83ED7"/>
    <w:rsid w:val="00F84036"/>
    <w:rsid w:val="00F8413E"/>
    <w:rsid w:val="00F8427E"/>
    <w:rsid w:val="00F842BB"/>
    <w:rsid w:val="00F87F9E"/>
    <w:rsid w:val="00F95256"/>
    <w:rsid w:val="00FA087C"/>
    <w:rsid w:val="00FA222D"/>
    <w:rsid w:val="00FA2B37"/>
    <w:rsid w:val="00FA35D0"/>
    <w:rsid w:val="00FA4F47"/>
    <w:rsid w:val="00FA583D"/>
    <w:rsid w:val="00FB0DDD"/>
    <w:rsid w:val="00FB3CA1"/>
    <w:rsid w:val="00FB4839"/>
    <w:rsid w:val="00FB573B"/>
    <w:rsid w:val="00FB713A"/>
    <w:rsid w:val="00FC0C30"/>
    <w:rsid w:val="00FC2B2B"/>
    <w:rsid w:val="00FC480C"/>
    <w:rsid w:val="00FC53A3"/>
    <w:rsid w:val="00FC698A"/>
    <w:rsid w:val="00FD0986"/>
    <w:rsid w:val="00FD2585"/>
    <w:rsid w:val="00FD27D6"/>
    <w:rsid w:val="00FD473A"/>
    <w:rsid w:val="00FD5BC7"/>
    <w:rsid w:val="00FD5F9D"/>
    <w:rsid w:val="00FE43AE"/>
    <w:rsid w:val="00FE4ABD"/>
    <w:rsid w:val="00FE5CF6"/>
    <w:rsid w:val="00FE69A9"/>
    <w:rsid w:val="00FF005F"/>
    <w:rsid w:val="00FF0989"/>
    <w:rsid w:val="00FF0CB4"/>
    <w:rsid w:val="00FF1BC9"/>
    <w:rsid w:val="00FF28ED"/>
    <w:rsid w:val="00FF5B39"/>
    <w:rsid w:val="00FF767A"/>
    <w:rsid w:val="00FF7D42"/>
    <w:rsid w:val="014D19F9"/>
    <w:rsid w:val="017819A2"/>
    <w:rsid w:val="018C2C92"/>
    <w:rsid w:val="01CD09C7"/>
    <w:rsid w:val="01E30A3F"/>
    <w:rsid w:val="02037734"/>
    <w:rsid w:val="022719C6"/>
    <w:rsid w:val="02352648"/>
    <w:rsid w:val="024A7931"/>
    <w:rsid w:val="024D75E9"/>
    <w:rsid w:val="02AE3550"/>
    <w:rsid w:val="02D8573D"/>
    <w:rsid w:val="033F1B4D"/>
    <w:rsid w:val="03565443"/>
    <w:rsid w:val="039240D4"/>
    <w:rsid w:val="04300543"/>
    <w:rsid w:val="04607E64"/>
    <w:rsid w:val="04795ACB"/>
    <w:rsid w:val="047A6522"/>
    <w:rsid w:val="04997253"/>
    <w:rsid w:val="04CF7DCA"/>
    <w:rsid w:val="05067797"/>
    <w:rsid w:val="05151EE0"/>
    <w:rsid w:val="05262CCC"/>
    <w:rsid w:val="05AD3DE0"/>
    <w:rsid w:val="05B14546"/>
    <w:rsid w:val="05DC0718"/>
    <w:rsid w:val="0611713A"/>
    <w:rsid w:val="06475263"/>
    <w:rsid w:val="06936731"/>
    <w:rsid w:val="06AB64F6"/>
    <w:rsid w:val="06DA692F"/>
    <w:rsid w:val="0726517D"/>
    <w:rsid w:val="07333B59"/>
    <w:rsid w:val="074C2805"/>
    <w:rsid w:val="07723C29"/>
    <w:rsid w:val="07BC4DAC"/>
    <w:rsid w:val="080C6048"/>
    <w:rsid w:val="08303F4C"/>
    <w:rsid w:val="08400BC0"/>
    <w:rsid w:val="085A0A62"/>
    <w:rsid w:val="085C1E00"/>
    <w:rsid w:val="086D4A33"/>
    <w:rsid w:val="08723662"/>
    <w:rsid w:val="088F134C"/>
    <w:rsid w:val="08AD28D6"/>
    <w:rsid w:val="08F72170"/>
    <w:rsid w:val="09DB7582"/>
    <w:rsid w:val="09FC5184"/>
    <w:rsid w:val="0A764343"/>
    <w:rsid w:val="0B117F53"/>
    <w:rsid w:val="0BBF0EA4"/>
    <w:rsid w:val="0C0C1263"/>
    <w:rsid w:val="0CE477D4"/>
    <w:rsid w:val="0D7A3E4E"/>
    <w:rsid w:val="0DAC7B3F"/>
    <w:rsid w:val="0DB01FA1"/>
    <w:rsid w:val="0DC26C23"/>
    <w:rsid w:val="0DDD4857"/>
    <w:rsid w:val="0E117466"/>
    <w:rsid w:val="0E2E7118"/>
    <w:rsid w:val="0EBA79ED"/>
    <w:rsid w:val="0EE45DA1"/>
    <w:rsid w:val="0F530ED7"/>
    <w:rsid w:val="0F6B49B9"/>
    <w:rsid w:val="0FBC1FDD"/>
    <w:rsid w:val="0FC55354"/>
    <w:rsid w:val="102D3BD1"/>
    <w:rsid w:val="10AE74B1"/>
    <w:rsid w:val="10C54A54"/>
    <w:rsid w:val="11064A7A"/>
    <w:rsid w:val="111D18EE"/>
    <w:rsid w:val="11340099"/>
    <w:rsid w:val="116539AA"/>
    <w:rsid w:val="116F5E64"/>
    <w:rsid w:val="11817DEE"/>
    <w:rsid w:val="1195093F"/>
    <w:rsid w:val="11E358BA"/>
    <w:rsid w:val="12474E24"/>
    <w:rsid w:val="12803E37"/>
    <w:rsid w:val="12974580"/>
    <w:rsid w:val="12BE01B3"/>
    <w:rsid w:val="12ED5AE5"/>
    <w:rsid w:val="12FD34B9"/>
    <w:rsid w:val="13367092"/>
    <w:rsid w:val="13A23F05"/>
    <w:rsid w:val="13BD2097"/>
    <w:rsid w:val="13F143A5"/>
    <w:rsid w:val="14461DCE"/>
    <w:rsid w:val="14764912"/>
    <w:rsid w:val="14B16842"/>
    <w:rsid w:val="14F522C4"/>
    <w:rsid w:val="151D08C7"/>
    <w:rsid w:val="15A2080D"/>
    <w:rsid w:val="15B73465"/>
    <w:rsid w:val="15C01C75"/>
    <w:rsid w:val="167171A8"/>
    <w:rsid w:val="16A333EA"/>
    <w:rsid w:val="17534A2A"/>
    <w:rsid w:val="178103CD"/>
    <w:rsid w:val="17886BD5"/>
    <w:rsid w:val="17994054"/>
    <w:rsid w:val="18025048"/>
    <w:rsid w:val="18136FEF"/>
    <w:rsid w:val="183855FB"/>
    <w:rsid w:val="18534136"/>
    <w:rsid w:val="18C768D2"/>
    <w:rsid w:val="190B183B"/>
    <w:rsid w:val="1A2D0155"/>
    <w:rsid w:val="1A5D7E68"/>
    <w:rsid w:val="1A8268B2"/>
    <w:rsid w:val="1AED4973"/>
    <w:rsid w:val="1B076D7B"/>
    <w:rsid w:val="1B086C5C"/>
    <w:rsid w:val="1B1741F5"/>
    <w:rsid w:val="1B722A2D"/>
    <w:rsid w:val="1BE52AEA"/>
    <w:rsid w:val="1C530D53"/>
    <w:rsid w:val="1C6D561F"/>
    <w:rsid w:val="1CB1516A"/>
    <w:rsid w:val="1CDD4991"/>
    <w:rsid w:val="1CEE6A2D"/>
    <w:rsid w:val="1D3013DE"/>
    <w:rsid w:val="1D496962"/>
    <w:rsid w:val="1D652F11"/>
    <w:rsid w:val="1D7F197C"/>
    <w:rsid w:val="1D9543FF"/>
    <w:rsid w:val="1DCC50E0"/>
    <w:rsid w:val="1E290310"/>
    <w:rsid w:val="1E400D11"/>
    <w:rsid w:val="1E587736"/>
    <w:rsid w:val="1E980EB0"/>
    <w:rsid w:val="1EE52936"/>
    <w:rsid w:val="1EE94B80"/>
    <w:rsid w:val="1F0F6CA7"/>
    <w:rsid w:val="1F3A7E38"/>
    <w:rsid w:val="1F7A2F58"/>
    <w:rsid w:val="1FC10B41"/>
    <w:rsid w:val="20047A83"/>
    <w:rsid w:val="20114533"/>
    <w:rsid w:val="206B4906"/>
    <w:rsid w:val="207A59C1"/>
    <w:rsid w:val="214C67DE"/>
    <w:rsid w:val="21507E16"/>
    <w:rsid w:val="219F2FA2"/>
    <w:rsid w:val="21BD2871"/>
    <w:rsid w:val="21E53499"/>
    <w:rsid w:val="224871BC"/>
    <w:rsid w:val="22634455"/>
    <w:rsid w:val="22D07C6D"/>
    <w:rsid w:val="22F669EE"/>
    <w:rsid w:val="23210F90"/>
    <w:rsid w:val="23527DD7"/>
    <w:rsid w:val="236A5F1D"/>
    <w:rsid w:val="239403A3"/>
    <w:rsid w:val="23CB7177"/>
    <w:rsid w:val="23D618F8"/>
    <w:rsid w:val="244F4692"/>
    <w:rsid w:val="249E675D"/>
    <w:rsid w:val="25301B27"/>
    <w:rsid w:val="253964AF"/>
    <w:rsid w:val="254F1E1C"/>
    <w:rsid w:val="25765BC2"/>
    <w:rsid w:val="25BC1E08"/>
    <w:rsid w:val="25F62338"/>
    <w:rsid w:val="2600620B"/>
    <w:rsid w:val="264128B4"/>
    <w:rsid w:val="26B118B3"/>
    <w:rsid w:val="27F95147"/>
    <w:rsid w:val="2809596A"/>
    <w:rsid w:val="280F45F6"/>
    <w:rsid w:val="287208B4"/>
    <w:rsid w:val="287C4E9D"/>
    <w:rsid w:val="28CC3439"/>
    <w:rsid w:val="28EB5F12"/>
    <w:rsid w:val="29427292"/>
    <w:rsid w:val="29440E3F"/>
    <w:rsid w:val="29651D97"/>
    <w:rsid w:val="29670FD3"/>
    <w:rsid w:val="29C04AB1"/>
    <w:rsid w:val="29D57EAB"/>
    <w:rsid w:val="29D90675"/>
    <w:rsid w:val="29FA0FC5"/>
    <w:rsid w:val="2A214FAA"/>
    <w:rsid w:val="2A25596E"/>
    <w:rsid w:val="2A2B4FE2"/>
    <w:rsid w:val="2A4360F7"/>
    <w:rsid w:val="2A4D7B30"/>
    <w:rsid w:val="2A4F6773"/>
    <w:rsid w:val="2AD56312"/>
    <w:rsid w:val="2AD56ABF"/>
    <w:rsid w:val="2B1C7964"/>
    <w:rsid w:val="2B2259EF"/>
    <w:rsid w:val="2B5C3145"/>
    <w:rsid w:val="2B6124BD"/>
    <w:rsid w:val="2B647EDC"/>
    <w:rsid w:val="2B673AA1"/>
    <w:rsid w:val="2B6978BB"/>
    <w:rsid w:val="2BAE4D75"/>
    <w:rsid w:val="2BE35F74"/>
    <w:rsid w:val="2BF93F61"/>
    <w:rsid w:val="2C23350E"/>
    <w:rsid w:val="2C2A215D"/>
    <w:rsid w:val="2C9F20AD"/>
    <w:rsid w:val="2CB170F1"/>
    <w:rsid w:val="2CE14F71"/>
    <w:rsid w:val="2CFB0D22"/>
    <w:rsid w:val="2D507858"/>
    <w:rsid w:val="2D5323D7"/>
    <w:rsid w:val="2D8672F9"/>
    <w:rsid w:val="2E0F5920"/>
    <w:rsid w:val="2E4406CF"/>
    <w:rsid w:val="2E570391"/>
    <w:rsid w:val="2E5E1049"/>
    <w:rsid w:val="2F5F52F7"/>
    <w:rsid w:val="2F66346E"/>
    <w:rsid w:val="2FCA4870"/>
    <w:rsid w:val="301A3CBF"/>
    <w:rsid w:val="303C6FD0"/>
    <w:rsid w:val="305A66EA"/>
    <w:rsid w:val="30CE5327"/>
    <w:rsid w:val="31512F6C"/>
    <w:rsid w:val="315505A7"/>
    <w:rsid w:val="31825374"/>
    <w:rsid w:val="31F1560D"/>
    <w:rsid w:val="32467C61"/>
    <w:rsid w:val="32772D76"/>
    <w:rsid w:val="328133DD"/>
    <w:rsid w:val="32881E89"/>
    <w:rsid w:val="328F6642"/>
    <w:rsid w:val="32A1447B"/>
    <w:rsid w:val="32A71607"/>
    <w:rsid w:val="32C97514"/>
    <w:rsid w:val="32DF34B8"/>
    <w:rsid w:val="32E57C9D"/>
    <w:rsid w:val="33AD3470"/>
    <w:rsid w:val="33C6751F"/>
    <w:rsid w:val="33D64ED5"/>
    <w:rsid w:val="33D85F45"/>
    <w:rsid w:val="34A87E1B"/>
    <w:rsid w:val="35204E7E"/>
    <w:rsid w:val="3540418F"/>
    <w:rsid w:val="354325E6"/>
    <w:rsid w:val="356C59D3"/>
    <w:rsid w:val="35B746AA"/>
    <w:rsid w:val="36311BA1"/>
    <w:rsid w:val="3683716F"/>
    <w:rsid w:val="369415F1"/>
    <w:rsid w:val="3710579D"/>
    <w:rsid w:val="372D6D3A"/>
    <w:rsid w:val="37326D54"/>
    <w:rsid w:val="37834A99"/>
    <w:rsid w:val="38100B35"/>
    <w:rsid w:val="382251AC"/>
    <w:rsid w:val="38235AFA"/>
    <w:rsid w:val="38464359"/>
    <w:rsid w:val="386E2363"/>
    <w:rsid w:val="38AA101C"/>
    <w:rsid w:val="39013E5E"/>
    <w:rsid w:val="39250B8F"/>
    <w:rsid w:val="39F1015A"/>
    <w:rsid w:val="3A1C1499"/>
    <w:rsid w:val="3A454C3B"/>
    <w:rsid w:val="3A746278"/>
    <w:rsid w:val="3A930701"/>
    <w:rsid w:val="3B2B0813"/>
    <w:rsid w:val="3B427667"/>
    <w:rsid w:val="3B492149"/>
    <w:rsid w:val="3B7A441B"/>
    <w:rsid w:val="3C5440CB"/>
    <w:rsid w:val="3C6942E9"/>
    <w:rsid w:val="3CB850F4"/>
    <w:rsid w:val="3CCD2D9B"/>
    <w:rsid w:val="3D724073"/>
    <w:rsid w:val="3D7761CE"/>
    <w:rsid w:val="3E043731"/>
    <w:rsid w:val="3E156FDC"/>
    <w:rsid w:val="3E5207A7"/>
    <w:rsid w:val="3E587BF8"/>
    <w:rsid w:val="3ECB7FE4"/>
    <w:rsid w:val="3EE545E2"/>
    <w:rsid w:val="3EEA1BD8"/>
    <w:rsid w:val="3F462957"/>
    <w:rsid w:val="3FF9530A"/>
    <w:rsid w:val="40103F10"/>
    <w:rsid w:val="40122476"/>
    <w:rsid w:val="40A555C1"/>
    <w:rsid w:val="40AB6FC5"/>
    <w:rsid w:val="40CA4DD2"/>
    <w:rsid w:val="40F62E60"/>
    <w:rsid w:val="4127565B"/>
    <w:rsid w:val="41332493"/>
    <w:rsid w:val="41AD5BFE"/>
    <w:rsid w:val="41F76FFD"/>
    <w:rsid w:val="41FD489D"/>
    <w:rsid w:val="422D0891"/>
    <w:rsid w:val="423502D5"/>
    <w:rsid w:val="424035CE"/>
    <w:rsid w:val="42764014"/>
    <w:rsid w:val="42937ADC"/>
    <w:rsid w:val="42B75CFC"/>
    <w:rsid w:val="43585553"/>
    <w:rsid w:val="43E17858"/>
    <w:rsid w:val="43EB2B73"/>
    <w:rsid w:val="440A5D87"/>
    <w:rsid w:val="44231C84"/>
    <w:rsid w:val="443C3BC5"/>
    <w:rsid w:val="44611FC9"/>
    <w:rsid w:val="450B4E6A"/>
    <w:rsid w:val="451F6FCC"/>
    <w:rsid w:val="45532A60"/>
    <w:rsid w:val="45952733"/>
    <w:rsid w:val="46381FC9"/>
    <w:rsid w:val="469B16CF"/>
    <w:rsid w:val="46CE67D9"/>
    <w:rsid w:val="46D73C7C"/>
    <w:rsid w:val="47FE7D87"/>
    <w:rsid w:val="48283F37"/>
    <w:rsid w:val="483F7ABC"/>
    <w:rsid w:val="484D5B52"/>
    <w:rsid w:val="48A24267"/>
    <w:rsid w:val="48A95100"/>
    <w:rsid w:val="49301FB3"/>
    <w:rsid w:val="494B2FA4"/>
    <w:rsid w:val="49E1797F"/>
    <w:rsid w:val="4A1479C9"/>
    <w:rsid w:val="4A4403C3"/>
    <w:rsid w:val="4A8E5EFA"/>
    <w:rsid w:val="4AC876C1"/>
    <w:rsid w:val="4B107C77"/>
    <w:rsid w:val="4B594993"/>
    <w:rsid w:val="4B654C29"/>
    <w:rsid w:val="4B675632"/>
    <w:rsid w:val="4C1E1DBE"/>
    <w:rsid w:val="4C250ED9"/>
    <w:rsid w:val="4CBE69D8"/>
    <w:rsid w:val="4D8736EE"/>
    <w:rsid w:val="4DE5597A"/>
    <w:rsid w:val="4ED50927"/>
    <w:rsid w:val="4ED97D20"/>
    <w:rsid w:val="4EFE7520"/>
    <w:rsid w:val="4F0E6341"/>
    <w:rsid w:val="4F274DB5"/>
    <w:rsid w:val="4F493D00"/>
    <w:rsid w:val="508E6792"/>
    <w:rsid w:val="509F0E1A"/>
    <w:rsid w:val="51257080"/>
    <w:rsid w:val="512B18F9"/>
    <w:rsid w:val="514E7957"/>
    <w:rsid w:val="516F7D2B"/>
    <w:rsid w:val="51743F62"/>
    <w:rsid w:val="51BE64E4"/>
    <w:rsid w:val="525342E0"/>
    <w:rsid w:val="525B114E"/>
    <w:rsid w:val="52E95D1C"/>
    <w:rsid w:val="534B1D67"/>
    <w:rsid w:val="53551352"/>
    <w:rsid w:val="53B93D04"/>
    <w:rsid w:val="53C641B7"/>
    <w:rsid w:val="53EC1737"/>
    <w:rsid w:val="53F92547"/>
    <w:rsid w:val="5438082E"/>
    <w:rsid w:val="54700B19"/>
    <w:rsid w:val="548274F0"/>
    <w:rsid w:val="54AF0BA3"/>
    <w:rsid w:val="54C515CC"/>
    <w:rsid w:val="54FA734D"/>
    <w:rsid w:val="551C0736"/>
    <w:rsid w:val="555322CD"/>
    <w:rsid w:val="555B2AFA"/>
    <w:rsid w:val="55916C01"/>
    <w:rsid w:val="55AB2404"/>
    <w:rsid w:val="55B64757"/>
    <w:rsid w:val="561C2272"/>
    <w:rsid w:val="56225B4A"/>
    <w:rsid w:val="568B0A47"/>
    <w:rsid w:val="56F15927"/>
    <w:rsid w:val="57105D48"/>
    <w:rsid w:val="5741310A"/>
    <w:rsid w:val="575E0F8D"/>
    <w:rsid w:val="57766928"/>
    <w:rsid w:val="577760A5"/>
    <w:rsid w:val="578B04C8"/>
    <w:rsid w:val="57AF2AD4"/>
    <w:rsid w:val="57E4654A"/>
    <w:rsid w:val="58A47F72"/>
    <w:rsid w:val="58AC1FE0"/>
    <w:rsid w:val="58BB2862"/>
    <w:rsid w:val="58E739BE"/>
    <w:rsid w:val="596B3082"/>
    <w:rsid w:val="59911E71"/>
    <w:rsid w:val="59BC78AB"/>
    <w:rsid w:val="59CA02A8"/>
    <w:rsid w:val="5A781ED1"/>
    <w:rsid w:val="5A815088"/>
    <w:rsid w:val="5A9D0AC0"/>
    <w:rsid w:val="5AC064A2"/>
    <w:rsid w:val="5B4703A5"/>
    <w:rsid w:val="5B713B1F"/>
    <w:rsid w:val="5BCE36B3"/>
    <w:rsid w:val="5C266D33"/>
    <w:rsid w:val="5C9910AE"/>
    <w:rsid w:val="5CAE57CF"/>
    <w:rsid w:val="5D4A097F"/>
    <w:rsid w:val="5D6857D5"/>
    <w:rsid w:val="5E0813EC"/>
    <w:rsid w:val="5EDC0F12"/>
    <w:rsid w:val="5F1C205A"/>
    <w:rsid w:val="5FB13FA0"/>
    <w:rsid w:val="5FD0023F"/>
    <w:rsid w:val="5FDB0663"/>
    <w:rsid w:val="5FE763FD"/>
    <w:rsid w:val="5FF10D8F"/>
    <w:rsid w:val="5FF833A4"/>
    <w:rsid w:val="601C003C"/>
    <w:rsid w:val="6033019E"/>
    <w:rsid w:val="603F1AE8"/>
    <w:rsid w:val="60542B3F"/>
    <w:rsid w:val="60682B5E"/>
    <w:rsid w:val="606C2E92"/>
    <w:rsid w:val="60F43378"/>
    <w:rsid w:val="61861C8A"/>
    <w:rsid w:val="618A3926"/>
    <w:rsid w:val="61A42A3F"/>
    <w:rsid w:val="61B24813"/>
    <w:rsid w:val="61B55E1A"/>
    <w:rsid w:val="61D74E77"/>
    <w:rsid w:val="61EB46E6"/>
    <w:rsid w:val="61FB01FF"/>
    <w:rsid w:val="621224D0"/>
    <w:rsid w:val="62541D3C"/>
    <w:rsid w:val="62A47C05"/>
    <w:rsid w:val="62C41F5B"/>
    <w:rsid w:val="62C76D76"/>
    <w:rsid w:val="63464497"/>
    <w:rsid w:val="636C1A1A"/>
    <w:rsid w:val="63822C08"/>
    <w:rsid w:val="63B664A5"/>
    <w:rsid w:val="63D364E5"/>
    <w:rsid w:val="63FD65B5"/>
    <w:rsid w:val="640535CC"/>
    <w:rsid w:val="640A7894"/>
    <w:rsid w:val="64160A7F"/>
    <w:rsid w:val="64570285"/>
    <w:rsid w:val="65177204"/>
    <w:rsid w:val="65724CDE"/>
    <w:rsid w:val="65A33BC9"/>
    <w:rsid w:val="65DF3071"/>
    <w:rsid w:val="65EE0536"/>
    <w:rsid w:val="65F36280"/>
    <w:rsid w:val="665953FA"/>
    <w:rsid w:val="667660BC"/>
    <w:rsid w:val="668862A6"/>
    <w:rsid w:val="66AA5D1D"/>
    <w:rsid w:val="66B118BF"/>
    <w:rsid w:val="66BB66D5"/>
    <w:rsid w:val="67337752"/>
    <w:rsid w:val="675B47E4"/>
    <w:rsid w:val="67717707"/>
    <w:rsid w:val="67A506F0"/>
    <w:rsid w:val="67B50FF4"/>
    <w:rsid w:val="67BD23F3"/>
    <w:rsid w:val="67F95666"/>
    <w:rsid w:val="680E7E00"/>
    <w:rsid w:val="684A34BE"/>
    <w:rsid w:val="68593219"/>
    <w:rsid w:val="68BD1F56"/>
    <w:rsid w:val="68D355CA"/>
    <w:rsid w:val="68D82018"/>
    <w:rsid w:val="68FA0C86"/>
    <w:rsid w:val="690B301D"/>
    <w:rsid w:val="692331E0"/>
    <w:rsid w:val="69313BFE"/>
    <w:rsid w:val="6932510A"/>
    <w:rsid w:val="698473B2"/>
    <w:rsid w:val="69CE6133"/>
    <w:rsid w:val="69E051E7"/>
    <w:rsid w:val="69F74EE3"/>
    <w:rsid w:val="69FA6129"/>
    <w:rsid w:val="6A357E28"/>
    <w:rsid w:val="6A403A60"/>
    <w:rsid w:val="6A4F4353"/>
    <w:rsid w:val="6B0D5FB3"/>
    <w:rsid w:val="6B367A3D"/>
    <w:rsid w:val="6B3B418F"/>
    <w:rsid w:val="6B706D6B"/>
    <w:rsid w:val="6B985DA0"/>
    <w:rsid w:val="6C147C5F"/>
    <w:rsid w:val="6C2C6791"/>
    <w:rsid w:val="6C3D518F"/>
    <w:rsid w:val="6C74781E"/>
    <w:rsid w:val="6CA04D1C"/>
    <w:rsid w:val="6CE961C7"/>
    <w:rsid w:val="6D200555"/>
    <w:rsid w:val="6D261771"/>
    <w:rsid w:val="6D3C54A5"/>
    <w:rsid w:val="6D5345F7"/>
    <w:rsid w:val="6D62756A"/>
    <w:rsid w:val="6DBE5F4C"/>
    <w:rsid w:val="6DD24966"/>
    <w:rsid w:val="6DE05E64"/>
    <w:rsid w:val="6E1A3A5E"/>
    <w:rsid w:val="6E737E5F"/>
    <w:rsid w:val="6EE33E91"/>
    <w:rsid w:val="6F256B3C"/>
    <w:rsid w:val="6F3749D9"/>
    <w:rsid w:val="6F5223D3"/>
    <w:rsid w:val="6F8A1237"/>
    <w:rsid w:val="6FF4085E"/>
    <w:rsid w:val="701F34B7"/>
    <w:rsid w:val="703E7E88"/>
    <w:rsid w:val="70C21F14"/>
    <w:rsid w:val="70E44B1C"/>
    <w:rsid w:val="715870DD"/>
    <w:rsid w:val="71613870"/>
    <w:rsid w:val="71843D9D"/>
    <w:rsid w:val="71C910FD"/>
    <w:rsid w:val="71CF5663"/>
    <w:rsid w:val="721B5262"/>
    <w:rsid w:val="72252D4F"/>
    <w:rsid w:val="72951C51"/>
    <w:rsid w:val="72A2423A"/>
    <w:rsid w:val="72BF29F5"/>
    <w:rsid w:val="72CB7D60"/>
    <w:rsid w:val="73271B0B"/>
    <w:rsid w:val="7356013A"/>
    <w:rsid w:val="737D3A52"/>
    <w:rsid w:val="7385512F"/>
    <w:rsid w:val="73C739E7"/>
    <w:rsid w:val="73D64C98"/>
    <w:rsid w:val="73DF3785"/>
    <w:rsid w:val="74303A13"/>
    <w:rsid w:val="744B1D62"/>
    <w:rsid w:val="74E81D42"/>
    <w:rsid w:val="753A6C4E"/>
    <w:rsid w:val="75C1688B"/>
    <w:rsid w:val="75E751B3"/>
    <w:rsid w:val="75E77C87"/>
    <w:rsid w:val="761563F3"/>
    <w:rsid w:val="76784936"/>
    <w:rsid w:val="76980DCB"/>
    <w:rsid w:val="76A4147B"/>
    <w:rsid w:val="76F15C5D"/>
    <w:rsid w:val="770C1770"/>
    <w:rsid w:val="77555FB1"/>
    <w:rsid w:val="77763D82"/>
    <w:rsid w:val="77B956AB"/>
    <w:rsid w:val="788963DC"/>
    <w:rsid w:val="78A95020"/>
    <w:rsid w:val="78CB5F85"/>
    <w:rsid w:val="78DE4805"/>
    <w:rsid w:val="78FD2484"/>
    <w:rsid w:val="791E5245"/>
    <w:rsid w:val="79D11CDD"/>
    <w:rsid w:val="7A3C7EC1"/>
    <w:rsid w:val="7A747C3C"/>
    <w:rsid w:val="7A7F7A8F"/>
    <w:rsid w:val="7AD56641"/>
    <w:rsid w:val="7AE702AC"/>
    <w:rsid w:val="7B156BE2"/>
    <w:rsid w:val="7BCE0D5C"/>
    <w:rsid w:val="7C1839E5"/>
    <w:rsid w:val="7C4D22B5"/>
    <w:rsid w:val="7CB66753"/>
    <w:rsid w:val="7CEC2752"/>
    <w:rsid w:val="7D0210D0"/>
    <w:rsid w:val="7D202FA3"/>
    <w:rsid w:val="7D356573"/>
    <w:rsid w:val="7DCA0BA7"/>
    <w:rsid w:val="7E7372D2"/>
    <w:rsid w:val="7F004ECA"/>
    <w:rsid w:val="7F6C188F"/>
    <w:rsid w:val="7FA35F56"/>
    <w:rsid w:val="7FF969D0"/>
    <w:rsid w:val="FCF7C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qFormat="1" w:uiPriority="99"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88" w:lineRule="auto"/>
    </w:pPr>
    <w:rPr>
      <w:rFonts w:asciiTheme="minorHAnsi" w:hAnsiTheme="minorHAnsi" w:eastAsiaTheme="minorEastAsia" w:cstheme="minorBidi"/>
      <w:sz w:val="21"/>
      <w:szCs w:val="21"/>
      <w:lang w:val="en-US" w:eastAsia="zh-CN" w:bidi="ar-SA"/>
    </w:rPr>
  </w:style>
  <w:style w:type="paragraph" w:styleId="2">
    <w:name w:val="heading 1"/>
    <w:basedOn w:val="1"/>
    <w:next w:val="1"/>
    <w:link w:val="38"/>
    <w:qFormat/>
    <w:uiPriority w:val="9"/>
    <w:pPr>
      <w:keepNext/>
      <w:keepLines/>
      <w:spacing w:before="360" w:after="40" w:line="240" w:lineRule="auto"/>
      <w:outlineLvl w:val="0"/>
    </w:pPr>
    <w:rPr>
      <w:rFonts w:asciiTheme="majorHAnsi" w:hAnsiTheme="majorHAnsi" w:eastAsiaTheme="majorEastAsia" w:cstheme="majorBidi"/>
      <w:color w:val="7E9632" w:themeColor="accent6" w:themeShade="BF"/>
      <w:sz w:val="40"/>
      <w:szCs w:val="40"/>
    </w:rPr>
  </w:style>
  <w:style w:type="paragraph" w:styleId="3">
    <w:name w:val="heading 2"/>
    <w:basedOn w:val="1"/>
    <w:next w:val="1"/>
    <w:link w:val="50"/>
    <w:semiHidden/>
    <w:unhideWhenUsed/>
    <w:qFormat/>
    <w:uiPriority w:val="9"/>
    <w:pPr>
      <w:keepNext/>
      <w:keepLines/>
      <w:spacing w:before="80" w:after="0" w:line="240" w:lineRule="auto"/>
      <w:outlineLvl w:val="1"/>
    </w:pPr>
    <w:rPr>
      <w:rFonts w:asciiTheme="majorHAnsi" w:hAnsiTheme="majorHAnsi" w:eastAsiaTheme="majorEastAsia" w:cstheme="majorBidi"/>
      <w:color w:val="7E9632" w:themeColor="accent6" w:themeShade="BF"/>
      <w:sz w:val="28"/>
      <w:szCs w:val="28"/>
    </w:rPr>
  </w:style>
  <w:style w:type="paragraph" w:styleId="4">
    <w:name w:val="heading 3"/>
    <w:basedOn w:val="1"/>
    <w:next w:val="1"/>
    <w:link w:val="51"/>
    <w:semiHidden/>
    <w:unhideWhenUsed/>
    <w:qFormat/>
    <w:uiPriority w:val="9"/>
    <w:pPr>
      <w:keepNext/>
      <w:keepLines/>
      <w:spacing w:before="80" w:after="0" w:line="240" w:lineRule="auto"/>
      <w:outlineLvl w:val="2"/>
    </w:pPr>
    <w:rPr>
      <w:rFonts w:asciiTheme="majorHAnsi" w:hAnsiTheme="majorHAnsi" w:eastAsiaTheme="majorEastAsia" w:cstheme="majorBidi"/>
      <w:color w:val="7E9632" w:themeColor="accent6" w:themeShade="BF"/>
      <w:sz w:val="24"/>
      <w:szCs w:val="24"/>
    </w:rPr>
  </w:style>
  <w:style w:type="paragraph" w:styleId="5">
    <w:name w:val="heading 4"/>
    <w:basedOn w:val="1"/>
    <w:next w:val="1"/>
    <w:link w:val="52"/>
    <w:semiHidden/>
    <w:unhideWhenUsed/>
    <w:qFormat/>
    <w:uiPriority w:val="9"/>
    <w:pPr>
      <w:keepNext/>
      <w:keepLines/>
      <w:spacing w:before="80" w:after="0"/>
      <w:outlineLvl w:val="3"/>
    </w:pPr>
    <w:rPr>
      <w:rFonts w:asciiTheme="majorHAnsi" w:hAnsiTheme="majorHAnsi" w:eastAsiaTheme="majorEastAsia" w:cstheme="majorBidi"/>
      <w:color w:val="A5C249" w:themeColor="accent6"/>
      <w:sz w:val="22"/>
      <w:szCs w:val="22"/>
      <w14:textFill>
        <w14:solidFill>
          <w14:schemeClr w14:val="accent6"/>
        </w14:solidFill>
      </w14:textFill>
    </w:rPr>
  </w:style>
  <w:style w:type="paragraph" w:styleId="6">
    <w:name w:val="heading 5"/>
    <w:basedOn w:val="1"/>
    <w:next w:val="1"/>
    <w:link w:val="53"/>
    <w:semiHidden/>
    <w:unhideWhenUsed/>
    <w:qFormat/>
    <w:uiPriority w:val="9"/>
    <w:pPr>
      <w:keepNext/>
      <w:keepLines/>
      <w:spacing w:before="40" w:after="0"/>
      <w:outlineLvl w:val="4"/>
    </w:pPr>
    <w:rPr>
      <w:rFonts w:asciiTheme="majorHAnsi" w:hAnsiTheme="majorHAnsi" w:eastAsiaTheme="majorEastAsia" w:cstheme="majorBidi"/>
      <w:i/>
      <w:iCs/>
      <w:color w:val="A5C249" w:themeColor="accent6"/>
      <w:sz w:val="22"/>
      <w:szCs w:val="22"/>
      <w14:textFill>
        <w14:solidFill>
          <w14:schemeClr w14:val="accent6"/>
        </w14:solidFill>
      </w14:textFill>
    </w:rPr>
  </w:style>
  <w:style w:type="paragraph" w:styleId="7">
    <w:name w:val="heading 6"/>
    <w:basedOn w:val="1"/>
    <w:next w:val="1"/>
    <w:link w:val="54"/>
    <w:semiHidden/>
    <w:unhideWhenUsed/>
    <w:qFormat/>
    <w:uiPriority w:val="9"/>
    <w:pPr>
      <w:keepNext/>
      <w:keepLines/>
      <w:spacing w:before="40" w:after="0"/>
      <w:outlineLvl w:val="5"/>
    </w:pPr>
    <w:rPr>
      <w:rFonts w:asciiTheme="majorHAnsi" w:hAnsiTheme="majorHAnsi" w:eastAsiaTheme="majorEastAsia" w:cstheme="majorBidi"/>
      <w:color w:val="A5C249" w:themeColor="accent6"/>
      <w14:textFill>
        <w14:solidFill>
          <w14:schemeClr w14:val="accent6"/>
        </w14:solidFill>
      </w14:textFill>
    </w:rPr>
  </w:style>
  <w:style w:type="paragraph" w:styleId="8">
    <w:name w:val="heading 7"/>
    <w:basedOn w:val="1"/>
    <w:next w:val="1"/>
    <w:link w:val="55"/>
    <w:semiHidden/>
    <w:unhideWhenUsed/>
    <w:qFormat/>
    <w:uiPriority w:val="9"/>
    <w:pPr>
      <w:keepNext/>
      <w:keepLines/>
      <w:spacing w:before="40" w:after="0"/>
      <w:outlineLvl w:val="6"/>
    </w:pPr>
    <w:rPr>
      <w:rFonts w:asciiTheme="majorHAnsi" w:hAnsiTheme="majorHAnsi" w:eastAsiaTheme="majorEastAsia" w:cstheme="majorBidi"/>
      <w:b/>
      <w:bCs/>
      <w:color w:val="A5C249" w:themeColor="accent6"/>
      <w14:textFill>
        <w14:solidFill>
          <w14:schemeClr w14:val="accent6"/>
        </w14:solidFill>
      </w14:textFill>
    </w:rPr>
  </w:style>
  <w:style w:type="paragraph" w:styleId="9">
    <w:name w:val="heading 8"/>
    <w:basedOn w:val="1"/>
    <w:next w:val="1"/>
    <w:link w:val="56"/>
    <w:semiHidden/>
    <w:unhideWhenUsed/>
    <w:qFormat/>
    <w:uiPriority w:val="9"/>
    <w:pPr>
      <w:keepNext/>
      <w:keepLines/>
      <w:spacing w:before="40" w:after="0"/>
      <w:outlineLvl w:val="7"/>
    </w:pPr>
    <w:rPr>
      <w:rFonts w:asciiTheme="majorHAnsi" w:hAnsiTheme="majorHAnsi" w:eastAsiaTheme="majorEastAsia" w:cstheme="majorBidi"/>
      <w:b/>
      <w:bCs/>
      <w:i/>
      <w:iCs/>
      <w:color w:val="A5C249" w:themeColor="accent6"/>
      <w:sz w:val="20"/>
      <w:szCs w:val="20"/>
      <w14:textFill>
        <w14:solidFill>
          <w14:schemeClr w14:val="accent6"/>
        </w14:solidFill>
      </w14:textFill>
    </w:rPr>
  </w:style>
  <w:style w:type="paragraph" w:styleId="10">
    <w:name w:val="heading 9"/>
    <w:basedOn w:val="1"/>
    <w:next w:val="1"/>
    <w:link w:val="57"/>
    <w:semiHidden/>
    <w:unhideWhenUsed/>
    <w:qFormat/>
    <w:uiPriority w:val="9"/>
    <w:pPr>
      <w:keepNext/>
      <w:keepLines/>
      <w:spacing w:before="40" w:after="0"/>
      <w:outlineLvl w:val="8"/>
    </w:pPr>
    <w:rPr>
      <w:rFonts w:asciiTheme="majorHAnsi" w:hAnsiTheme="majorHAnsi" w:eastAsiaTheme="majorEastAsia" w:cstheme="majorBidi"/>
      <w:i/>
      <w:iCs/>
      <w:color w:val="A5C249" w:themeColor="accent6"/>
      <w:sz w:val="20"/>
      <w:szCs w:val="20"/>
      <w14:textFill>
        <w14:solidFill>
          <w14:schemeClr w14:val="accent6"/>
        </w14:solidFill>
      </w14:textFill>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spacing w:line="240" w:lineRule="auto"/>
    </w:pPr>
    <w:rPr>
      <w:b/>
      <w:bCs/>
      <w:smallCaps/>
      <w:color w:val="595959" w:themeColor="text1" w:themeTint="A6"/>
      <w14:textFill>
        <w14:solidFill>
          <w14:schemeClr w14:val="tx1">
            <w14:lumMod w14:val="65000"/>
            <w14:lumOff w14:val="35000"/>
          </w14:schemeClr>
        </w14:solidFill>
      </w14:textFill>
    </w:rPr>
  </w:style>
  <w:style w:type="paragraph" w:styleId="12">
    <w:name w:val="annotation text"/>
    <w:basedOn w:val="1"/>
    <w:unhideWhenUsed/>
    <w:qFormat/>
    <w:uiPriority w:val="99"/>
  </w:style>
  <w:style w:type="paragraph" w:styleId="13">
    <w:name w:val="toc 3"/>
    <w:basedOn w:val="1"/>
    <w:next w:val="1"/>
    <w:unhideWhenUsed/>
    <w:qFormat/>
    <w:uiPriority w:val="39"/>
    <w:pPr>
      <w:spacing w:after="100" w:line="276" w:lineRule="auto"/>
      <w:ind w:left="440"/>
    </w:pPr>
  </w:style>
  <w:style w:type="paragraph" w:styleId="14">
    <w:name w:val="Balloon Text"/>
    <w:basedOn w:val="1"/>
    <w:link w:val="37"/>
    <w:unhideWhenUsed/>
    <w:qFormat/>
    <w:uiPriority w:val="99"/>
    <w:pPr>
      <w:spacing w:after="0"/>
    </w:pPr>
    <w:rPr>
      <w:sz w:val="18"/>
      <w:szCs w:val="18"/>
    </w:rPr>
  </w:style>
  <w:style w:type="paragraph" w:styleId="15">
    <w:name w:val="footer"/>
    <w:basedOn w:val="1"/>
    <w:link w:val="35"/>
    <w:unhideWhenUsed/>
    <w:qFormat/>
    <w:uiPriority w:val="99"/>
    <w:pPr>
      <w:tabs>
        <w:tab w:val="center" w:pos="4153"/>
        <w:tab w:val="right" w:pos="8306"/>
      </w:tabs>
    </w:pPr>
    <w:rPr>
      <w:sz w:val="18"/>
      <w:szCs w:val="18"/>
    </w:rPr>
  </w:style>
  <w:style w:type="paragraph" w:styleId="16">
    <w:name w:val="header"/>
    <w:basedOn w:val="1"/>
    <w:link w:val="34"/>
    <w:unhideWhenUsed/>
    <w:qFormat/>
    <w:uiPriority w:val="99"/>
    <w:pPr>
      <w:pBdr>
        <w:bottom w:val="single" w:color="auto" w:sz="6" w:space="1"/>
      </w:pBdr>
      <w:tabs>
        <w:tab w:val="center" w:pos="4153"/>
        <w:tab w:val="right" w:pos="8306"/>
      </w:tabs>
      <w:jc w:val="center"/>
    </w:pPr>
    <w:rPr>
      <w:sz w:val="18"/>
      <w:szCs w:val="18"/>
    </w:rPr>
  </w:style>
  <w:style w:type="paragraph" w:styleId="17">
    <w:name w:val="toc 1"/>
    <w:basedOn w:val="18"/>
    <w:next w:val="18"/>
    <w:link w:val="40"/>
    <w:unhideWhenUsed/>
    <w:qFormat/>
    <w:uiPriority w:val="39"/>
    <w:pPr>
      <w:tabs>
        <w:tab w:val="right" w:leader="dot" w:pos="8296"/>
      </w:tabs>
      <w:spacing w:before="120" w:after="220" w:line="276" w:lineRule="auto"/>
      <w:ind w:firstLine="643"/>
    </w:pPr>
    <w:rPr>
      <w:rFonts w:asciiTheme="minorEastAsia" w:hAnsiTheme="minorEastAsia"/>
      <w:sz w:val="24"/>
      <w:szCs w:val="28"/>
    </w:rPr>
  </w:style>
  <w:style w:type="paragraph" w:customStyle="1" w:styleId="18">
    <w:name w:val="无间隔1"/>
    <w:link w:val="36"/>
    <w:qFormat/>
    <w:uiPriority w:val="1"/>
    <w:pPr>
      <w:spacing w:after="200" w:line="288" w:lineRule="auto"/>
    </w:pPr>
    <w:rPr>
      <w:rFonts w:asciiTheme="minorHAnsi" w:hAnsiTheme="minorHAnsi" w:eastAsiaTheme="minorEastAsia" w:cstheme="minorBidi"/>
      <w:sz w:val="22"/>
      <w:szCs w:val="22"/>
      <w:lang w:val="en-US" w:eastAsia="zh-CN" w:bidi="ar-SA"/>
    </w:rPr>
  </w:style>
  <w:style w:type="paragraph" w:styleId="19">
    <w:name w:val="Subtitle"/>
    <w:basedOn w:val="1"/>
    <w:next w:val="1"/>
    <w:link w:val="59"/>
    <w:qFormat/>
    <w:uiPriority w:val="11"/>
    <w:pPr>
      <w:spacing w:line="240" w:lineRule="auto"/>
    </w:pPr>
    <w:rPr>
      <w:rFonts w:asciiTheme="majorHAnsi" w:hAnsiTheme="majorHAnsi" w:eastAsiaTheme="majorEastAsia" w:cstheme="majorBidi"/>
      <w:sz w:val="30"/>
      <w:szCs w:val="30"/>
    </w:rPr>
  </w:style>
  <w:style w:type="paragraph" w:styleId="20">
    <w:name w:val="footnote text"/>
    <w:basedOn w:val="1"/>
    <w:link w:val="49"/>
    <w:unhideWhenUsed/>
    <w:qFormat/>
    <w:uiPriority w:val="99"/>
    <w:rPr>
      <w:sz w:val="18"/>
    </w:rPr>
  </w:style>
  <w:style w:type="paragraph" w:styleId="21">
    <w:name w:val="toc 2"/>
    <w:basedOn w:val="1"/>
    <w:next w:val="1"/>
    <w:unhideWhenUsed/>
    <w:qFormat/>
    <w:uiPriority w:val="39"/>
    <w:pPr>
      <w:spacing w:after="100" w:line="276" w:lineRule="auto"/>
      <w:ind w:left="220"/>
    </w:pPr>
  </w:style>
  <w:style w:type="paragraph" w:styleId="22">
    <w:name w:val="Normal (Web)"/>
    <w:basedOn w:val="1"/>
    <w:unhideWhenUsed/>
    <w:qFormat/>
    <w:uiPriority w:val="99"/>
    <w:pPr>
      <w:spacing w:after="0"/>
    </w:pPr>
    <w:rPr>
      <w:rFonts w:ascii="宋体" w:hAnsi="宋体" w:eastAsia="宋体" w:cs="宋体"/>
      <w:color w:val="000000"/>
      <w:sz w:val="18"/>
      <w:szCs w:val="18"/>
    </w:rPr>
  </w:style>
  <w:style w:type="paragraph" w:styleId="23">
    <w:name w:val="Title"/>
    <w:basedOn w:val="1"/>
    <w:next w:val="1"/>
    <w:link w:val="58"/>
    <w:qFormat/>
    <w:uiPriority w:val="10"/>
    <w:pPr>
      <w:spacing w:after="0" w:line="240" w:lineRule="auto"/>
      <w:contextualSpacing/>
    </w:pPr>
    <w:rPr>
      <w:rFonts w:asciiTheme="majorHAnsi" w:hAnsiTheme="majorHAnsi" w:eastAsiaTheme="majorEastAsia" w:cstheme="majorBidi"/>
      <w:color w:val="262626" w:themeColor="text1" w:themeTint="D9"/>
      <w:spacing w:val="-15"/>
      <w:sz w:val="96"/>
      <w:szCs w:val="96"/>
      <w14:textFill>
        <w14:solidFill>
          <w14:schemeClr w14:val="tx1">
            <w14:lumMod w14:val="85000"/>
            <w14:lumOff w14:val="15000"/>
          </w14:schemeClr>
        </w14:solidFill>
      </w14:textFill>
    </w:rPr>
  </w:style>
  <w:style w:type="table" w:styleId="25">
    <w:name w:val="Table Grid"/>
    <w:basedOn w:val="2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7">
    <w:name w:val="Strong"/>
    <w:basedOn w:val="26"/>
    <w:qFormat/>
    <w:uiPriority w:val="22"/>
    <w:rPr>
      <w:b/>
      <w:bCs/>
    </w:rPr>
  </w:style>
  <w:style w:type="character" w:styleId="28">
    <w:name w:val="FollowedHyperlink"/>
    <w:basedOn w:val="26"/>
    <w:unhideWhenUsed/>
    <w:qFormat/>
    <w:uiPriority w:val="99"/>
    <w:rPr>
      <w:color w:val="333333"/>
      <w:u w:val="none"/>
    </w:rPr>
  </w:style>
  <w:style w:type="character" w:styleId="29">
    <w:name w:val="Emphasis"/>
    <w:basedOn w:val="26"/>
    <w:qFormat/>
    <w:uiPriority w:val="20"/>
    <w:rPr>
      <w:i/>
      <w:iCs/>
      <w:color w:val="A5C249" w:themeColor="accent6"/>
      <w14:textFill>
        <w14:solidFill>
          <w14:schemeClr w14:val="accent6"/>
        </w14:solidFill>
      </w14:textFill>
    </w:rPr>
  </w:style>
  <w:style w:type="character" w:styleId="30">
    <w:name w:val="line number"/>
    <w:basedOn w:val="26"/>
    <w:unhideWhenUsed/>
    <w:qFormat/>
    <w:uiPriority w:val="99"/>
  </w:style>
  <w:style w:type="character" w:styleId="31">
    <w:name w:val="Hyperlink"/>
    <w:basedOn w:val="26"/>
    <w:unhideWhenUsed/>
    <w:qFormat/>
    <w:uiPriority w:val="99"/>
    <w:rPr>
      <w:color w:val="F49100" w:themeColor="hyperlink"/>
      <w:u w:val="single"/>
      <w14:textFill>
        <w14:solidFill>
          <w14:schemeClr w14:val="hlink"/>
        </w14:solidFill>
      </w14:textFill>
    </w:rPr>
  </w:style>
  <w:style w:type="character" w:styleId="32">
    <w:name w:val="footnote reference"/>
    <w:basedOn w:val="26"/>
    <w:unhideWhenUsed/>
    <w:qFormat/>
    <w:uiPriority w:val="99"/>
    <w:rPr>
      <w:vertAlign w:val="superscript"/>
    </w:rPr>
  </w:style>
  <w:style w:type="paragraph" w:customStyle="1" w:styleId="33">
    <w:name w:val="列出段落1"/>
    <w:basedOn w:val="1"/>
    <w:qFormat/>
    <w:uiPriority w:val="34"/>
    <w:pPr>
      <w:ind w:firstLine="420" w:firstLineChars="200"/>
    </w:pPr>
  </w:style>
  <w:style w:type="character" w:customStyle="1" w:styleId="34">
    <w:name w:val="页眉 字符"/>
    <w:basedOn w:val="26"/>
    <w:link w:val="16"/>
    <w:qFormat/>
    <w:uiPriority w:val="99"/>
    <w:rPr>
      <w:rFonts w:ascii="Tahoma" w:hAnsi="Tahoma"/>
      <w:sz w:val="18"/>
      <w:szCs w:val="18"/>
    </w:rPr>
  </w:style>
  <w:style w:type="character" w:customStyle="1" w:styleId="35">
    <w:name w:val="页脚 字符"/>
    <w:basedOn w:val="26"/>
    <w:link w:val="15"/>
    <w:qFormat/>
    <w:uiPriority w:val="99"/>
    <w:rPr>
      <w:rFonts w:ascii="Tahoma" w:hAnsi="Tahoma"/>
      <w:sz w:val="18"/>
      <w:szCs w:val="18"/>
    </w:rPr>
  </w:style>
  <w:style w:type="character" w:customStyle="1" w:styleId="36">
    <w:name w:val="无间隔 Char"/>
    <w:basedOn w:val="26"/>
    <w:link w:val="18"/>
    <w:qFormat/>
    <w:uiPriority w:val="1"/>
    <w:rPr>
      <w:rFonts w:eastAsiaTheme="minorEastAsia"/>
    </w:rPr>
  </w:style>
  <w:style w:type="character" w:customStyle="1" w:styleId="37">
    <w:name w:val="批注框文本 字符"/>
    <w:basedOn w:val="26"/>
    <w:link w:val="14"/>
    <w:semiHidden/>
    <w:qFormat/>
    <w:uiPriority w:val="99"/>
    <w:rPr>
      <w:rFonts w:ascii="Tahoma" w:hAnsi="Tahoma"/>
      <w:sz w:val="18"/>
      <w:szCs w:val="18"/>
    </w:rPr>
  </w:style>
  <w:style w:type="character" w:customStyle="1" w:styleId="38">
    <w:name w:val="标题 1 字符"/>
    <w:basedOn w:val="26"/>
    <w:link w:val="2"/>
    <w:qFormat/>
    <w:uiPriority w:val="9"/>
    <w:rPr>
      <w:rFonts w:asciiTheme="majorHAnsi" w:hAnsiTheme="majorHAnsi" w:eastAsiaTheme="majorEastAsia" w:cstheme="majorBidi"/>
      <w:color w:val="7E9632" w:themeColor="accent6" w:themeShade="BF"/>
      <w:sz w:val="40"/>
      <w:szCs w:val="40"/>
    </w:rPr>
  </w:style>
  <w:style w:type="paragraph" w:customStyle="1" w:styleId="39">
    <w:name w:val="TOC 标题1"/>
    <w:basedOn w:val="2"/>
    <w:next w:val="1"/>
    <w:unhideWhenUsed/>
    <w:qFormat/>
    <w:uiPriority w:val="39"/>
    <w:pPr>
      <w:spacing w:before="480" w:after="0" w:line="276" w:lineRule="auto"/>
      <w:outlineLvl w:val="9"/>
    </w:pPr>
    <w:rPr>
      <w:color w:val="0B5395" w:themeColor="accent1" w:themeShade="BF"/>
      <w:sz w:val="28"/>
      <w:szCs w:val="28"/>
    </w:rPr>
  </w:style>
  <w:style w:type="character" w:customStyle="1" w:styleId="40">
    <w:name w:val="TOC 1 字符"/>
    <w:basedOn w:val="36"/>
    <w:link w:val="17"/>
    <w:qFormat/>
    <w:uiPriority w:val="39"/>
    <w:rPr>
      <w:rFonts w:asciiTheme="minorEastAsia" w:hAnsiTheme="minorEastAsia" w:eastAsiaTheme="minorEastAsia"/>
      <w:sz w:val="24"/>
      <w:szCs w:val="28"/>
    </w:rPr>
  </w:style>
  <w:style w:type="paragraph" w:customStyle="1" w:styleId="41">
    <w:name w:val="Char"/>
    <w:basedOn w:val="1"/>
    <w:next w:val="1"/>
    <w:qFormat/>
    <w:uiPriority w:val="0"/>
    <w:pPr>
      <w:spacing w:after="160" w:line="240" w:lineRule="exact"/>
    </w:pPr>
    <w:rPr>
      <w:rFonts w:ascii="Times New Roman" w:hAnsi="Times New Roman" w:eastAsia="宋体" w:cs="Times New Roman"/>
      <w:kern w:val="2"/>
      <w:szCs w:val="20"/>
    </w:rPr>
  </w:style>
  <w:style w:type="paragraph" w:customStyle="1" w:styleId="42">
    <w:name w:val="列出段落2"/>
    <w:basedOn w:val="1"/>
    <w:unhideWhenUsed/>
    <w:qFormat/>
    <w:uiPriority w:val="99"/>
    <w:pPr>
      <w:ind w:firstLine="420" w:firstLineChars="200"/>
    </w:pPr>
  </w:style>
  <w:style w:type="character" w:customStyle="1" w:styleId="43">
    <w:name w:val="disabled"/>
    <w:basedOn w:val="26"/>
    <w:qFormat/>
    <w:uiPriority w:val="0"/>
    <w:rPr>
      <w:color w:val="FFE3C6"/>
      <w:bdr w:val="single" w:color="FFE3C6" w:sz="4" w:space="0"/>
    </w:rPr>
  </w:style>
  <w:style w:type="character" w:customStyle="1" w:styleId="44">
    <w:name w:val="current"/>
    <w:basedOn w:val="26"/>
    <w:qFormat/>
    <w:uiPriority w:val="0"/>
    <w:rPr>
      <w:b/>
      <w:color w:val="FF6500"/>
      <w:bdr w:val="single" w:color="FF6500" w:sz="4" w:space="0"/>
      <w:shd w:val="clear" w:color="auto" w:fill="FFBE94"/>
    </w:rPr>
  </w:style>
  <w:style w:type="character" w:customStyle="1" w:styleId="45">
    <w:name w:val="font41"/>
    <w:basedOn w:val="26"/>
    <w:qFormat/>
    <w:uiPriority w:val="0"/>
    <w:rPr>
      <w:rFonts w:hint="eastAsia" w:ascii="楷体" w:hAnsi="楷体" w:eastAsia="楷体" w:cs="楷体"/>
      <w:color w:val="000000"/>
      <w:sz w:val="20"/>
      <w:szCs w:val="20"/>
      <w:u w:val="none"/>
    </w:rPr>
  </w:style>
  <w:style w:type="character" w:customStyle="1" w:styleId="46">
    <w:name w:val="font21"/>
    <w:basedOn w:val="26"/>
    <w:qFormat/>
    <w:uiPriority w:val="0"/>
    <w:rPr>
      <w:rFonts w:ascii="华文楷体" w:hAnsi="华文楷体" w:eastAsia="华文楷体" w:cs="华文楷体"/>
      <w:color w:val="000000"/>
      <w:sz w:val="20"/>
      <w:szCs w:val="20"/>
      <w:u w:val="none"/>
    </w:rPr>
  </w:style>
  <w:style w:type="character" w:customStyle="1" w:styleId="47">
    <w:name w:val="font11"/>
    <w:basedOn w:val="26"/>
    <w:qFormat/>
    <w:uiPriority w:val="0"/>
    <w:rPr>
      <w:rFonts w:ascii="Arial" w:hAnsi="Arial" w:cs="Arial"/>
      <w:color w:val="000000"/>
      <w:sz w:val="20"/>
      <w:szCs w:val="20"/>
      <w:u w:val="none"/>
    </w:rPr>
  </w:style>
  <w:style w:type="paragraph" w:styleId="48">
    <w:name w:val="List Paragraph"/>
    <w:basedOn w:val="1"/>
    <w:qFormat/>
    <w:uiPriority w:val="34"/>
    <w:pPr>
      <w:ind w:firstLine="420" w:firstLineChars="200"/>
    </w:pPr>
  </w:style>
  <w:style w:type="character" w:customStyle="1" w:styleId="49">
    <w:name w:val="脚注文本 字符"/>
    <w:basedOn w:val="26"/>
    <w:link w:val="20"/>
    <w:qFormat/>
    <w:uiPriority w:val="99"/>
    <w:rPr>
      <w:rFonts w:ascii="Tahoma" w:hAnsi="Tahoma" w:eastAsia="微软雅黑" w:cstheme="minorBidi"/>
      <w:sz w:val="18"/>
      <w:szCs w:val="22"/>
    </w:rPr>
  </w:style>
  <w:style w:type="character" w:customStyle="1" w:styleId="50">
    <w:name w:val="标题 2 字符"/>
    <w:basedOn w:val="26"/>
    <w:link w:val="3"/>
    <w:semiHidden/>
    <w:qFormat/>
    <w:uiPriority w:val="9"/>
    <w:rPr>
      <w:rFonts w:asciiTheme="majorHAnsi" w:hAnsiTheme="majorHAnsi" w:eastAsiaTheme="majorEastAsia" w:cstheme="majorBidi"/>
      <w:color w:val="7E9632" w:themeColor="accent6" w:themeShade="BF"/>
      <w:sz w:val="28"/>
      <w:szCs w:val="28"/>
    </w:rPr>
  </w:style>
  <w:style w:type="character" w:customStyle="1" w:styleId="51">
    <w:name w:val="标题 3 字符"/>
    <w:basedOn w:val="26"/>
    <w:link w:val="4"/>
    <w:semiHidden/>
    <w:qFormat/>
    <w:uiPriority w:val="9"/>
    <w:rPr>
      <w:rFonts w:asciiTheme="majorHAnsi" w:hAnsiTheme="majorHAnsi" w:eastAsiaTheme="majorEastAsia" w:cstheme="majorBidi"/>
      <w:color w:val="7E9632" w:themeColor="accent6" w:themeShade="BF"/>
      <w:sz w:val="24"/>
      <w:szCs w:val="24"/>
    </w:rPr>
  </w:style>
  <w:style w:type="character" w:customStyle="1" w:styleId="52">
    <w:name w:val="标题 4 字符"/>
    <w:basedOn w:val="26"/>
    <w:link w:val="5"/>
    <w:semiHidden/>
    <w:qFormat/>
    <w:uiPriority w:val="9"/>
    <w:rPr>
      <w:rFonts w:asciiTheme="majorHAnsi" w:hAnsiTheme="majorHAnsi" w:eastAsiaTheme="majorEastAsia" w:cstheme="majorBidi"/>
      <w:color w:val="A5C249" w:themeColor="accent6"/>
      <w:sz w:val="22"/>
      <w:szCs w:val="22"/>
      <w14:textFill>
        <w14:solidFill>
          <w14:schemeClr w14:val="accent6"/>
        </w14:solidFill>
      </w14:textFill>
    </w:rPr>
  </w:style>
  <w:style w:type="character" w:customStyle="1" w:styleId="53">
    <w:name w:val="标题 5 字符"/>
    <w:basedOn w:val="26"/>
    <w:link w:val="6"/>
    <w:semiHidden/>
    <w:qFormat/>
    <w:uiPriority w:val="9"/>
    <w:rPr>
      <w:rFonts w:asciiTheme="majorHAnsi" w:hAnsiTheme="majorHAnsi" w:eastAsiaTheme="majorEastAsia" w:cstheme="majorBidi"/>
      <w:i/>
      <w:iCs/>
      <w:color w:val="A5C249" w:themeColor="accent6"/>
      <w:sz w:val="22"/>
      <w:szCs w:val="22"/>
      <w14:textFill>
        <w14:solidFill>
          <w14:schemeClr w14:val="accent6"/>
        </w14:solidFill>
      </w14:textFill>
    </w:rPr>
  </w:style>
  <w:style w:type="character" w:customStyle="1" w:styleId="54">
    <w:name w:val="标题 6 字符"/>
    <w:basedOn w:val="26"/>
    <w:link w:val="7"/>
    <w:semiHidden/>
    <w:qFormat/>
    <w:uiPriority w:val="9"/>
    <w:rPr>
      <w:rFonts w:asciiTheme="majorHAnsi" w:hAnsiTheme="majorHAnsi" w:eastAsiaTheme="majorEastAsia" w:cstheme="majorBidi"/>
      <w:color w:val="A5C249" w:themeColor="accent6"/>
      <w14:textFill>
        <w14:solidFill>
          <w14:schemeClr w14:val="accent6"/>
        </w14:solidFill>
      </w14:textFill>
    </w:rPr>
  </w:style>
  <w:style w:type="character" w:customStyle="1" w:styleId="55">
    <w:name w:val="标题 7 字符"/>
    <w:basedOn w:val="26"/>
    <w:link w:val="8"/>
    <w:semiHidden/>
    <w:qFormat/>
    <w:uiPriority w:val="9"/>
    <w:rPr>
      <w:rFonts w:asciiTheme="majorHAnsi" w:hAnsiTheme="majorHAnsi" w:eastAsiaTheme="majorEastAsia" w:cstheme="majorBidi"/>
      <w:b/>
      <w:bCs/>
      <w:color w:val="A5C249" w:themeColor="accent6"/>
      <w14:textFill>
        <w14:solidFill>
          <w14:schemeClr w14:val="accent6"/>
        </w14:solidFill>
      </w14:textFill>
    </w:rPr>
  </w:style>
  <w:style w:type="character" w:customStyle="1" w:styleId="56">
    <w:name w:val="标题 8 字符"/>
    <w:basedOn w:val="26"/>
    <w:link w:val="9"/>
    <w:semiHidden/>
    <w:qFormat/>
    <w:uiPriority w:val="9"/>
    <w:rPr>
      <w:rFonts w:asciiTheme="majorHAnsi" w:hAnsiTheme="majorHAnsi" w:eastAsiaTheme="majorEastAsia" w:cstheme="majorBidi"/>
      <w:b/>
      <w:bCs/>
      <w:i/>
      <w:iCs/>
      <w:color w:val="A5C249" w:themeColor="accent6"/>
      <w:sz w:val="20"/>
      <w:szCs w:val="20"/>
      <w14:textFill>
        <w14:solidFill>
          <w14:schemeClr w14:val="accent6"/>
        </w14:solidFill>
      </w14:textFill>
    </w:rPr>
  </w:style>
  <w:style w:type="character" w:customStyle="1" w:styleId="57">
    <w:name w:val="标题 9 字符"/>
    <w:basedOn w:val="26"/>
    <w:link w:val="10"/>
    <w:semiHidden/>
    <w:qFormat/>
    <w:uiPriority w:val="9"/>
    <w:rPr>
      <w:rFonts w:asciiTheme="majorHAnsi" w:hAnsiTheme="majorHAnsi" w:eastAsiaTheme="majorEastAsia" w:cstheme="majorBidi"/>
      <w:i/>
      <w:iCs/>
      <w:color w:val="A5C249" w:themeColor="accent6"/>
      <w:sz w:val="20"/>
      <w:szCs w:val="20"/>
      <w14:textFill>
        <w14:solidFill>
          <w14:schemeClr w14:val="accent6"/>
        </w14:solidFill>
      </w14:textFill>
    </w:rPr>
  </w:style>
  <w:style w:type="character" w:customStyle="1" w:styleId="58">
    <w:name w:val="标题 字符"/>
    <w:basedOn w:val="26"/>
    <w:link w:val="23"/>
    <w:qFormat/>
    <w:uiPriority w:val="10"/>
    <w:rPr>
      <w:rFonts w:asciiTheme="majorHAnsi" w:hAnsiTheme="majorHAnsi" w:eastAsiaTheme="majorEastAsia" w:cstheme="majorBidi"/>
      <w:color w:val="262626" w:themeColor="text1" w:themeTint="D9"/>
      <w:spacing w:val="-15"/>
      <w:sz w:val="96"/>
      <w:szCs w:val="96"/>
      <w14:textFill>
        <w14:solidFill>
          <w14:schemeClr w14:val="tx1">
            <w14:lumMod w14:val="85000"/>
            <w14:lumOff w14:val="15000"/>
          </w14:schemeClr>
        </w14:solidFill>
      </w14:textFill>
    </w:rPr>
  </w:style>
  <w:style w:type="character" w:customStyle="1" w:styleId="59">
    <w:name w:val="副标题 字符"/>
    <w:basedOn w:val="26"/>
    <w:link w:val="19"/>
    <w:qFormat/>
    <w:uiPriority w:val="11"/>
    <w:rPr>
      <w:rFonts w:asciiTheme="majorHAnsi" w:hAnsiTheme="majorHAnsi" w:eastAsiaTheme="majorEastAsia" w:cstheme="majorBidi"/>
      <w:sz w:val="30"/>
      <w:szCs w:val="30"/>
    </w:rPr>
  </w:style>
  <w:style w:type="paragraph" w:styleId="60">
    <w:name w:val="No Spacing"/>
    <w:qFormat/>
    <w:uiPriority w:val="1"/>
    <w:rPr>
      <w:rFonts w:asciiTheme="minorHAnsi" w:hAnsiTheme="minorHAnsi" w:eastAsiaTheme="minorEastAsia" w:cstheme="minorBidi"/>
      <w:sz w:val="21"/>
      <w:szCs w:val="21"/>
      <w:lang w:val="en-US" w:eastAsia="zh-CN" w:bidi="ar-SA"/>
    </w:rPr>
  </w:style>
  <w:style w:type="paragraph" w:styleId="61">
    <w:name w:val="Quote"/>
    <w:basedOn w:val="1"/>
    <w:next w:val="1"/>
    <w:link w:val="62"/>
    <w:qFormat/>
    <w:uiPriority w:val="29"/>
    <w:pPr>
      <w:spacing w:before="160"/>
      <w:ind w:left="720" w:right="720"/>
      <w:jc w:val="center"/>
    </w:pPr>
    <w:rPr>
      <w:i/>
      <w:iCs/>
      <w:color w:val="262626" w:themeColor="text1" w:themeTint="D9"/>
      <w14:textFill>
        <w14:solidFill>
          <w14:schemeClr w14:val="tx1">
            <w14:lumMod w14:val="85000"/>
            <w14:lumOff w14:val="15000"/>
          </w14:schemeClr>
        </w14:solidFill>
      </w14:textFill>
    </w:rPr>
  </w:style>
  <w:style w:type="character" w:customStyle="1" w:styleId="62">
    <w:name w:val="引用 字符"/>
    <w:basedOn w:val="26"/>
    <w:link w:val="61"/>
    <w:qFormat/>
    <w:uiPriority w:val="29"/>
    <w:rPr>
      <w:i/>
      <w:iCs/>
      <w:color w:val="262626" w:themeColor="text1" w:themeTint="D9"/>
      <w14:textFill>
        <w14:solidFill>
          <w14:schemeClr w14:val="tx1">
            <w14:lumMod w14:val="85000"/>
            <w14:lumOff w14:val="15000"/>
          </w14:schemeClr>
        </w14:solidFill>
      </w14:textFill>
    </w:rPr>
  </w:style>
  <w:style w:type="paragraph" w:styleId="63">
    <w:name w:val="Intense Quote"/>
    <w:basedOn w:val="1"/>
    <w:next w:val="1"/>
    <w:link w:val="64"/>
    <w:qFormat/>
    <w:uiPriority w:val="30"/>
    <w:pPr>
      <w:spacing w:before="160" w:after="160" w:line="264" w:lineRule="auto"/>
      <w:ind w:left="720" w:right="720"/>
      <w:jc w:val="center"/>
    </w:pPr>
    <w:rPr>
      <w:rFonts w:asciiTheme="majorHAnsi" w:hAnsiTheme="majorHAnsi" w:eastAsiaTheme="majorEastAsia" w:cstheme="majorBidi"/>
      <w:i/>
      <w:iCs/>
      <w:color w:val="A5C249" w:themeColor="accent6"/>
      <w:sz w:val="32"/>
      <w:szCs w:val="32"/>
      <w14:textFill>
        <w14:solidFill>
          <w14:schemeClr w14:val="accent6"/>
        </w14:solidFill>
      </w14:textFill>
    </w:rPr>
  </w:style>
  <w:style w:type="character" w:customStyle="1" w:styleId="64">
    <w:name w:val="明显引用 字符"/>
    <w:basedOn w:val="26"/>
    <w:link w:val="63"/>
    <w:qFormat/>
    <w:uiPriority w:val="30"/>
    <w:rPr>
      <w:rFonts w:asciiTheme="majorHAnsi" w:hAnsiTheme="majorHAnsi" w:eastAsiaTheme="majorEastAsia" w:cstheme="majorBidi"/>
      <w:i/>
      <w:iCs/>
      <w:color w:val="A5C249" w:themeColor="accent6"/>
      <w:sz w:val="32"/>
      <w:szCs w:val="32"/>
      <w14:textFill>
        <w14:solidFill>
          <w14:schemeClr w14:val="accent6"/>
        </w14:solidFill>
      </w14:textFill>
    </w:rPr>
  </w:style>
  <w:style w:type="character" w:customStyle="1" w:styleId="65">
    <w:name w:val="不明显强调1"/>
    <w:basedOn w:val="26"/>
    <w:qFormat/>
    <w:uiPriority w:val="19"/>
    <w:rPr>
      <w:i/>
      <w:iCs/>
    </w:rPr>
  </w:style>
  <w:style w:type="character" w:customStyle="1" w:styleId="66">
    <w:name w:val="明显强调1"/>
    <w:basedOn w:val="26"/>
    <w:qFormat/>
    <w:uiPriority w:val="21"/>
    <w:rPr>
      <w:b/>
      <w:bCs/>
      <w:i/>
      <w:iCs/>
    </w:rPr>
  </w:style>
  <w:style w:type="character" w:customStyle="1" w:styleId="67">
    <w:name w:val="不明显参考1"/>
    <w:basedOn w:val="26"/>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8">
    <w:name w:val="明显参考1"/>
    <w:basedOn w:val="26"/>
    <w:qFormat/>
    <w:uiPriority w:val="32"/>
    <w:rPr>
      <w:b/>
      <w:bCs/>
      <w:smallCaps/>
      <w:color w:val="A5C249" w:themeColor="accent6"/>
      <w14:textFill>
        <w14:solidFill>
          <w14:schemeClr w14:val="accent6"/>
        </w14:solidFill>
      </w14:textFill>
    </w:rPr>
  </w:style>
  <w:style w:type="character" w:customStyle="1" w:styleId="69">
    <w:name w:val="书籍标题1"/>
    <w:basedOn w:val="26"/>
    <w:qFormat/>
    <w:uiPriority w:val="33"/>
    <w:rPr>
      <w:b/>
      <w:bCs/>
      <w:smallCaps/>
      <w:spacing w:val="7"/>
      <w:sz w:val="21"/>
      <w:szCs w:val="21"/>
    </w:rPr>
  </w:style>
  <w:style w:type="paragraph" w:customStyle="1" w:styleId="70">
    <w:name w:val="TOC 标题2"/>
    <w:basedOn w:val="2"/>
    <w:next w:val="1"/>
    <w:semiHidden/>
    <w:unhideWhenUsed/>
    <w:qFormat/>
    <w:uiPriority w:val="39"/>
    <w:pPr>
      <w:outlineLvl w:val="9"/>
    </w:pPr>
  </w:style>
  <w:style w:type="paragraph" w:customStyle="1" w:styleId="71">
    <w:name w:val="列出段落"/>
    <w:basedOn w:val="1"/>
    <w:qFormat/>
    <w:uiPriority w:val="0"/>
    <w:pPr>
      <w:widowControl w:val="0"/>
      <w:spacing w:after="0" w:line="240" w:lineRule="auto"/>
      <w:ind w:firstLine="420" w:firstLineChars="200"/>
      <w:jc w:val="both"/>
    </w:pPr>
    <w:rPr>
      <w:rFonts w:ascii="Calibri" w:hAnsi="Calibri" w:eastAsia="宋体" w:cs="Times New Roman"/>
      <w:kern w:val="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蓝色​​">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a:ea typeface="黑体"/>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宋体"/>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tyleName="" SelectedStyl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27339E-4C3C-44DC-A57E-12D43BF90F7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2997</Words>
  <Characters>17088</Characters>
  <Lines>142</Lines>
  <Paragraphs>40</Paragraphs>
  <TotalTime>233</TotalTime>
  <ScaleCrop>false</ScaleCrop>
  <LinksUpToDate>false</LinksUpToDate>
  <CharactersWithSpaces>20045</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2018-04-15T12:51:00Z</dcterms:created>
  <dc:creator>USER</dc:creator>
  <cp:lastModifiedBy>greatwall</cp:lastModifiedBy>
  <cp:lastPrinted>2019-06-26T00:33:00Z</cp:lastPrinted>
  <dcterms:modified xsi:type="dcterms:W3CDTF">2025-07-11T08:55:02Z</dcterms:modified>
  <cp:revision>2605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52D99D4BAEC2921BE6607068F7AC5772_43</vt:lpwstr>
  </property>
</Properties>
</file>