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FBDC6B" w14:textId="77777777" w:rsidR="003A008F" w:rsidRDefault="003A008F">
      <w:pPr>
        <w:spacing w:line="277" w:lineRule="auto"/>
        <w:rPr>
          <w:rFonts w:ascii="Malgun Gothic"/>
        </w:rPr>
      </w:pPr>
    </w:p>
    <w:p w14:paraId="6A43C98A" w14:textId="77777777" w:rsidR="003A008F" w:rsidRDefault="003A008F">
      <w:pPr>
        <w:spacing w:line="277" w:lineRule="auto"/>
        <w:rPr>
          <w:rFonts w:ascii="Malgun Gothic"/>
        </w:rPr>
      </w:pPr>
    </w:p>
    <w:p w14:paraId="63442523" w14:textId="77777777" w:rsidR="008831A7" w:rsidRDefault="008831A7" w:rsidP="00FE26C9">
      <w:pPr>
        <w:spacing w:before="208" w:line="299" w:lineRule="auto"/>
        <w:ind w:left="420" w:firstLineChars="100" w:firstLine="436"/>
        <w:jc w:val="center"/>
        <w:rPr>
          <w:rFonts w:ascii="方正小标宋简体" w:eastAsia="方正小标宋简体" w:hAnsi="方正小标宋简体" w:cs="方正小标宋简体"/>
          <w:spacing w:val="-2"/>
          <w:sz w:val="44"/>
          <w:szCs w:val="44"/>
        </w:rPr>
      </w:pPr>
      <w:r>
        <w:rPr>
          <w:rFonts w:ascii="方正小标宋简体" w:eastAsia="方正小标宋简体" w:hAnsi="方正小标宋简体" w:cs="方正小标宋简体" w:hint="eastAsia"/>
          <w:spacing w:val="-2"/>
          <w:sz w:val="44"/>
          <w:szCs w:val="44"/>
        </w:rPr>
        <w:t>2023年全国行业职业技能竞赛</w:t>
      </w:r>
    </w:p>
    <w:p w14:paraId="4851A0A2" w14:textId="77777777" w:rsidR="008831A7" w:rsidRDefault="008831A7" w:rsidP="008831A7">
      <w:pPr>
        <w:spacing w:before="208" w:line="299" w:lineRule="auto"/>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pacing w:val="-2"/>
          <w:sz w:val="36"/>
          <w:szCs w:val="36"/>
        </w:rPr>
        <w:t>第二届全国工业和信息化技术技能大赛湖南省选拔赛</w:t>
      </w:r>
    </w:p>
    <w:p w14:paraId="7E8C366C" w14:textId="77777777" w:rsidR="008831A7" w:rsidRDefault="008831A7" w:rsidP="008831A7">
      <w:pPr>
        <w:spacing w:before="208" w:line="299" w:lineRule="auto"/>
        <w:ind w:firstLineChars="500" w:firstLine="1780"/>
        <w:jc w:val="right"/>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pacing w:val="-2"/>
          <w:sz w:val="36"/>
          <w:szCs w:val="36"/>
        </w:rPr>
        <w:t>——5G+虚拟现实开发应用赛项</w:t>
      </w:r>
    </w:p>
    <w:p w14:paraId="676ED729" w14:textId="77777777" w:rsidR="003A008F" w:rsidRPr="008831A7" w:rsidRDefault="003A008F">
      <w:pPr>
        <w:spacing w:line="313" w:lineRule="auto"/>
        <w:rPr>
          <w:rFonts w:ascii="Malgun Gothic"/>
        </w:rPr>
      </w:pPr>
    </w:p>
    <w:p w14:paraId="22413ED3" w14:textId="77777777" w:rsidR="003A008F" w:rsidRDefault="003A008F">
      <w:pPr>
        <w:spacing w:line="314" w:lineRule="auto"/>
        <w:rPr>
          <w:rFonts w:ascii="Malgun Gothic"/>
        </w:rPr>
      </w:pPr>
    </w:p>
    <w:p w14:paraId="3C13F2F4" w14:textId="77777777" w:rsidR="003A008F" w:rsidRDefault="003A008F">
      <w:pPr>
        <w:spacing w:line="314" w:lineRule="auto"/>
        <w:rPr>
          <w:rFonts w:ascii="Malgun Gothic"/>
        </w:rPr>
      </w:pPr>
    </w:p>
    <w:p w14:paraId="261BB7F7" w14:textId="77777777" w:rsidR="008831A7" w:rsidRDefault="008831A7" w:rsidP="008831A7">
      <w:pPr>
        <w:spacing w:before="311" w:line="219" w:lineRule="auto"/>
        <w:ind w:firstLine="3988"/>
        <w:rPr>
          <w:rFonts w:ascii="方正小标宋_GBK" w:eastAsia="方正小标宋_GBK" w:hAnsi="方正小标宋_GBK" w:cs="方正小标宋_GBK"/>
          <w:sz w:val="72"/>
          <w:szCs w:val="72"/>
        </w:rPr>
      </w:pPr>
      <w:r>
        <w:rPr>
          <w:rFonts w:ascii="方正小标宋_GBK" w:eastAsia="方正小标宋_GBK" w:hAnsi="方正小标宋_GBK" w:cs="方正小标宋_GBK" w:hint="eastAsia"/>
          <w:sz w:val="72"/>
          <w:szCs w:val="72"/>
        </w:rPr>
        <w:t>技</w:t>
      </w:r>
    </w:p>
    <w:p w14:paraId="106D4BD6" w14:textId="77777777" w:rsidR="008831A7" w:rsidRDefault="008831A7" w:rsidP="008831A7">
      <w:pPr>
        <w:spacing w:before="2" w:line="204" w:lineRule="auto"/>
        <w:ind w:firstLine="3985"/>
        <w:rPr>
          <w:rFonts w:ascii="方正小标宋_GBK" w:eastAsia="方正小标宋_GBK" w:hAnsi="方正小标宋_GBK" w:cs="方正小标宋_GBK"/>
          <w:sz w:val="72"/>
          <w:szCs w:val="72"/>
        </w:rPr>
      </w:pPr>
      <w:r>
        <w:rPr>
          <w:rFonts w:ascii="方正小标宋_GBK" w:eastAsia="方正小标宋_GBK" w:hAnsi="方正小标宋_GBK" w:cs="方正小标宋_GBK" w:hint="eastAsia"/>
          <w:sz w:val="72"/>
          <w:szCs w:val="72"/>
        </w:rPr>
        <w:t>术</w:t>
      </w:r>
    </w:p>
    <w:p w14:paraId="4C0300B2" w14:textId="77777777" w:rsidR="008831A7" w:rsidRDefault="008831A7" w:rsidP="008831A7">
      <w:pPr>
        <w:tabs>
          <w:tab w:val="center" w:pos="4393"/>
        </w:tabs>
        <w:spacing w:before="114" w:line="182" w:lineRule="auto"/>
        <w:ind w:firstLine="3990"/>
        <w:rPr>
          <w:rFonts w:ascii="方正小标宋_GBK" w:eastAsia="方正小标宋_GBK" w:hAnsi="方正小标宋_GBK" w:cs="方正小标宋_GBK"/>
          <w:sz w:val="72"/>
          <w:szCs w:val="72"/>
        </w:rPr>
      </w:pPr>
      <w:r>
        <w:rPr>
          <w:rFonts w:ascii="方正小标宋_GBK" w:eastAsia="方正小标宋_GBK" w:hAnsi="方正小标宋_GBK" w:cs="方正小标宋_GBK" w:hint="eastAsia"/>
          <w:sz w:val="72"/>
          <w:szCs w:val="72"/>
        </w:rPr>
        <w:t>方</w:t>
      </w:r>
      <w:r>
        <w:rPr>
          <w:rFonts w:ascii="方正小标宋_GBK" w:eastAsia="方正小标宋_GBK" w:hAnsi="方正小标宋_GBK" w:cs="方正小标宋_GBK" w:hint="eastAsia"/>
          <w:sz w:val="72"/>
          <w:szCs w:val="72"/>
        </w:rPr>
        <w:tab/>
      </w:r>
    </w:p>
    <w:p w14:paraId="2A3E9018" w14:textId="77777777" w:rsidR="008831A7" w:rsidRDefault="008831A7" w:rsidP="008831A7">
      <w:pPr>
        <w:spacing w:before="197" w:line="180" w:lineRule="auto"/>
        <w:ind w:firstLine="3985"/>
        <w:rPr>
          <w:rFonts w:ascii="Malgun Gothic" w:eastAsia="Malgun Gothic" w:hAnsi="Malgun Gothic" w:cs="Malgun Gothic"/>
          <w:sz w:val="72"/>
          <w:szCs w:val="72"/>
        </w:rPr>
      </w:pPr>
      <w:r>
        <w:rPr>
          <w:rFonts w:ascii="方正小标宋_GBK" w:eastAsia="方正小标宋_GBK" w:hAnsi="方正小标宋_GBK" w:cs="方正小标宋_GBK" w:hint="eastAsia"/>
          <w:sz w:val="72"/>
          <w:szCs w:val="72"/>
        </w:rPr>
        <w:t>案</w:t>
      </w:r>
    </w:p>
    <w:p w14:paraId="14E2D810" w14:textId="77777777" w:rsidR="003A008F" w:rsidRDefault="003A008F">
      <w:pPr>
        <w:spacing w:line="262" w:lineRule="auto"/>
        <w:rPr>
          <w:rFonts w:ascii="Malgun Gothic"/>
        </w:rPr>
      </w:pPr>
    </w:p>
    <w:p w14:paraId="5D87AAC3" w14:textId="77777777" w:rsidR="003A008F" w:rsidRDefault="003A008F">
      <w:pPr>
        <w:spacing w:line="262" w:lineRule="auto"/>
        <w:rPr>
          <w:rFonts w:ascii="Malgun Gothic"/>
        </w:rPr>
      </w:pPr>
    </w:p>
    <w:p w14:paraId="38AEE996" w14:textId="77777777" w:rsidR="003A008F" w:rsidRDefault="003A008F">
      <w:pPr>
        <w:spacing w:line="262" w:lineRule="auto"/>
        <w:rPr>
          <w:rFonts w:ascii="Malgun Gothic"/>
        </w:rPr>
      </w:pPr>
    </w:p>
    <w:p w14:paraId="2943E4CD" w14:textId="77777777" w:rsidR="003A008F" w:rsidRDefault="003A008F">
      <w:pPr>
        <w:spacing w:line="262" w:lineRule="auto"/>
        <w:rPr>
          <w:rFonts w:ascii="Malgun Gothic"/>
        </w:rPr>
      </w:pPr>
    </w:p>
    <w:p w14:paraId="2CAD66FD" w14:textId="77777777" w:rsidR="003A008F" w:rsidRDefault="003A008F">
      <w:pPr>
        <w:spacing w:line="263" w:lineRule="auto"/>
        <w:rPr>
          <w:rFonts w:ascii="Malgun Gothic"/>
        </w:rPr>
      </w:pPr>
    </w:p>
    <w:p w14:paraId="1354BB93" w14:textId="77777777" w:rsidR="003A008F" w:rsidRDefault="003A008F">
      <w:pPr>
        <w:spacing w:line="263" w:lineRule="auto"/>
        <w:rPr>
          <w:rFonts w:ascii="Malgun Gothic"/>
        </w:rPr>
      </w:pPr>
    </w:p>
    <w:p w14:paraId="34ACAAB4" w14:textId="77777777" w:rsidR="003A008F" w:rsidRDefault="003A008F">
      <w:pPr>
        <w:spacing w:line="263" w:lineRule="auto"/>
        <w:rPr>
          <w:rFonts w:ascii="Malgun Gothic"/>
        </w:rPr>
      </w:pPr>
    </w:p>
    <w:p w14:paraId="5F1D8CFC" w14:textId="3CA10123" w:rsidR="003A008F" w:rsidRDefault="00FA47D5">
      <w:pPr>
        <w:spacing w:before="156" w:line="180" w:lineRule="auto"/>
        <w:jc w:val="center"/>
        <w:rPr>
          <w:rFonts w:ascii="Malgun Gothic" w:eastAsia="Malgun Gothic" w:hAnsi="Malgun Gothic" w:cs="Malgun Gothic"/>
          <w:sz w:val="36"/>
          <w:szCs w:val="36"/>
        </w:rPr>
      </w:pPr>
      <w:r>
        <w:rPr>
          <w:rFonts w:ascii="Times New Roman" w:eastAsia="Times New Roman" w:hAnsi="Times New Roman" w:cs="Times New Roman"/>
          <w:spacing w:val="-5"/>
          <w:sz w:val="36"/>
          <w:szCs w:val="36"/>
        </w:rPr>
        <w:t>2023</w:t>
      </w:r>
      <w:r>
        <w:rPr>
          <w:rFonts w:ascii="Times New Roman" w:eastAsia="Times New Roman" w:hAnsi="Times New Roman" w:cs="Times New Roman"/>
          <w:spacing w:val="13"/>
          <w:sz w:val="36"/>
          <w:szCs w:val="36"/>
        </w:rPr>
        <w:t xml:space="preserve"> </w:t>
      </w:r>
      <w:r>
        <w:rPr>
          <w:rFonts w:ascii="Malgun Gothic" w:eastAsia="Malgun Gothic" w:hAnsi="Malgun Gothic" w:cs="Malgun Gothic"/>
          <w:spacing w:val="-5"/>
          <w:sz w:val="36"/>
          <w:szCs w:val="36"/>
        </w:rPr>
        <w:t>年</w:t>
      </w:r>
      <w:r>
        <w:rPr>
          <w:rFonts w:ascii="Malgun Gothic" w:eastAsia="Malgun Gothic" w:hAnsi="Malgun Gothic" w:cs="Malgun Gothic"/>
          <w:spacing w:val="-22"/>
          <w:sz w:val="36"/>
          <w:szCs w:val="36"/>
        </w:rPr>
        <w:t xml:space="preserve"> </w:t>
      </w:r>
      <w:r w:rsidR="00571F63">
        <w:rPr>
          <w:rFonts w:ascii="Times New Roman" w:eastAsia="Times New Roman" w:hAnsi="Times New Roman" w:cs="Times New Roman"/>
          <w:spacing w:val="-5"/>
          <w:sz w:val="36"/>
          <w:szCs w:val="36"/>
        </w:rPr>
        <w:t>09</w:t>
      </w:r>
      <w:r>
        <w:rPr>
          <w:rFonts w:eastAsia="Arial"/>
          <w:spacing w:val="11"/>
          <w:sz w:val="36"/>
          <w:szCs w:val="36"/>
        </w:rPr>
        <w:t xml:space="preserve"> </w:t>
      </w:r>
      <w:r>
        <w:rPr>
          <w:rFonts w:ascii="Malgun Gothic" w:eastAsia="Malgun Gothic" w:hAnsi="Malgun Gothic" w:cs="Malgun Gothic"/>
          <w:spacing w:val="-5"/>
          <w:sz w:val="36"/>
          <w:szCs w:val="36"/>
        </w:rPr>
        <w:t>月</w:t>
      </w:r>
    </w:p>
    <w:p w14:paraId="0BB69856" w14:textId="77777777" w:rsidR="003A008F" w:rsidRDefault="003A008F">
      <w:pPr>
        <w:sectPr w:rsidR="003A008F">
          <w:footerReference w:type="default" r:id="rId8"/>
          <w:pgSz w:w="11906" w:h="16839"/>
          <w:pgMar w:top="1431" w:right="1334" w:bottom="1759" w:left="1785" w:header="0" w:footer="1616" w:gutter="0"/>
          <w:cols w:space="720"/>
        </w:sectPr>
      </w:pPr>
    </w:p>
    <w:p w14:paraId="76FEC739" w14:textId="77777777" w:rsidR="003A008F" w:rsidRDefault="00FA47D5">
      <w:pPr>
        <w:tabs>
          <w:tab w:val="left" w:pos="8059"/>
        </w:tabs>
        <w:spacing w:before="244" w:line="187" w:lineRule="auto"/>
        <w:ind w:firstLine="4610"/>
        <w:rPr>
          <w:rFonts w:ascii="黑体" w:eastAsia="黑体" w:hAnsi="黑体" w:cs="黑体"/>
          <w:sz w:val="30"/>
          <w:szCs w:val="30"/>
        </w:rPr>
      </w:pPr>
      <w:r>
        <w:rPr>
          <w:rFonts w:ascii="黑体" w:eastAsia="黑体" w:hAnsi="黑体" w:cs="黑体"/>
          <w:spacing w:val="-25"/>
          <w:sz w:val="30"/>
          <w:szCs w:val="30"/>
        </w:rPr>
        <w:lastRenderedPageBreak/>
        <w:t>目录</w:t>
      </w:r>
      <w:r>
        <w:rPr>
          <w:rFonts w:ascii="黑体" w:eastAsia="黑体" w:hAnsi="黑体" w:cs="黑体" w:hint="eastAsia"/>
          <w:spacing w:val="-25"/>
          <w:sz w:val="30"/>
          <w:szCs w:val="30"/>
        </w:rPr>
        <w:tab/>
      </w:r>
    </w:p>
    <w:sdt>
      <w:sdtPr>
        <w:rPr>
          <w:rFonts w:ascii="宋体" w:eastAsia="宋体" w:hAnsi="宋体"/>
        </w:rPr>
        <w:id w:val="147456980"/>
        <w15:color w:val="DBDBDB"/>
        <w:docPartObj>
          <w:docPartGallery w:val="Table of Contents"/>
          <w:docPartUnique/>
        </w:docPartObj>
      </w:sdtPr>
      <w:sdtEndPr>
        <w:rPr>
          <w:rFonts w:ascii="Arial" w:eastAsiaTheme="minorEastAsia" w:hAnsi="Arial"/>
        </w:rPr>
      </w:sdtEndPr>
      <w:sdtContent>
        <w:p w14:paraId="272DC773" w14:textId="77777777" w:rsidR="003A008F" w:rsidRDefault="003A008F">
          <w:pPr>
            <w:jc w:val="center"/>
          </w:pPr>
        </w:p>
        <w:p w14:paraId="2249566E" w14:textId="7D94AE9C" w:rsidR="003A008F" w:rsidRDefault="00FA47D5">
          <w:pPr>
            <w:pStyle w:val="WPSOffice1"/>
            <w:tabs>
              <w:tab w:val="right" w:leader="dot" w:pos="9740"/>
            </w:tabs>
            <w:spacing w:line="770" w:lineRule="exact"/>
            <w:rPr>
              <w:rFonts w:ascii="黑体" w:eastAsia="黑体" w:hAnsi="黑体" w:cs="黑体"/>
              <w:sz w:val="30"/>
              <w:szCs w:val="30"/>
            </w:rPr>
          </w:pPr>
          <w:r>
            <w:fldChar w:fldCharType="begin"/>
          </w:r>
          <w:r>
            <w:instrText xml:space="preserve">TOC \o "1-3" \h \u </w:instrText>
          </w:r>
          <w:r>
            <w:fldChar w:fldCharType="separate"/>
          </w:r>
          <w:hyperlink w:anchor="_Toc2087" w:history="1">
            <w:r>
              <w:rPr>
                <w:rFonts w:ascii="黑体" w:eastAsia="黑体" w:hAnsi="黑体" w:cs="黑体" w:hint="eastAsia"/>
                <w:spacing w:val="-3"/>
                <w:sz w:val="30"/>
                <w:szCs w:val="30"/>
              </w:rPr>
              <w:t>一、大赛名称</w:t>
            </w:r>
            <w:r>
              <w:rPr>
                <w:rFonts w:ascii="黑体" w:eastAsia="黑体" w:hAnsi="黑体" w:cs="黑体" w:hint="eastAsia"/>
                <w:sz w:val="30"/>
                <w:szCs w:val="30"/>
              </w:rPr>
              <w:tab/>
            </w:r>
            <w:r>
              <w:rPr>
                <w:rFonts w:ascii="黑体" w:eastAsia="黑体" w:hAnsi="黑体" w:cs="黑体" w:hint="eastAsia"/>
                <w:sz w:val="30"/>
                <w:szCs w:val="30"/>
              </w:rPr>
              <w:fldChar w:fldCharType="begin"/>
            </w:r>
            <w:r>
              <w:rPr>
                <w:rFonts w:ascii="黑体" w:eastAsia="黑体" w:hAnsi="黑体" w:cs="黑体" w:hint="eastAsia"/>
                <w:sz w:val="30"/>
                <w:szCs w:val="30"/>
              </w:rPr>
              <w:instrText xml:space="preserve"> PAGEREF _Toc2087 </w:instrText>
            </w:r>
            <w:r>
              <w:rPr>
                <w:rFonts w:ascii="黑体" w:eastAsia="黑体" w:hAnsi="黑体" w:cs="黑体" w:hint="eastAsia"/>
                <w:sz w:val="30"/>
                <w:szCs w:val="30"/>
              </w:rPr>
              <w:fldChar w:fldCharType="separate"/>
            </w:r>
            <w:r w:rsidR="00825171">
              <w:rPr>
                <w:rFonts w:ascii="黑体" w:eastAsia="黑体" w:hAnsi="黑体" w:cs="黑体"/>
                <w:noProof/>
                <w:sz w:val="30"/>
                <w:szCs w:val="30"/>
              </w:rPr>
              <w:t>3</w:t>
            </w:r>
            <w:r>
              <w:rPr>
                <w:rFonts w:ascii="黑体" w:eastAsia="黑体" w:hAnsi="黑体" w:cs="黑体" w:hint="eastAsia"/>
                <w:sz w:val="30"/>
                <w:szCs w:val="30"/>
              </w:rPr>
              <w:fldChar w:fldCharType="end"/>
            </w:r>
          </w:hyperlink>
        </w:p>
        <w:p w14:paraId="728570A8" w14:textId="27C1E280" w:rsidR="003A008F" w:rsidRDefault="00457553">
          <w:pPr>
            <w:pStyle w:val="WPSOffice1"/>
            <w:tabs>
              <w:tab w:val="right" w:leader="dot" w:pos="9740"/>
            </w:tabs>
            <w:spacing w:line="770" w:lineRule="exact"/>
            <w:rPr>
              <w:rFonts w:ascii="黑体" w:eastAsia="黑体" w:hAnsi="黑体" w:cs="黑体"/>
              <w:sz w:val="30"/>
              <w:szCs w:val="30"/>
            </w:rPr>
          </w:pPr>
          <w:hyperlink w:anchor="_Toc14092" w:history="1">
            <w:r w:rsidR="00FA47D5">
              <w:rPr>
                <w:rFonts w:ascii="黑体" w:eastAsia="黑体" w:hAnsi="黑体" w:cs="黑体" w:hint="eastAsia"/>
                <w:sz w:val="30"/>
                <w:szCs w:val="30"/>
              </w:rPr>
              <w:t>二、大赛意义</w:t>
            </w:r>
            <w:r w:rsidR="00FA47D5">
              <w:rPr>
                <w:rFonts w:ascii="黑体" w:eastAsia="黑体" w:hAnsi="黑体" w:cs="黑体" w:hint="eastAsia"/>
                <w:sz w:val="30"/>
                <w:szCs w:val="30"/>
              </w:rPr>
              <w:tab/>
            </w:r>
            <w:r w:rsidR="00FA47D5">
              <w:rPr>
                <w:rFonts w:ascii="黑体" w:eastAsia="黑体" w:hAnsi="黑体" w:cs="黑体" w:hint="eastAsia"/>
                <w:sz w:val="30"/>
                <w:szCs w:val="30"/>
              </w:rPr>
              <w:fldChar w:fldCharType="begin"/>
            </w:r>
            <w:r w:rsidR="00FA47D5">
              <w:rPr>
                <w:rFonts w:ascii="黑体" w:eastAsia="黑体" w:hAnsi="黑体" w:cs="黑体" w:hint="eastAsia"/>
                <w:sz w:val="30"/>
                <w:szCs w:val="30"/>
              </w:rPr>
              <w:instrText xml:space="preserve"> PAGEREF _Toc14092 </w:instrText>
            </w:r>
            <w:r w:rsidR="00FA47D5">
              <w:rPr>
                <w:rFonts w:ascii="黑体" w:eastAsia="黑体" w:hAnsi="黑体" w:cs="黑体" w:hint="eastAsia"/>
                <w:sz w:val="30"/>
                <w:szCs w:val="30"/>
              </w:rPr>
              <w:fldChar w:fldCharType="separate"/>
            </w:r>
            <w:r w:rsidR="00825171">
              <w:rPr>
                <w:rFonts w:ascii="黑体" w:eastAsia="黑体" w:hAnsi="黑体" w:cs="黑体"/>
                <w:noProof/>
                <w:sz w:val="30"/>
                <w:szCs w:val="30"/>
              </w:rPr>
              <w:t>3</w:t>
            </w:r>
            <w:r w:rsidR="00FA47D5">
              <w:rPr>
                <w:rFonts w:ascii="黑体" w:eastAsia="黑体" w:hAnsi="黑体" w:cs="黑体" w:hint="eastAsia"/>
                <w:sz w:val="30"/>
                <w:szCs w:val="30"/>
              </w:rPr>
              <w:fldChar w:fldCharType="end"/>
            </w:r>
          </w:hyperlink>
        </w:p>
        <w:p w14:paraId="043FCDCD" w14:textId="2BBCE66C" w:rsidR="003A008F" w:rsidRDefault="00457553">
          <w:pPr>
            <w:pStyle w:val="WPSOffice1"/>
            <w:tabs>
              <w:tab w:val="right" w:leader="dot" w:pos="9740"/>
            </w:tabs>
            <w:spacing w:line="770" w:lineRule="exact"/>
            <w:rPr>
              <w:rFonts w:ascii="黑体" w:eastAsia="黑体" w:hAnsi="黑体" w:cs="黑体"/>
              <w:sz w:val="30"/>
              <w:szCs w:val="30"/>
            </w:rPr>
          </w:pPr>
          <w:hyperlink w:anchor="_Toc24213" w:history="1">
            <w:r w:rsidR="00FA47D5">
              <w:rPr>
                <w:rFonts w:ascii="黑体" w:eastAsia="黑体" w:hAnsi="黑体" w:cs="黑体" w:hint="eastAsia"/>
                <w:sz w:val="30"/>
                <w:szCs w:val="30"/>
              </w:rPr>
              <w:t>三、大赛内容、形式和成绩计算</w:t>
            </w:r>
            <w:r w:rsidR="00FA47D5">
              <w:rPr>
                <w:rFonts w:ascii="黑体" w:eastAsia="黑体" w:hAnsi="黑体" w:cs="黑体" w:hint="eastAsia"/>
                <w:sz w:val="30"/>
                <w:szCs w:val="30"/>
              </w:rPr>
              <w:tab/>
            </w:r>
            <w:r w:rsidR="00FA47D5">
              <w:rPr>
                <w:rFonts w:ascii="黑体" w:eastAsia="黑体" w:hAnsi="黑体" w:cs="黑体" w:hint="eastAsia"/>
                <w:sz w:val="30"/>
                <w:szCs w:val="30"/>
              </w:rPr>
              <w:fldChar w:fldCharType="begin"/>
            </w:r>
            <w:r w:rsidR="00FA47D5">
              <w:rPr>
                <w:rFonts w:ascii="黑体" w:eastAsia="黑体" w:hAnsi="黑体" w:cs="黑体" w:hint="eastAsia"/>
                <w:sz w:val="30"/>
                <w:szCs w:val="30"/>
              </w:rPr>
              <w:instrText xml:space="preserve"> PAGEREF _Toc24213 </w:instrText>
            </w:r>
            <w:r w:rsidR="00FA47D5">
              <w:rPr>
                <w:rFonts w:ascii="黑体" w:eastAsia="黑体" w:hAnsi="黑体" w:cs="黑体" w:hint="eastAsia"/>
                <w:sz w:val="30"/>
                <w:szCs w:val="30"/>
              </w:rPr>
              <w:fldChar w:fldCharType="separate"/>
            </w:r>
            <w:r w:rsidR="00825171">
              <w:rPr>
                <w:rFonts w:ascii="黑体" w:eastAsia="黑体" w:hAnsi="黑体" w:cs="黑体"/>
                <w:noProof/>
                <w:sz w:val="30"/>
                <w:szCs w:val="30"/>
              </w:rPr>
              <w:t>4</w:t>
            </w:r>
            <w:r w:rsidR="00FA47D5">
              <w:rPr>
                <w:rFonts w:ascii="黑体" w:eastAsia="黑体" w:hAnsi="黑体" w:cs="黑体" w:hint="eastAsia"/>
                <w:sz w:val="30"/>
                <w:szCs w:val="30"/>
              </w:rPr>
              <w:fldChar w:fldCharType="end"/>
            </w:r>
          </w:hyperlink>
        </w:p>
        <w:p w14:paraId="1EC6F330" w14:textId="29F6D240"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10431" w:history="1">
            <w:r w:rsidR="00FA47D5">
              <w:rPr>
                <w:rFonts w:ascii="楷体" w:eastAsia="楷体" w:hAnsi="楷体" w:cs="楷体" w:hint="eastAsia"/>
                <w:sz w:val="30"/>
                <w:szCs w:val="30"/>
              </w:rPr>
              <w:t>（一） 竞赛内容</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_Toc10431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4</w:t>
            </w:r>
            <w:r w:rsidR="00FA47D5">
              <w:rPr>
                <w:rFonts w:ascii="楷体" w:eastAsia="楷体" w:hAnsi="楷体" w:cs="楷体" w:hint="eastAsia"/>
                <w:sz w:val="30"/>
                <w:szCs w:val="30"/>
              </w:rPr>
              <w:fldChar w:fldCharType="end"/>
            </w:r>
          </w:hyperlink>
        </w:p>
        <w:p w14:paraId="516C3760" w14:textId="1E09531A"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16846" w:history="1">
            <w:r w:rsidR="00FA47D5">
              <w:rPr>
                <w:rFonts w:ascii="楷体" w:eastAsia="楷体" w:hAnsi="楷体" w:cs="楷体" w:hint="eastAsia"/>
                <w:sz w:val="30"/>
                <w:szCs w:val="30"/>
              </w:rPr>
              <w:t>（二） 竞赛形式</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_Toc16846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5</w:t>
            </w:r>
            <w:r w:rsidR="00FA47D5">
              <w:rPr>
                <w:rFonts w:ascii="楷体" w:eastAsia="楷体" w:hAnsi="楷体" w:cs="楷体" w:hint="eastAsia"/>
                <w:sz w:val="30"/>
                <w:szCs w:val="30"/>
              </w:rPr>
              <w:fldChar w:fldCharType="end"/>
            </w:r>
          </w:hyperlink>
        </w:p>
        <w:p w14:paraId="3F954DE5" w14:textId="4F03E881"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22631" w:history="1">
            <w:r w:rsidR="00FA47D5">
              <w:rPr>
                <w:rFonts w:ascii="楷体" w:eastAsia="楷体" w:hAnsi="楷体" w:cs="楷体" w:hint="eastAsia"/>
                <w:sz w:val="30"/>
                <w:szCs w:val="30"/>
              </w:rPr>
              <w:t>（三） 报名条件</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_Toc22631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5</w:t>
            </w:r>
            <w:r w:rsidR="00FA47D5">
              <w:rPr>
                <w:rFonts w:ascii="楷体" w:eastAsia="楷体" w:hAnsi="楷体" w:cs="楷体" w:hint="eastAsia"/>
                <w:sz w:val="30"/>
                <w:szCs w:val="30"/>
              </w:rPr>
              <w:fldChar w:fldCharType="end"/>
            </w:r>
          </w:hyperlink>
        </w:p>
        <w:p w14:paraId="5DDA12DF" w14:textId="4213DCE8"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25073" w:history="1">
            <w:r w:rsidR="00FA47D5">
              <w:rPr>
                <w:rFonts w:ascii="楷体" w:eastAsia="楷体" w:hAnsi="楷体" w:cs="楷体" w:hint="eastAsia"/>
                <w:sz w:val="30"/>
                <w:szCs w:val="30"/>
              </w:rPr>
              <w:t>（四） 成绩计算</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_Toc25073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5</w:t>
            </w:r>
            <w:r w:rsidR="00FA47D5">
              <w:rPr>
                <w:rFonts w:ascii="楷体" w:eastAsia="楷体" w:hAnsi="楷体" w:cs="楷体" w:hint="eastAsia"/>
                <w:sz w:val="30"/>
                <w:szCs w:val="30"/>
              </w:rPr>
              <w:fldChar w:fldCharType="end"/>
            </w:r>
          </w:hyperlink>
        </w:p>
        <w:p w14:paraId="1212D632" w14:textId="3B34A02D" w:rsidR="003A008F" w:rsidRDefault="00457553">
          <w:pPr>
            <w:pStyle w:val="WPSOffice1"/>
            <w:tabs>
              <w:tab w:val="right" w:leader="dot" w:pos="9740"/>
            </w:tabs>
            <w:spacing w:line="770" w:lineRule="exact"/>
            <w:rPr>
              <w:rFonts w:ascii="黑体" w:eastAsia="黑体" w:hAnsi="黑体" w:cs="黑体"/>
              <w:sz w:val="30"/>
              <w:szCs w:val="30"/>
            </w:rPr>
          </w:pPr>
          <w:hyperlink w:anchor="_Toc28996" w:history="1">
            <w:r w:rsidR="00FA47D5">
              <w:rPr>
                <w:rFonts w:ascii="黑体" w:eastAsia="黑体" w:hAnsi="黑体" w:cs="黑体" w:hint="eastAsia"/>
                <w:sz w:val="30"/>
                <w:szCs w:val="30"/>
              </w:rPr>
              <w:t>四、大赛命题原则</w:t>
            </w:r>
            <w:r w:rsidR="00FA47D5">
              <w:rPr>
                <w:rFonts w:ascii="黑体" w:eastAsia="黑体" w:hAnsi="黑体" w:cs="黑体" w:hint="eastAsia"/>
                <w:sz w:val="30"/>
                <w:szCs w:val="30"/>
              </w:rPr>
              <w:tab/>
            </w:r>
            <w:r w:rsidR="00FA47D5">
              <w:rPr>
                <w:rFonts w:ascii="黑体" w:eastAsia="黑体" w:hAnsi="黑体" w:cs="黑体" w:hint="eastAsia"/>
                <w:sz w:val="30"/>
                <w:szCs w:val="30"/>
              </w:rPr>
              <w:fldChar w:fldCharType="begin"/>
            </w:r>
            <w:r w:rsidR="00FA47D5">
              <w:rPr>
                <w:rFonts w:ascii="黑体" w:eastAsia="黑体" w:hAnsi="黑体" w:cs="黑体" w:hint="eastAsia"/>
                <w:sz w:val="30"/>
                <w:szCs w:val="30"/>
              </w:rPr>
              <w:instrText xml:space="preserve"> PAGEREF _Toc28996 </w:instrText>
            </w:r>
            <w:r w:rsidR="00FA47D5">
              <w:rPr>
                <w:rFonts w:ascii="黑体" w:eastAsia="黑体" w:hAnsi="黑体" w:cs="黑体" w:hint="eastAsia"/>
                <w:sz w:val="30"/>
                <w:szCs w:val="30"/>
              </w:rPr>
              <w:fldChar w:fldCharType="separate"/>
            </w:r>
            <w:r w:rsidR="00825171">
              <w:rPr>
                <w:rFonts w:ascii="黑体" w:eastAsia="黑体" w:hAnsi="黑体" w:cs="黑体"/>
                <w:noProof/>
                <w:sz w:val="30"/>
                <w:szCs w:val="30"/>
              </w:rPr>
              <w:t>5</w:t>
            </w:r>
            <w:r w:rsidR="00FA47D5">
              <w:rPr>
                <w:rFonts w:ascii="黑体" w:eastAsia="黑体" w:hAnsi="黑体" w:cs="黑体" w:hint="eastAsia"/>
                <w:sz w:val="30"/>
                <w:szCs w:val="30"/>
              </w:rPr>
              <w:fldChar w:fldCharType="end"/>
            </w:r>
          </w:hyperlink>
        </w:p>
        <w:p w14:paraId="77B00631" w14:textId="10399ADB" w:rsidR="003A008F" w:rsidRDefault="00457553">
          <w:pPr>
            <w:pStyle w:val="WPSOffice1"/>
            <w:tabs>
              <w:tab w:val="right" w:leader="dot" w:pos="9740"/>
            </w:tabs>
            <w:spacing w:line="770" w:lineRule="exact"/>
            <w:rPr>
              <w:rFonts w:ascii="黑体" w:eastAsia="黑体" w:hAnsi="黑体" w:cs="黑体"/>
              <w:sz w:val="30"/>
              <w:szCs w:val="30"/>
            </w:rPr>
          </w:pPr>
          <w:hyperlink w:anchor="_Toc17314" w:history="1">
            <w:r w:rsidR="00FA47D5">
              <w:rPr>
                <w:rFonts w:ascii="黑体" w:eastAsia="黑体" w:hAnsi="黑体" w:cs="黑体" w:hint="eastAsia"/>
                <w:sz w:val="30"/>
                <w:szCs w:val="30"/>
              </w:rPr>
              <w:t>五、大赛范围、赛题类型和其他</w:t>
            </w:r>
            <w:r w:rsidR="00FA47D5">
              <w:rPr>
                <w:rFonts w:ascii="黑体" w:eastAsia="黑体" w:hAnsi="黑体" w:cs="黑体" w:hint="eastAsia"/>
                <w:sz w:val="30"/>
                <w:szCs w:val="30"/>
              </w:rPr>
              <w:tab/>
            </w:r>
            <w:r w:rsidR="00FA47D5">
              <w:rPr>
                <w:rFonts w:ascii="黑体" w:eastAsia="黑体" w:hAnsi="黑体" w:cs="黑体" w:hint="eastAsia"/>
                <w:sz w:val="30"/>
                <w:szCs w:val="30"/>
              </w:rPr>
              <w:fldChar w:fldCharType="begin"/>
            </w:r>
            <w:r w:rsidR="00FA47D5">
              <w:rPr>
                <w:rFonts w:ascii="黑体" w:eastAsia="黑体" w:hAnsi="黑体" w:cs="黑体" w:hint="eastAsia"/>
                <w:sz w:val="30"/>
                <w:szCs w:val="30"/>
              </w:rPr>
              <w:instrText xml:space="preserve"> PAGEREF _Toc17314 </w:instrText>
            </w:r>
            <w:r w:rsidR="00FA47D5">
              <w:rPr>
                <w:rFonts w:ascii="黑体" w:eastAsia="黑体" w:hAnsi="黑体" w:cs="黑体" w:hint="eastAsia"/>
                <w:sz w:val="30"/>
                <w:szCs w:val="30"/>
              </w:rPr>
              <w:fldChar w:fldCharType="separate"/>
            </w:r>
            <w:r w:rsidR="00825171">
              <w:rPr>
                <w:rFonts w:ascii="黑体" w:eastAsia="黑体" w:hAnsi="黑体" w:cs="黑体"/>
                <w:noProof/>
                <w:sz w:val="30"/>
                <w:szCs w:val="30"/>
              </w:rPr>
              <w:t>6</w:t>
            </w:r>
            <w:r w:rsidR="00FA47D5">
              <w:rPr>
                <w:rFonts w:ascii="黑体" w:eastAsia="黑体" w:hAnsi="黑体" w:cs="黑体" w:hint="eastAsia"/>
                <w:sz w:val="30"/>
                <w:szCs w:val="30"/>
              </w:rPr>
              <w:fldChar w:fldCharType="end"/>
            </w:r>
          </w:hyperlink>
        </w:p>
        <w:p w14:paraId="36EA7153" w14:textId="64F3F4F1"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32501" w:history="1">
            <w:r w:rsidR="00FA47D5">
              <w:rPr>
                <w:rFonts w:ascii="楷体" w:eastAsia="楷体" w:hAnsi="楷体" w:cs="楷体" w:hint="eastAsia"/>
                <w:sz w:val="30"/>
                <w:szCs w:val="30"/>
              </w:rPr>
              <w:t>（一） 理论知识竞赛</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_Toc32501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6</w:t>
            </w:r>
            <w:r w:rsidR="00FA47D5">
              <w:rPr>
                <w:rFonts w:ascii="楷体" w:eastAsia="楷体" w:hAnsi="楷体" w:cs="楷体" w:hint="eastAsia"/>
                <w:sz w:val="30"/>
                <w:szCs w:val="30"/>
              </w:rPr>
              <w:fldChar w:fldCharType="end"/>
            </w:r>
          </w:hyperlink>
        </w:p>
        <w:p w14:paraId="5B0A49CD" w14:textId="2DD33F42"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23397" w:history="1">
            <w:r w:rsidR="00FA47D5">
              <w:rPr>
                <w:rFonts w:ascii="楷体" w:eastAsia="楷体" w:hAnsi="楷体" w:cs="楷体" w:hint="eastAsia"/>
                <w:sz w:val="30"/>
                <w:szCs w:val="30"/>
              </w:rPr>
              <w:t>（二） 实际操作竞赛</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_Toc23397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6</w:t>
            </w:r>
            <w:r w:rsidR="00FA47D5">
              <w:rPr>
                <w:rFonts w:ascii="楷体" w:eastAsia="楷体" w:hAnsi="楷体" w:cs="楷体" w:hint="eastAsia"/>
                <w:sz w:val="30"/>
                <w:szCs w:val="30"/>
              </w:rPr>
              <w:fldChar w:fldCharType="end"/>
            </w:r>
          </w:hyperlink>
        </w:p>
        <w:p w14:paraId="34BE36B5" w14:textId="3FBA7331" w:rsidR="003A008F" w:rsidRDefault="00457553">
          <w:pPr>
            <w:pStyle w:val="WPSOffice1"/>
            <w:tabs>
              <w:tab w:val="right" w:leader="dot" w:pos="9740"/>
            </w:tabs>
            <w:spacing w:line="770" w:lineRule="exact"/>
            <w:rPr>
              <w:rFonts w:ascii="黑体" w:eastAsia="黑体" w:hAnsi="黑体" w:cs="黑体"/>
              <w:sz w:val="30"/>
              <w:szCs w:val="30"/>
            </w:rPr>
          </w:pPr>
          <w:hyperlink w:anchor="_Toc27086" w:history="1">
            <w:r w:rsidR="00FA47D5">
              <w:rPr>
                <w:rFonts w:ascii="黑体" w:eastAsia="黑体" w:hAnsi="黑体" w:cs="黑体" w:hint="eastAsia"/>
                <w:sz w:val="30"/>
                <w:szCs w:val="30"/>
              </w:rPr>
              <w:t>六、大赛场地与设施</w:t>
            </w:r>
            <w:r w:rsidR="00FA47D5">
              <w:rPr>
                <w:rFonts w:ascii="黑体" w:eastAsia="黑体" w:hAnsi="黑体" w:cs="黑体" w:hint="eastAsia"/>
                <w:sz w:val="30"/>
                <w:szCs w:val="30"/>
              </w:rPr>
              <w:tab/>
            </w:r>
            <w:r w:rsidR="00FA47D5">
              <w:rPr>
                <w:rFonts w:ascii="黑体" w:eastAsia="黑体" w:hAnsi="黑体" w:cs="黑体" w:hint="eastAsia"/>
                <w:sz w:val="30"/>
                <w:szCs w:val="30"/>
              </w:rPr>
              <w:fldChar w:fldCharType="begin"/>
            </w:r>
            <w:r w:rsidR="00FA47D5">
              <w:rPr>
                <w:rFonts w:ascii="黑体" w:eastAsia="黑体" w:hAnsi="黑体" w:cs="黑体" w:hint="eastAsia"/>
                <w:sz w:val="30"/>
                <w:szCs w:val="30"/>
              </w:rPr>
              <w:instrText xml:space="preserve"> PAGEREF _Toc27086 </w:instrText>
            </w:r>
            <w:r w:rsidR="00FA47D5">
              <w:rPr>
                <w:rFonts w:ascii="黑体" w:eastAsia="黑体" w:hAnsi="黑体" w:cs="黑体" w:hint="eastAsia"/>
                <w:sz w:val="30"/>
                <w:szCs w:val="30"/>
              </w:rPr>
              <w:fldChar w:fldCharType="separate"/>
            </w:r>
            <w:r w:rsidR="00825171">
              <w:rPr>
                <w:rFonts w:ascii="黑体" w:eastAsia="黑体" w:hAnsi="黑体" w:cs="黑体"/>
                <w:noProof/>
                <w:sz w:val="30"/>
                <w:szCs w:val="30"/>
              </w:rPr>
              <w:t>6</w:t>
            </w:r>
            <w:r w:rsidR="00FA47D5">
              <w:rPr>
                <w:rFonts w:ascii="黑体" w:eastAsia="黑体" w:hAnsi="黑体" w:cs="黑体" w:hint="eastAsia"/>
                <w:sz w:val="30"/>
                <w:szCs w:val="30"/>
              </w:rPr>
              <w:fldChar w:fldCharType="end"/>
            </w:r>
          </w:hyperlink>
        </w:p>
        <w:p w14:paraId="0045938D" w14:textId="6B495D10"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9874" w:history="1">
            <w:r w:rsidR="00FA47D5">
              <w:rPr>
                <w:rFonts w:ascii="楷体" w:eastAsia="楷体" w:hAnsi="楷体" w:cs="楷体" w:hint="eastAsia"/>
                <w:sz w:val="30"/>
                <w:szCs w:val="30"/>
              </w:rPr>
              <w:t>（一） 大赛场地</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_Toc9874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6</w:t>
            </w:r>
            <w:r w:rsidR="00FA47D5">
              <w:rPr>
                <w:rFonts w:ascii="楷体" w:eastAsia="楷体" w:hAnsi="楷体" w:cs="楷体" w:hint="eastAsia"/>
                <w:sz w:val="30"/>
                <w:szCs w:val="30"/>
              </w:rPr>
              <w:fldChar w:fldCharType="end"/>
            </w:r>
          </w:hyperlink>
        </w:p>
        <w:p w14:paraId="083A3AE1" w14:textId="7EAE24FF"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32441" w:history="1">
            <w:r w:rsidR="00FA47D5">
              <w:rPr>
                <w:rFonts w:ascii="楷体" w:eastAsia="楷体" w:hAnsi="楷体" w:cs="楷体" w:hint="eastAsia"/>
                <w:sz w:val="30"/>
                <w:szCs w:val="30"/>
              </w:rPr>
              <w:t>（二） 大赛设施</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_Toc32441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8</w:t>
            </w:r>
            <w:r w:rsidR="00FA47D5">
              <w:rPr>
                <w:rFonts w:ascii="楷体" w:eastAsia="楷体" w:hAnsi="楷体" w:cs="楷体" w:hint="eastAsia"/>
                <w:sz w:val="30"/>
                <w:szCs w:val="30"/>
              </w:rPr>
              <w:fldChar w:fldCharType="end"/>
            </w:r>
          </w:hyperlink>
        </w:p>
        <w:p w14:paraId="3CF17520" w14:textId="76A493AE" w:rsidR="003A008F" w:rsidRDefault="00457553">
          <w:pPr>
            <w:pStyle w:val="WPSOffice1"/>
            <w:tabs>
              <w:tab w:val="right" w:leader="dot" w:pos="9740"/>
            </w:tabs>
            <w:spacing w:line="770" w:lineRule="exact"/>
            <w:rPr>
              <w:rFonts w:ascii="黑体" w:eastAsia="黑体" w:hAnsi="黑体" w:cs="黑体"/>
              <w:sz w:val="30"/>
              <w:szCs w:val="30"/>
            </w:rPr>
          </w:pPr>
          <w:hyperlink w:anchor="_Toc14235" w:history="1">
            <w:r w:rsidR="00FA47D5">
              <w:rPr>
                <w:rFonts w:ascii="黑体" w:eastAsia="黑体" w:hAnsi="黑体" w:cs="黑体" w:hint="eastAsia"/>
                <w:sz w:val="30"/>
                <w:szCs w:val="30"/>
              </w:rPr>
              <w:t>七、大赛关键环节与时间安排</w:t>
            </w:r>
            <w:r w:rsidR="00FA47D5">
              <w:rPr>
                <w:rFonts w:ascii="黑体" w:eastAsia="黑体" w:hAnsi="黑体" w:cs="黑体" w:hint="eastAsia"/>
                <w:sz w:val="30"/>
                <w:szCs w:val="30"/>
              </w:rPr>
              <w:tab/>
            </w:r>
            <w:r w:rsidR="00FA47D5">
              <w:rPr>
                <w:rFonts w:ascii="黑体" w:eastAsia="黑体" w:hAnsi="黑体" w:cs="黑体" w:hint="eastAsia"/>
                <w:sz w:val="30"/>
                <w:szCs w:val="30"/>
              </w:rPr>
              <w:fldChar w:fldCharType="begin"/>
            </w:r>
            <w:r w:rsidR="00FA47D5">
              <w:rPr>
                <w:rFonts w:ascii="黑体" w:eastAsia="黑体" w:hAnsi="黑体" w:cs="黑体" w:hint="eastAsia"/>
                <w:sz w:val="30"/>
                <w:szCs w:val="30"/>
              </w:rPr>
              <w:instrText xml:space="preserve"> PAGEREF _Toc14235 </w:instrText>
            </w:r>
            <w:r w:rsidR="00FA47D5">
              <w:rPr>
                <w:rFonts w:ascii="黑体" w:eastAsia="黑体" w:hAnsi="黑体" w:cs="黑体" w:hint="eastAsia"/>
                <w:sz w:val="30"/>
                <w:szCs w:val="30"/>
              </w:rPr>
              <w:fldChar w:fldCharType="separate"/>
            </w:r>
            <w:r w:rsidR="00825171">
              <w:rPr>
                <w:rFonts w:ascii="黑体" w:eastAsia="黑体" w:hAnsi="黑体" w:cs="黑体"/>
                <w:noProof/>
                <w:sz w:val="30"/>
                <w:szCs w:val="30"/>
              </w:rPr>
              <w:t>9</w:t>
            </w:r>
            <w:r w:rsidR="00FA47D5">
              <w:rPr>
                <w:rFonts w:ascii="黑体" w:eastAsia="黑体" w:hAnsi="黑体" w:cs="黑体" w:hint="eastAsia"/>
                <w:sz w:val="30"/>
                <w:szCs w:val="30"/>
              </w:rPr>
              <w:fldChar w:fldCharType="end"/>
            </w:r>
          </w:hyperlink>
        </w:p>
        <w:p w14:paraId="16271500" w14:textId="1B5A7530"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17123" w:history="1">
            <w:r w:rsidR="00FA47D5">
              <w:rPr>
                <w:rFonts w:ascii="楷体" w:eastAsia="楷体" w:hAnsi="楷体" w:cs="楷体" w:hint="eastAsia"/>
                <w:sz w:val="30"/>
                <w:szCs w:val="30"/>
              </w:rPr>
              <w:t>（一） 关键环节</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_Toc17123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10</w:t>
            </w:r>
            <w:r w:rsidR="00FA47D5">
              <w:rPr>
                <w:rFonts w:ascii="楷体" w:eastAsia="楷体" w:hAnsi="楷体" w:cs="楷体" w:hint="eastAsia"/>
                <w:sz w:val="30"/>
                <w:szCs w:val="30"/>
              </w:rPr>
              <w:fldChar w:fldCharType="end"/>
            </w:r>
          </w:hyperlink>
        </w:p>
        <w:p w14:paraId="745D5705" w14:textId="729A3453"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20846" w:history="1">
            <w:r w:rsidR="00FA47D5">
              <w:rPr>
                <w:rFonts w:ascii="楷体" w:eastAsia="楷体" w:hAnsi="楷体" w:cs="楷体" w:hint="eastAsia"/>
                <w:sz w:val="30"/>
                <w:szCs w:val="30"/>
              </w:rPr>
              <w:t>（二） 竞赛流程</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_Toc20846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10</w:t>
            </w:r>
            <w:r w:rsidR="00FA47D5">
              <w:rPr>
                <w:rFonts w:ascii="楷体" w:eastAsia="楷体" w:hAnsi="楷体" w:cs="楷体" w:hint="eastAsia"/>
                <w:sz w:val="30"/>
                <w:szCs w:val="30"/>
              </w:rPr>
              <w:fldChar w:fldCharType="end"/>
            </w:r>
          </w:hyperlink>
        </w:p>
        <w:p w14:paraId="3BE05998" w14:textId="56B7581A"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24082" w:history="1">
            <w:r w:rsidR="00FA47D5">
              <w:rPr>
                <w:rFonts w:ascii="楷体" w:eastAsia="楷体" w:hAnsi="楷体" w:cs="楷体" w:hint="eastAsia"/>
                <w:sz w:val="30"/>
                <w:szCs w:val="30"/>
              </w:rPr>
              <w:t>（三） 时间安排</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_Toc24082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11</w:t>
            </w:r>
            <w:r w:rsidR="00FA47D5">
              <w:rPr>
                <w:rFonts w:ascii="楷体" w:eastAsia="楷体" w:hAnsi="楷体" w:cs="楷体" w:hint="eastAsia"/>
                <w:sz w:val="30"/>
                <w:szCs w:val="30"/>
              </w:rPr>
              <w:fldChar w:fldCharType="end"/>
            </w:r>
          </w:hyperlink>
        </w:p>
        <w:p w14:paraId="28DA02F2" w14:textId="07679234" w:rsidR="003A008F" w:rsidRDefault="00457553">
          <w:pPr>
            <w:pStyle w:val="WPSOffice1"/>
            <w:tabs>
              <w:tab w:val="right" w:leader="dot" w:pos="9740"/>
            </w:tabs>
            <w:spacing w:line="770" w:lineRule="exact"/>
            <w:rPr>
              <w:rFonts w:ascii="黑体" w:eastAsia="黑体" w:hAnsi="黑体" w:cs="黑体"/>
              <w:sz w:val="30"/>
              <w:szCs w:val="30"/>
            </w:rPr>
          </w:pPr>
          <w:hyperlink w:anchor="_Toc29447" w:history="1">
            <w:r w:rsidR="00FA47D5">
              <w:rPr>
                <w:rFonts w:ascii="黑体" w:eastAsia="黑体" w:hAnsi="黑体" w:cs="黑体" w:hint="eastAsia"/>
                <w:sz w:val="30"/>
                <w:szCs w:val="30"/>
              </w:rPr>
              <w:t>八、大赛赛题</w:t>
            </w:r>
            <w:r w:rsidR="00FA47D5">
              <w:rPr>
                <w:rFonts w:ascii="黑体" w:eastAsia="黑体" w:hAnsi="黑体" w:cs="黑体" w:hint="eastAsia"/>
                <w:sz w:val="30"/>
                <w:szCs w:val="30"/>
              </w:rPr>
              <w:tab/>
            </w:r>
            <w:r w:rsidR="00FA47D5">
              <w:rPr>
                <w:rFonts w:ascii="黑体" w:eastAsia="黑体" w:hAnsi="黑体" w:cs="黑体" w:hint="eastAsia"/>
                <w:sz w:val="30"/>
                <w:szCs w:val="30"/>
              </w:rPr>
              <w:fldChar w:fldCharType="begin"/>
            </w:r>
            <w:r w:rsidR="00FA47D5">
              <w:rPr>
                <w:rFonts w:ascii="黑体" w:eastAsia="黑体" w:hAnsi="黑体" w:cs="黑体" w:hint="eastAsia"/>
                <w:sz w:val="30"/>
                <w:szCs w:val="30"/>
              </w:rPr>
              <w:instrText xml:space="preserve"> PAGEREF _Toc29447 </w:instrText>
            </w:r>
            <w:r w:rsidR="00FA47D5">
              <w:rPr>
                <w:rFonts w:ascii="黑体" w:eastAsia="黑体" w:hAnsi="黑体" w:cs="黑体" w:hint="eastAsia"/>
                <w:sz w:val="30"/>
                <w:szCs w:val="30"/>
              </w:rPr>
              <w:fldChar w:fldCharType="separate"/>
            </w:r>
            <w:r w:rsidR="00825171">
              <w:rPr>
                <w:rFonts w:ascii="黑体" w:eastAsia="黑体" w:hAnsi="黑体" w:cs="黑体"/>
                <w:noProof/>
                <w:sz w:val="30"/>
                <w:szCs w:val="30"/>
              </w:rPr>
              <w:t>11</w:t>
            </w:r>
            <w:r w:rsidR="00FA47D5">
              <w:rPr>
                <w:rFonts w:ascii="黑体" w:eastAsia="黑体" w:hAnsi="黑体" w:cs="黑体" w:hint="eastAsia"/>
                <w:sz w:val="30"/>
                <w:szCs w:val="30"/>
              </w:rPr>
              <w:fldChar w:fldCharType="end"/>
            </w:r>
          </w:hyperlink>
        </w:p>
        <w:p w14:paraId="4EAFD8E0" w14:textId="308A7943" w:rsidR="003A008F" w:rsidRDefault="00457553">
          <w:pPr>
            <w:pStyle w:val="WPSOffice1"/>
            <w:tabs>
              <w:tab w:val="right" w:leader="dot" w:pos="9740"/>
            </w:tabs>
            <w:spacing w:line="770" w:lineRule="exact"/>
            <w:rPr>
              <w:rFonts w:ascii="黑体" w:eastAsia="黑体" w:hAnsi="黑体" w:cs="黑体"/>
              <w:sz w:val="30"/>
              <w:szCs w:val="30"/>
            </w:rPr>
          </w:pPr>
          <w:hyperlink w:anchor="_Toc6263" w:history="1">
            <w:r w:rsidR="00FA47D5">
              <w:rPr>
                <w:rFonts w:ascii="黑体" w:eastAsia="黑体" w:hAnsi="黑体" w:cs="黑体" w:hint="eastAsia"/>
                <w:sz w:val="30"/>
                <w:szCs w:val="30"/>
              </w:rPr>
              <w:t>九、大赛评分标准制定原则、评分方法、评分细则及技术规范</w:t>
            </w:r>
            <w:r w:rsidR="00FA47D5">
              <w:rPr>
                <w:rFonts w:ascii="黑体" w:eastAsia="黑体" w:hAnsi="黑体" w:cs="黑体" w:hint="eastAsia"/>
                <w:sz w:val="30"/>
                <w:szCs w:val="30"/>
              </w:rPr>
              <w:tab/>
            </w:r>
            <w:r w:rsidR="00FA47D5">
              <w:rPr>
                <w:rFonts w:ascii="黑体" w:eastAsia="黑体" w:hAnsi="黑体" w:cs="黑体" w:hint="eastAsia"/>
                <w:sz w:val="30"/>
                <w:szCs w:val="30"/>
              </w:rPr>
              <w:fldChar w:fldCharType="begin"/>
            </w:r>
            <w:r w:rsidR="00FA47D5">
              <w:rPr>
                <w:rFonts w:ascii="黑体" w:eastAsia="黑体" w:hAnsi="黑体" w:cs="黑体" w:hint="eastAsia"/>
                <w:sz w:val="30"/>
                <w:szCs w:val="30"/>
              </w:rPr>
              <w:instrText xml:space="preserve"> PAGEREF _Toc6263 </w:instrText>
            </w:r>
            <w:r w:rsidR="00FA47D5">
              <w:rPr>
                <w:rFonts w:ascii="黑体" w:eastAsia="黑体" w:hAnsi="黑体" w:cs="黑体" w:hint="eastAsia"/>
                <w:sz w:val="30"/>
                <w:szCs w:val="30"/>
              </w:rPr>
              <w:fldChar w:fldCharType="separate"/>
            </w:r>
            <w:r w:rsidR="00825171">
              <w:rPr>
                <w:rFonts w:ascii="黑体" w:eastAsia="黑体" w:hAnsi="黑体" w:cs="黑体"/>
                <w:noProof/>
                <w:sz w:val="30"/>
                <w:szCs w:val="30"/>
              </w:rPr>
              <w:t>11</w:t>
            </w:r>
            <w:r w:rsidR="00FA47D5">
              <w:rPr>
                <w:rFonts w:ascii="黑体" w:eastAsia="黑体" w:hAnsi="黑体" w:cs="黑体" w:hint="eastAsia"/>
                <w:sz w:val="30"/>
                <w:szCs w:val="30"/>
              </w:rPr>
              <w:fldChar w:fldCharType="end"/>
            </w:r>
          </w:hyperlink>
        </w:p>
        <w:p w14:paraId="4B1FF6D8" w14:textId="765076A2"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31851" w:history="1">
            <w:r w:rsidR="00FA47D5">
              <w:rPr>
                <w:rFonts w:ascii="楷体" w:eastAsia="楷体" w:hAnsi="楷体" w:cs="楷体" w:hint="eastAsia"/>
                <w:sz w:val="30"/>
                <w:szCs w:val="30"/>
              </w:rPr>
              <w:t>（一） 评分标准制定原则</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_Toc31851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11</w:t>
            </w:r>
            <w:r w:rsidR="00FA47D5">
              <w:rPr>
                <w:rFonts w:ascii="楷体" w:eastAsia="楷体" w:hAnsi="楷体" w:cs="楷体" w:hint="eastAsia"/>
                <w:sz w:val="30"/>
                <w:szCs w:val="30"/>
              </w:rPr>
              <w:fldChar w:fldCharType="end"/>
            </w:r>
          </w:hyperlink>
        </w:p>
        <w:p w14:paraId="244DA4C5" w14:textId="529A2802"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4147" w:history="1">
            <w:r w:rsidR="00FA47D5">
              <w:rPr>
                <w:rFonts w:ascii="楷体" w:eastAsia="楷体" w:hAnsi="楷体" w:cs="楷体" w:hint="eastAsia"/>
                <w:sz w:val="30"/>
                <w:szCs w:val="30"/>
              </w:rPr>
              <w:t>（二） 评分方法</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_Toc4147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12</w:t>
            </w:r>
            <w:r w:rsidR="00FA47D5">
              <w:rPr>
                <w:rFonts w:ascii="楷体" w:eastAsia="楷体" w:hAnsi="楷体" w:cs="楷体" w:hint="eastAsia"/>
                <w:sz w:val="30"/>
                <w:szCs w:val="30"/>
              </w:rPr>
              <w:fldChar w:fldCharType="end"/>
            </w:r>
          </w:hyperlink>
        </w:p>
        <w:p w14:paraId="51B6ED69" w14:textId="6504E382"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8355" w:history="1">
            <w:r w:rsidR="00FA47D5">
              <w:rPr>
                <w:rFonts w:ascii="楷体" w:eastAsia="楷体" w:hAnsi="楷体" w:cs="楷体" w:hint="eastAsia"/>
                <w:sz w:val="30"/>
                <w:szCs w:val="30"/>
              </w:rPr>
              <w:t>（三） 评分细则(评分指标)</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_Toc8355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12</w:t>
            </w:r>
            <w:r w:rsidR="00FA47D5">
              <w:rPr>
                <w:rFonts w:ascii="楷体" w:eastAsia="楷体" w:hAnsi="楷体" w:cs="楷体" w:hint="eastAsia"/>
                <w:sz w:val="30"/>
                <w:szCs w:val="30"/>
              </w:rPr>
              <w:fldChar w:fldCharType="end"/>
            </w:r>
          </w:hyperlink>
        </w:p>
        <w:p w14:paraId="71BEB8CC" w14:textId="1159FA7B"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11243" w:history="1">
            <w:r w:rsidR="00FA47D5">
              <w:rPr>
                <w:rFonts w:ascii="楷体" w:eastAsia="楷体" w:hAnsi="楷体" w:cs="楷体" w:hint="eastAsia"/>
                <w:sz w:val="30"/>
                <w:szCs w:val="30"/>
              </w:rPr>
              <w:t>（四） 评分方式</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_Toc11243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17</w:t>
            </w:r>
            <w:r w:rsidR="00FA47D5">
              <w:rPr>
                <w:rFonts w:ascii="楷体" w:eastAsia="楷体" w:hAnsi="楷体" w:cs="楷体" w:hint="eastAsia"/>
                <w:sz w:val="30"/>
                <w:szCs w:val="30"/>
              </w:rPr>
              <w:fldChar w:fldCharType="end"/>
            </w:r>
          </w:hyperlink>
        </w:p>
        <w:p w14:paraId="3CC45A47" w14:textId="29AB034A"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13430" w:history="1">
            <w:r w:rsidR="00FA47D5">
              <w:rPr>
                <w:rFonts w:ascii="楷体" w:eastAsia="楷体" w:hAnsi="楷体" w:cs="楷体" w:hint="eastAsia"/>
                <w:sz w:val="30"/>
                <w:szCs w:val="30"/>
              </w:rPr>
              <w:t>（五） 技术规范</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_Toc13430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18</w:t>
            </w:r>
            <w:r w:rsidR="00FA47D5">
              <w:rPr>
                <w:rFonts w:ascii="楷体" w:eastAsia="楷体" w:hAnsi="楷体" w:cs="楷体" w:hint="eastAsia"/>
                <w:sz w:val="30"/>
                <w:szCs w:val="30"/>
              </w:rPr>
              <w:fldChar w:fldCharType="end"/>
            </w:r>
          </w:hyperlink>
        </w:p>
        <w:p w14:paraId="53C82C7C" w14:textId="33F76CE6" w:rsidR="003A008F" w:rsidRDefault="00457553">
          <w:pPr>
            <w:pStyle w:val="WPSOffice1"/>
            <w:tabs>
              <w:tab w:val="right" w:leader="dot" w:pos="9740"/>
            </w:tabs>
            <w:spacing w:line="770" w:lineRule="exact"/>
            <w:rPr>
              <w:rFonts w:ascii="黑体" w:eastAsia="黑体" w:hAnsi="黑体" w:cs="黑体"/>
              <w:sz w:val="30"/>
              <w:szCs w:val="30"/>
            </w:rPr>
          </w:pPr>
          <w:hyperlink w:anchor="_Toc15139" w:history="1">
            <w:r w:rsidR="00FA47D5">
              <w:rPr>
                <w:rFonts w:ascii="黑体" w:eastAsia="黑体" w:hAnsi="黑体" w:cs="黑体" w:hint="eastAsia"/>
                <w:sz w:val="30"/>
                <w:szCs w:val="30"/>
              </w:rPr>
              <w:t>十、大赛硬件平台说明</w:t>
            </w:r>
            <w:r w:rsidR="00FA47D5">
              <w:rPr>
                <w:rFonts w:ascii="黑体" w:eastAsia="黑体" w:hAnsi="黑体" w:cs="黑体" w:hint="eastAsia"/>
                <w:sz w:val="30"/>
                <w:szCs w:val="30"/>
              </w:rPr>
              <w:tab/>
            </w:r>
            <w:r w:rsidR="00FA47D5">
              <w:rPr>
                <w:rFonts w:ascii="黑体" w:eastAsia="黑体" w:hAnsi="黑体" w:cs="黑体" w:hint="eastAsia"/>
                <w:sz w:val="30"/>
                <w:szCs w:val="30"/>
              </w:rPr>
              <w:fldChar w:fldCharType="begin"/>
            </w:r>
            <w:r w:rsidR="00FA47D5">
              <w:rPr>
                <w:rFonts w:ascii="黑体" w:eastAsia="黑体" w:hAnsi="黑体" w:cs="黑体" w:hint="eastAsia"/>
                <w:sz w:val="30"/>
                <w:szCs w:val="30"/>
              </w:rPr>
              <w:instrText xml:space="preserve"> PAGEREF _Toc15139 </w:instrText>
            </w:r>
            <w:r w:rsidR="00FA47D5">
              <w:rPr>
                <w:rFonts w:ascii="黑体" w:eastAsia="黑体" w:hAnsi="黑体" w:cs="黑体" w:hint="eastAsia"/>
                <w:sz w:val="30"/>
                <w:szCs w:val="30"/>
              </w:rPr>
              <w:fldChar w:fldCharType="separate"/>
            </w:r>
            <w:r w:rsidR="00825171">
              <w:rPr>
                <w:rFonts w:ascii="黑体" w:eastAsia="黑体" w:hAnsi="黑体" w:cs="黑体"/>
                <w:noProof/>
                <w:sz w:val="30"/>
                <w:szCs w:val="30"/>
              </w:rPr>
              <w:t>18</w:t>
            </w:r>
            <w:r w:rsidR="00FA47D5">
              <w:rPr>
                <w:rFonts w:ascii="黑体" w:eastAsia="黑体" w:hAnsi="黑体" w:cs="黑体" w:hint="eastAsia"/>
                <w:sz w:val="30"/>
                <w:szCs w:val="30"/>
              </w:rPr>
              <w:fldChar w:fldCharType="end"/>
            </w:r>
          </w:hyperlink>
        </w:p>
        <w:p w14:paraId="415F70F5" w14:textId="0DF32620" w:rsidR="003A008F" w:rsidRDefault="00457553">
          <w:pPr>
            <w:pStyle w:val="WPSOffice1"/>
            <w:tabs>
              <w:tab w:val="right" w:leader="dot" w:pos="9740"/>
            </w:tabs>
            <w:spacing w:line="770" w:lineRule="exact"/>
            <w:rPr>
              <w:rFonts w:ascii="黑体" w:eastAsia="黑体" w:hAnsi="黑体" w:cs="黑体"/>
              <w:sz w:val="30"/>
              <w:szCs w:val="30"/>
            </w:rPr>
          </w:pPr>
          <w:hyperlink w:anchor="_Toc10213" w:history="1">
            <w:r w:rsidR="00FA47D5">
              <w:rPr>
                <w:rFonts w:ascii="黑体" w:eastAsia="黑体" w:hAnsi="黑体" w:cs="黑体" w:hint="eastAsia"/>
                <w:sz w:val="30"/>
                <w:szCs w:val="30"/>
              </w:rPr>
              <w:t>十一、大赛安全保障</w:t>
            </w:r>
            <w:r w:rsidR="00FA47D5">
              <w:rPr>
                <w:rFonts w:ascii="黑体" w:eastAsia="黑体" w:hAnsi="黑体" w:cs="黑体" w:hint="eastAsia"/>
                <w:sz w:val="30"/>
                <w:szCs w:val="30"/>
              </w:rPr>
              <w:tab/>
            </w:r>
            <w:r w:rsidR="00FA47D5">
              <w:rPr>
                <w:rFonts w:ascii="黑体" w:eastAsia="黑体" w:hAnsi="黑体" w:cs="黑体" w:hint="eastAsia"/>
                <w:sz w:val="30"/>
                <w:szCs w:val="30"/>
              </w:rPr>
              <w:fldChar w:fldCharType="begin"/>
            </w:r>
            <w:r w:rsidR="00FA47D5">
              <w:rPr>
                <w:rFonts w:ascii="黑体" w:eastAsia="黑体" w:hAnsi="黑体" w:cs="黑体" w:hint="eastAsia"/>
                <w:sz w:val="30"/>
                <w:szCs w:val="30"/>
              </w:rPr>
              <w:instrText xml:space="preserve"> PAGEREF _Toc10213 </w:instrText>
            </w:r>
            <w:r w:rsidR="00FA47D5">
              <w:rPr>
                <w:rFonts w:ascii="黑体" w:eastAsia="黑体" w:hAnsi="黑体" w:cs="黑体" w:hint="eastAsia"/>
                <w:sz w:val="30"/>
                <w:szCs w:val="30"/>
              </w:rPr>
              <w:fldChar w:fldCharType="separate"/>
            </w:r>
            <w:r w:rsidR="00825171">
              <w:rPr>
                <w:rFonts w:ascii="黑体" w:eastAsia="黑体" w:hAnsi="黑体" w:cs="黑体"/>
                <w:noProof/>
                <w:sz w:val="30"/>
                <w:szCs w:val="30"/>
              </w:rPr>
              <w:t>19</w:t>
            </w:r>
            <w:r w:rsidR="00FA47D5">
              <w:rPr>
                <w:rFonts w:ascii="黑体" w:eastAsia="黑体" w:hAnsi="黑体" w:cs="黑体" w:hint="eastAsia"/>
                <w:sz w:val="30"/>
                <w:szCs w:val="30"/>
              </w:rPr>
              <w:fldChar w:fldCharType="end"/>
            </w:r>
          </w:hyperlink>
        </w:p>
        <w:p w14:paraId="057D2DAA" w14:textId="5A1471ED" w:rsidR="003A008F" w:rsidRDefault="00457553">
          <w:pPr>
            <w:pStyle w:val="WPSOffice1"/>
            <w:tabs>
              <w:tab w:val="right" w:leader="dot" w:pos="9740"/>
            </w:tabs>
            <w:spacing w:line="770" w:lineRule="exact"/>
            <w:rPr>
              <w:rFonts w:ascii="黑体" w:eastAsia="黑体" w:hAnsi="黑体" w:cs="黑体"/>
              <w:sz w:val="30"/>
              <w:szCs w:val="30"/>
            </w:rPr>
          </w:pPr>
          <w:hyperlink w:anchor="_Toc31281" w:history="1">
            <w:r w:rsidR="00FA47D5">
              <w:rPr>
                <w:rFonts w:ascii="黑体" w:eastAsia="黑体" w:hAnsi="黑体" w:cs="黑体" w:hint="eastAsia"/>
                <w:sz w:val="30"/>
                <w:szCs w:val="30"/>
              </w:rPr>
              <w:t>十二、大赛组织与管理</w:t>
            </w:r>
            <w:r w:rsidR="00FA47D5">
              <w:rPr>
                <w:rFonts w:ascii="黑体" w:eastAsia="黑体" w:hAnsi="黑体" w:cs="黑体" w:hint="eastAsia"/>
                <w:sz w:val="30"/>
                <w:szCs w:val="30"/>
              </w:rPr>
              <w:tab/>
            </w:r>
            <w:r w:rsidR="00FA47D5">
              <w:rPr>
                <w:rFonts w:ascii="黑体" w:eastAsia="黑体" w:hAnsi="黑体" w:cs="黑体" w:hint="eastAsia"/>
                <w:sz w:val="30"/>
                <w:szCs w:val="30"/>
              </w:rPr>
              <w:fldChar w:fldCharType="begin"/>
            </w:r>
            <w:r w:rsidR="00FA47D5">
              <w:rPr>
                <w:rFonts w:ascii="黑体" w:eastAsia="黑体" w:hAnsi="黑体" w:cs="黑体" w:hint="eastAsia"/>
                <w:sz w:val="30"/>
                <w:szCs w:val="30"/>
              </w:rPr>
              <w:instrText xml:space="preserve"> PAGEREF _Toc31281 </w:instrText>
            </w:r>
            <w:r w:rsidR="00FA47D5">
              <w:rPr>
                <w:rFonts w:ascii="黑体" w:eastAsia="黑体" w:hAnsi="黑体" w:cs="黑体" w:hint="eastAsia"/>
                <w:sz w:val="30"/>
                <w:szCs w:val="30"/>
              </w:rPr>
              <w:fldChar w:fldCharType="separate"/>
            </w:r>
            <w:r w:rsidR="00825171">
              <w:rPr>
                <w:rFonts w:ascii="黑体" w:eastAsia="黑体" w:hAnsi="黑体" w:cs="黑体"/>
                <w:noProof/>
                <w:sz w:val="30"/>
                <w:szCs w:val="30"/>
              </w:rPr>
              <w:t>20</w:t>
            </w:r>
            <w:r w:rsidR="00FA47D5">
              <w:rPr>
                <w:rFonts w:ascii="黑体" w:eastAsia="黑体" w:hAnsi="黑体" w:cs="黑体" w:hint="eastAsia"/>
                <w:sz w:val="30"/>
                <w:szCs w:val="30"/>
              </w:rPr>
              <w:fldChar w:fldCharType="end"/>
            </w:r>
          </w:hyperlink>
        </w:p>
        <w:p w14:paraId="2E4D9140" w14:textId="4CDEAA45"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10439" w:history="1">
            <w:r w:rsidR="00FA47D5">
              <w:rPr>
                <w:rFonts w:ascii="楷体" w:eastAsia="楷体" w:hAnsi="楷体" w:cs="楷体" w:hint="eastAsia"/>
                <w:sz w:val="30"/>
                <w:szCs w:val="30"/>
              </w:rPr>
              <w:t>（一） 大赛设备与设施管理</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_Toc10439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20</w:t>
            </w:r>
            <w:r w:rsidR="00FA47D5">
              <w:rPr>
                <w:rFonts w:ascii="楷体" w:eastAsia="楷体" w:hAnsi="楷体" w:cs="楷体" w:hint="eastAsia"/>
                <w:sz w:val="30"/>
                <w:szCs w:val="30"/>
              </w:rPr>
              <w:fldChar w:fldCharType="end"/>
            </w:r>
          </w:hyperlink>
        </w:p>
        <w:p w14:paraId="70CA0A75" w14:textId="7798C562" w:rsidR="003A008F" w:rsidRDefault="00457553">
          <w:pPr>
            <w:pStyle w:val="WPSOffice2"/>
            <w:tabs>
              <w:tab w:val="right" w:leader="dot" w:pos="9740"/>
            </w:tabs>
            <w:spacing w:line="770" w:lineRule="exact"/>
            <w:ind w:left="420"/>
            <w:rPr>
              <w:rFonts w:ascii="楷体" w:eastAsia="楷体" w:hAnsi="楷体" w:cs="楷体"/>
              <w:sz w:val="30"/>
              <w:szCs w:val="30"/>
            </w:rPr>
          </w:pPr>
          <w:hyperlink w:anchor="_Toc7943" w:history="1">
            <w:r w:rsidR="00FA47D5">
              <w:rPr>
                <w:rFonts w:ascii="楷体" w:eastAsia="楷体" w:hAnsi="楷体" w:cs="楷体" w:hint="eastAsia"/>
                <w:sz w:val="30"/>
                <w:szCs w:val="30"/>
              </w:rPr>
              <w:t>（二） 大赛监督与仲裁管理</w:t>
            </w:r>
            <w:r w:rsidR="00FA47D5">
              <w:rPr>
                <w:rFonts w:ascii="楷体" w:eastAsia="楷体" w:hAnsi="楷体" w:cs="楷体" w:hint="eastAsia"/>
                <w:sz w:val="30"/>
                <w:szCs w:val="30"/>
              </w:rPr>
              <w:tab/>
            </w:r>
            <w:r w:rsidR="00FA47D5">
              <w:rPr>
                <w:rFonts w:ascii="楷体" w:eastAsia="楷体" w:hAnsi="楷体" w:cs="楷体" w:hint="eastAsia"/>
                <w:sz w:val="30"/>
                <w:szCs w:val="30"/>
              </w:rPr>
              <w:fldChar w:fldCharType="begin"/>
            </w:r>
            <w:r w:rsidR="00FA47D5">
              <w:rPr>
                <w:rFonts w:ascii="楷体" w:eastAsia="楷体" w:hAnsi="楷体" w:cs="楷体" w:hint="eastAsia"/>
                <w:sz w:val="30"/>
                <w:szCs w:val="30"/>
              </w:rPr>
              <w:instrText xml:space="preserve"> PAGEREF _Toc7943 </w:instrText>
            </w:r>
            <w:r w:rsidR="00FA47D5">
              <w:rPr>
                <w:rFonts w:ascii="楷体" w:eastAsia="楷体" w:hAnsi="楷体" w:cs="楷体" w:hint="eastAsia"/>
                <w:sz w:val="30"/>
                <w:szCs w:val="30"/>
              </w:rPr>
              <w:fldChar w:fldCharType="separate"/>
            </w:r>
            <w:r w:rsidR="00825171">
              <w:rPr>
                <w:rFonts w:ascii="楷体" w:eastAsia="楷体" w:hAnsi="楷体" w:cs="楷体"/>
                <w:noProof/>
                <w:sz w:val="30"/>
                <w:szCs w:val="30"/>
              </w:rPr>
              <w:t>22</w:t>
            </w:r>
            <w:r w:rsidR="00FA47D5">
              <w:rPr>
                <w:rFonts w:ascii="楷体" w:eastAsia="楷体" w:hAnsi="楷体" w:cs="楷体" w:hint="eastAsia"/>
                <w:sz w:val="30"/>
                <w:szCs w:val="30"/>
              </w:rPr>
              <w:fldChar w:fldCharType="end"/>
            </w:r>
          </w:hyperlink>
        </w:p>
        <w:p w14:paraId="12000BEA" w14:textId="38B811B1" w:rsidR="003A008F" w:rsidRDefault="00457553">
          <w:pPr>
            <w:pStyle w:val="WPSOffice1"/>
            <w:tabs>
              <w:tab w:val="right" w:leader="dot" w:pos="9740"/>
            </w:tabs>
            <w:spacing w:line="770" w:lineRule="exact"/>
            <w:rPr>
              <w:rFonts w:ascii="黑体" w:eastAsia="黑体" w:hAnsi="黑体" w:cs="黑体"/>
              <w:sz w:val="30"/>
              <w:szCs w:val="30"/>
            </w:rPr>
          </w:pPr>
          <w:hyperlink w:anchor="_Toc7918" w:history="1">
            <w:r w:rsidR="00FA47D5">
              <w:rPr>
                <w:rFonts w:ascii="黑体" w:eastAsia="黑体" w:hAnsi="黑体" w:cs="黑体" w:hint="eastAsia"/>
                <w:sz w:val="30"/>
                <w:szCs w:val="30"/>
              </w:rPr>
              <w:t>十三、裁判人员要求</w:t>
            </w:r>
            <w:r w:rsidR="00FA47D5">
              <w:rPr>
                <w:rFonts w:ascii="黑体" w:eastAsia="黑体" w:hAnsi="黑体" w:cs="黑体" w:hint="eastAsia"/>
                <w:sz w:val="30"/>
                <w:szCs w:val="30"/>
              </w:rPr>
              <w:tab/>
            </w:r>
            <w:r w:rsidR="00FA47D5">
              <w:rPr>
                <w:rFonts w:ascii="黑体" w:eastAsia="黑体" w:hAnsi="黑体" w:cs="黑体" w:hint="eastAsia"/>
                <w:sz w:val="30"/>
                <w:szCs w:val="30"/>
              </w:rPr>
              <w:fldChar w:fldCharType="begin"/>
            </w:r>
            <w:r w:rsidR="00FA47D5">
              <w:rPr>
                <w:rFonts w:ascii="黑体" w:eastAsia="黑体" w:hAnsi="黑体" w:cs="黑体" w:hint="eastAsia"/>
                <w:sz w:val="30"/>
                <w:szCs w:val="30"/>
              </w:rPr>
              <w:instrText xml:space="preserve"> PAGEREF _Toc7918 </w:instrText>
            </w:r>
            <w:r w:rsidR="00FA47D5">
              <w:rPr>
                <w:rFonts w:ascii="黑体" w:eastAsia="黑体" w:hAnsi="黑体" w:cs="黑体" w:hint="eastAsia"/>
                <w:sz w:val="30"/>
                <w:szCs w:val="30"/>
              </w:rPr>
              <w:fldChar w:fldCharType="separate"/>
            </w:r>
            <w:r w:rsidR="00825171">
              <w:rPr>
                <w:rFonts w:ascii="黑体" w:eastAsia="黑体" w:hAnsi="黑体" w:cs="黑体"/>
                <w:noProof/>
                <w:sz w:val="30"/>
                <w:szCs w:val="30"/>
              </w:rPr>
              <w:t>23</w:t>
            </w:r>
            <w:r w:rsidR="00FA47D5">
              <w:rPr>
                <w:rFonts w:ascii="黑体" w:eastAsia="黑体" w:hAnsi="黑体" w:cs="黑体" w:hint="eastAsia"/>
                <w:sz w:val="30"/>
                <w:szCs w:val="30"/>
              </w:rPr>
              <w:fldChar w:fldCharType="end"/>
            </w:r>
          </w:hyperlink>
        </w:p>
        <w:p w14:paraId="30926F9B" w14:textId="594E1CAA" w:rsidR="008831A7" w:rsidRDefault="008831A7">
          <w:pPr>
            <w:pStyle w:val="WPSOffice1"/>
            <w:tabs>
              <w:tab w:val="right" w:leader="dot" w:pos="9740"/>
            </w:tabs>
            <w:spacing w:line="770" w:lineRule="exact"/>
            <w:rPr>
              <w:rFonts w:ascii="黑体" w:eastAsia="黑体" w:hAnsi="黑体" w:cs="黑体"/>
              <w:sz w:val="30"/>
              <w:szCs w:val="30"/>
            </w:rPr>
          </w:pPr>
        </w:p>
        <w:p w14:paraId="26D5C895" w14:textId="3DB3D684" w:rsidR="003A008F" w:rsidRDefault="003A008F">
          <w:pPr>
            <w:pStyle w:val="WPSOffice1"/>
            <w:tabs>
              <w:tab w:val="right" w:leader="dot" w:pos="9740"/>
            </w:tabs>
            <w:spacing w:line="770" w:lineRule="exact"/>
            <w:rPr>
              <w:rFonts w:ascii="黑体" w:eastAsia="黑体" w:hAnsi="黑体" w:cs="黑体"/>
              <w:sz w:val="30"/>
              <w:szCs w:val="30"/>
            </w:rPr>
          </w:pPr>
        </w:p>
        <w:p w14:paraId="727CB4EC" w14:textId="77777777" w:rsidR="003A008F" w:rsidRDefault="00FA47D5">
          <w:pPr>
            <w:spacing w:line="770" w:lineRule="exact"/>
            <w:sectPr w:rsidR="003A008F">
              <w:footerReference w:type="default" r:id="rId9"/>
              <w:pgSz w:w="11906" w:h="16839"/>
              <w:pgMar w:top="1431" w:right="1076" w:bottom="1759" w:left="1090" w:header="0" w:footer="1616" w:gutter="0"/>
              <w:pgNumType w:start="1"/>
              <w:cols w:space="720"/>
            </w:sectPr>
          </w:pPr>
          <w:r>
            <w:fldChar w:fldCharType="end"/>
          </w:r>
        </w:p>
      </w:sdtContent>
    </w:sdt>
    <w:p w14:paraId="3535B5CD" w14:textId="77777777" w:rsidR="003A008F" w:rsidRDefault="00FA47D5">
      <w:pPr>
        <w:spacing w:before="450" w:line="187" w:lineRule="auto"/>
        <w:outlineLvl w:val="0"/>
        <w:rPr>
          <w:rFonts w:ascii="黑体" w:eastAsia="黑体" w:hAnsi="黑体" w:cs="黑体"/>
          <w:sz w:val="30"/>
          <w:szCs w:val="30"/>
        </w:rPr>
      </w:pPr>
      <w:bookmarkStart w:id="0" w:name="_Toc2087"/>
      <w:r>
        <w:rPr>
          <w:rFonts w:ascii="黑体" w:eastAsia="黑体" w:hAnsi="黑体" w:cs="黑体"/>
          <w:sz w:val="30"/>
          <w:szCs w:val="30"/>
        </w:rPr>
        <w:lastRenderedPageBreak/>
        <w:t>一、大赛名称</w:t>
      </w:r>
      <w:bookmarkEnd w:id="0"/>
    </w:p>
    <w:p w14:paraId="688C3AE2" w14:textId="6A4D47D1" w:rsidR="003A008F" w:rsidRDefault="00FA47D5">
      <w:pPr>
        <w:spacing w:line="560" w:lineRule="exact"/>
        <w:ind w:firstLineChars="200" w:firstLine="548"/>
        <w:rPr>
          <w:rFonts w:ascii="仿宋_GB2312" w:eastAsia="仿宋_GB2312" w:hAnsi="仿宋" w:cs="仿宋"/>
          <w:sz w:val="28"/>
          <w:szCs w:val="28"/>
        </w:rPr>
      </w:pPr>
      <w:r>
        <w:rPr>
          <w:rFonts w:ascii="仿宋_GB2312" w:eastAsia="仿宋_GB2312" w:hAnsi="仿宋" w:cs="仿宋" w:hint="eastAsia"/>
          <w:spacing w:val="-3"/>
          <w:sz w:val="28"/>
          <w:szCs w:val="28"/>
        </w:rPr>
        <w:t>2023年湖南省工业和信息化技术技能大赛——5G+虚拟现实开发应用赛项。</w:t>
      </w:r>
    </w:p>
    <w:p w14:paraId="66BBDFE4" w14:textId="77777777" w:rsidR="003A008F" w:rsidRDefault="00FA47D5">
      <w:pPr>
        <w:spacing w:before="450" w:line="187" w:lineRule="auto"/>
        <w:outlineLvl w:val="0"/>
        <w:rPr>
          <w:rFonts w:ascii="黑体" w:eastAsia="黑体" w:hAnsi="黑体" w:cs="黑体"/>
          <w:sz w:val="30"/>
          <w:szCs w:val="30"/>
        </w:rPr>
      </w:pPr>
      <w:bookmarkStart w:id="1" w:name="_Toc14092"/>
      <w:r>
        <w:rPr>
          <w:rFonts w:ascii="黑体" w:eastAsia="黑体" w:hAnsi="黑体" w:cs="黑体"/>
          <w:sz w:val="30"/>
          <w:szCs w:val="30"/>
        </w:rPr>
        <w:t>二、大赛意义</w:t>
      </w:r>
      <w:bookmarkEnd w:id="1"/>
    </w:p>
    <w:p w14:paraId="50892E54" w14:textId="24D22244" w:rsidR="003A008F" w:rsidRDefault="00FA47D5">
      <w:pPr>
        <w:spacing w:line="560" w:lineRule="exact"/>
        <w:ind w:firstLineChars="200" w:firstLine="560"/>
        <w:rPr>
          <w:rFonts w:ascii="Times New Roman" w:eastAsia="仿宋_GB2312" w:hAnsi="Times New Roman" w:cs="仿宋"/>
          <w:sz w:val="28"/>
          <w:szCs w:val="28"/>
        </w:rPr>
      </w:pPr>
      <w:r>
        <w:rPr>
          <w:rFonts w:ascii="仿宋_GB2312" w:eastAsia="仿宋_GB2312" w:hAnsi="仿宋" w:cs="仿宋" w:hint="eastAsia"/>
          <w:sz w:val="28"/>
          <w:szCs w:val="28"/>
        </w:rPr>
        <w:t>本次大赛</w:t>
      </w:r>
      <w:r>
        <w:rPr>
          <w:rFonts w:ascii="仿宋_GB2312" w:eastAsia="仿宋_GB2312" w:hAnsi="仿宋" w:cs="仿宋" w:hint="eastAsia"/>
          <w:spacing w:val="-3"/>
          <w:sz w:val="28"/>
          <w:szCs w:val="28"/>
        </w:rPr>
        <w:t>为全面贯彻落实习近平总书记对技能人才工作的重要指示精神，在全社会更好</w:t>
      </w:r>
      <w:r w:rsidR="001628C2">
        <w:rPr>
          <w:rFonts w:ascii="仿宋_GB2312" w:eastAsia="仿宋_GB2312" w:hAnsi="仿宋" w:cs="仿宋" w:hint="eastAsia"/>
          <w:spacing w:val="-3"/>
          <w:sz w:val="28"/>
          <w:szCs w:val="28"/>
        </w:rPr>
        <w:t>地</w:t>
      </w:r>
      <w:r>
        <w:rPr>
          <w:rFonts w:ascii="仿宋_GB2312" w:eastAsia="仿宋_GB2312" w:hAnsi="仿宋" w:cs="仿宋" w:hint="eastAsia"/>
          <w:spacing w:val="-3"/>
          <w:sz w:val="28"/>
          <w:szCs w:val="28"/>
        </w:rPr>
        <w:t>弘扬精益求精的工匠精神，激励广大院校师生和企业职工走技能成才、技能报国之路，</w:t>
      </w:r>
      <w:r>
        <w:rPr>
          <w:rFonts w:ascii="Times New Roman" w:eastAsia="仿宋_GB2312" w:hAnsi="Times New Roman" w:cs="仿宋" w:hint="eastAsia"/>
          <w:sz w:val="28"/>
          <w:szCs w:val="28"/>
        </w:rPr>
        <w:t>为营造“尊重劳动、尊重知识、技能成才、技能报国”的浓厚社会氛围提供有力支撑。同时为深入贯彻《虚拟现实与行业应用融合发展行动计划（</w:t>
      </w:r>
      <w:r>
        <w:rPr>
          <w:rFonts w:ascii="Times New Roman" w:eastAsia="仿宋_GB2312" w:hAnsi="Times New Roman" w:cs="仿宋" w:hint="eastAsia"/>
          <w:sz w:val="28"/>
          <w:szCs w:val="28"/>
        </w:rPr>
        <w:t>2022-2026</w:t>
      </w:r>
      <w:r>
        <w:rPr>
          <w:rFonts w:ascii="Times New Roman" w:eastAsia="仿宋_GB2312" w:hAnsi="Times New Roman" w:cs="仿宋" w:hint="eastAsia"/>
          <w:sz w:val="28"/>
          <w:szCs w:val="28"/>
        </w:rPr>
        <w:t>年）》，本次大赛以虚拟现实技术为核心，通过发挥“以赛促产”“以赛促教”“以赛促改”的带动作用，进一步深化虚拟现实与工业等产业有机融合。</w:t>
      </w:r>
    </w:p>
    <w:p w14:paraId="39C33A10" w14:textId="77777777" w:rsidR="003A008F" w:rsidRDefault="00FA47D5">
      <w:pPr>
        <w:spacing w:line="560" w:lineRule="exact"/>
        <w:ind w:firstLineChars="200" w:firstLine="560"/>
        <w:rPr>
          <w:rFonts w:ascii="仿宋_GB2312" w:eastAsia="仿宋_GB2312" w:hAnsi="仿宋" w:cs="仿宋_GB2312"/>
          <w:sz w:val="28"/>
          <w:szCs w:val="28"/>
        </w:rPr>
      </w:pPr>
      <w:r>
        <w:rPr>
          <w:rFonts w:ascii="Times New Roman" w:eastAsia="仿宋_GB2312" w:hAnsi="Times New Roman" w:cs="仿宋" w:hint="eastAsia"/>
          <w:sz w:val="28"/>
          <w:szCs w:val="28"/>
        </w:rPr>
        <w:t>本次大赛设置的</w:t>
      </w:r>
      <w:r>
        <w:rPr>
          <w:rFonts w:ascii="Times New Roman" w:eastAsia="仿宋_GB2312" w:hAnsi="Times New Roman" w:cs="仿宋" w:hint="eastAsia"/>
          <w:sz w:val="28"/>
          <w:szCs w:val="28"/>
        </w:rPr>
        <w:t>5</w:t>
      </w:r>
      <w:r>
        <w:rPr>
          <w:rFonts w:ascii="Times New Roman" w:eastAsia="仿宋_GB2312" w:hAnsi="Times New Roman" w:cs="仿宋"/>
          <w:sz w:val="28"/>
          <w:szCs w:val="28"/>
        </w:rPr>
        <w:t>G+</w:t>
      </w:r>
      <w:r>
        <w:rPr>
          <w:rFonts w:ascii="Times New Roman" w:eastAsia="仿宋_GB2312" w:hAnsi="Times New Roman" w:cs="仿宋" w:hint="eastAsia"/>
          <w:sz w:val="28"/>
          <w:szCs w:val="28"/>
        </w:rPr>
        <w:t>虚拟现实开发应用赛项，是推动制造业数字化转型的重点专业领域，赛项通过考核选手应用计算机视觉追踪、渲染处理、感知交互、多人协作、网络传输和虚实融合等多模态人机交互专业技术的能力选拔一批高素质专业化数字人才。竞赛题目精准围绕着“虚拟现实与产业融合发展”主线，以实际行业及产业需求和痛点为导向，</w:t>
      </w:r>
      <w:r>
        <w:rPr>
          <w:rFonts w:ascii="仿宋_GB2312" w:eastAsia="仿宋_GB2312" w:hAnsi="仿宋" w:cs="仿宋_GB2312" w:hint="eastAsia"/>
          <w:sz w:val="28"/>
          <w:szCs w:val="28"/>
        </w:rPr>
        <w:t>助力提升虚拟现实和产业融合的技术创新能力，激发产业服务体系创新活力，加快行业融合发展，构建完善的产业创新发展生态。</w:t>
      </w:r>
    </w:p>
    <w:p w14:paraId="119740B9" w14:textId="77777777" w:rsidR="003A008F" w:rsidRDefault="00FA47D5">
      <w:pPr>
        <w:spacing w:line="560" w:lineRule="exact"/>
        <w:ind w:firstLineChars="200" w:firstLine="560"/>
        <w:rPr>
          <w:rFonts w:ascii="Times New Roman" w:eastAsia="仿宋_GB2312" w:hAnsi="Times New Roman" w:cs="仿宋"/>
          <w:sz w:val="28"/>
          <w:szCs w:val="28"/>
        </w:rPr>
      </w:pPr>
      <w:r>
        <w:rPr>
          <w:rFonts w:ascii="Times New Roman" w:eastAsia="仿宋_GB2312" w:hAnsi="Times New Roman" w:cs="仿宋" w:hint="eastAsia"/>
          <w:sz w:val="28"/>
          <w:szCs w:val="28"/>
        </w:rPr>
        <w:t>大赛具有很好的科普宣传效果，虚拟现实技术的发展日新月异，借助虚拟现实技术丰富的三维视觉，展现新一代信息技术在工业生产等各领域应用的成果，基于虚拟现实良好的互动性，用户可以主动参与到项目体验中，与可视界面进行头部手部六自由度交互，具有良好的参与感，以此来向全社会科普行业领域的科学思想和科学观念。</w:t>
      </w:r>
    </w:p>
    <w:p w14:paraId="729AA291" w14:textId="77777777" w:rsidR="003A008F" w:rsidRDefault="00FA47D5">
      <w:pPr>
        <w:spacing w:line="560" w:lineRule="exact"/>
        <w:ind w:firstLineChars="200" w:firstLine="560"/>
        <w:rPr>
          <w:rFonts w:ascii="仿宋_GB2312" w:eastAsia="仿宋_GB2312" w:hAnsi="仿宋" w:cs="仿宋"/>
          <w:spacing w:val="-3"/>
          <w:sz w:val="28"/>
          <w:szCs w:val="28"/>
        </w:rPr>
      </w:pPr>
      <w:r>
        <w:rPr>
          <w:rFonts w:ascii="仿宋_GB2312" w:eastAsia="仿宋_GB2312" w:hAnsi="仿宋" w:cs="仿宋" w:hint="eastAsia"/>
          <w:sz w:val="28"/>
          <w:szCs w:val="28"/>
        </w:rPr>
        <w:lastRenderedPageBreak/>
        <w:t>大赛的举办有助于推进关键技术融合创新，围绕近眼显示、渲染处理、感知交互、网络传输、内容生产、压缩编码等关键细分领域，做优“虚拟现实+”内生能力，强化虚拟现实与5G、人工智能、云计算、数字孪生等新一代信息技术的深度融合，叠加“虚拟现实+”赋能能力。</w:t>
      </w:r>
    </w:p>
    <w:p w14:paraId="315B78B5" w14:textId="77777777" w:rsidR="003A008F" w:rsidRDefault="00FA47D5">
      <w:pPr>
        <w:spacing w:line="560" w:lineRule="exact"/>
        <w:ind w:firstLineChars="200" w:firstLine="560"/>
        <w:rPr>
          <w:rFonts w:ascii="仿宋_GB2312" w:eastAsia="仿宋_GB2312" w:hAnsi="仿宋" w:cs="仿宋_GB2312"/>
          <w:sz w:val="28"/>
          <w:szCs w:val="28"/>
        </w:rPr>
      </w:pPr>
      <w:r>
        <w:rPr>
          <w:rFonts w:ascii="仿宋_GB2312" w:eastAsia="仿宋_GB2312" w:hAnsi="Times New Roman" w:cs="仿宋" w:hint="eastAsia"/>
          <w:sz w:val="28"/>
          <w:szCs w:val="28"/>
        </w:rPr>
        <w:t>大赛旨在搭建虚拟现实交流学习平台，培养具有创新精神、全球化视野和终身学习能力的高素质数字化人才，为产业数字化智能化升级提供有力支撑。</w:t>
      </w:r>
    </w:p>
    <w:p w14:paraId="1D327E1D" w14:textId="77777777" w:rsidR="003A008F" w:rsidRDefault="00FA47D5">
      <w:pPr>
        <w:spacing w:before="450" w:line="187" w:lineRule="auto"/>
        <w:outlineLvl w:val="0"/>
        <w:rPr>
          <w:rFonts w:ascii="黑体" w:eastAsia="黑体" w:hAnsi="黑体" w:cs="黑体"/>
          <w:sz w:val="30"/>
          <w:szCs w:val="30"/>
        </w:rPr>
      </w:pPr>
      <w:bookmarkStart w:id="2" w:name="_Toc24213"/>
      <w:r>
        <w:rPr>
          <w:rFonts w:ascii="黑体" w:eastAsia="黑体" w:hAnsi="黑体" w:cs="黑体"/>
          <w:sz w:val="30"/>
          <w:szCs w:val="30"/>
        </w:rPr>
        <w:t>三、大赛内容、形式和成绩计算</w:t>
      </w:r>
      <w:bookmarkEnd w:id="2"/>
    </w:p>
    <w:p w14:paraId="351CE784" w14:textId="77777777" w:rsidR="003A008F" w:rsidRDefault="00FA47D5">
      <w:pPr>
        <w:spacing w:before="447" w:line="192" w:lineRule="auto"/>
        <w:ind w:firstLine="607"/>
        <w:outlineLvl w:val="1"/>
        <w:rPr>
          <w:rFonts w:ascii="楷体" w:eastAsia="楷体" w:hAnsi="楷体" w:cs="楷体"/>
          <w:color w:val="FF0000"/>
          <w:sz w:val="30"/>
          <w:szCs w:val="30"/>
        </w:rPr>
      </w:pPr>
      <w:bookmarkStart w:id="3" w:name="_Toc10431"/>
      <w:r>
        <w:rPr>
          <w:rFonts w:ascii="楷体" w:eastAsia="楷体" w:hAnsi="楷体" w:cs="楷体" w:hint="eastAsia"/>
          <w:sz w:val="30"/>
          <w:szCs w:val="30"/>
        </w:rPr>
        <w:t>（一） 竞赛内容</w:t>
      </w:r>
      <w:bookmarkEnd w:id="3"/>
    </w:p>
    <w:p w14:paraId="30EA89A5"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竞赛内容分为理论</w:t>
      </w:r>
      <w:r>
        <w:rPr>
          <w:rFonts w:ascii="仿宋_GB2312" w:eastAsia="仿宋_GB2312" w:hAnsi="宋体" w:cs="宋体" w:hint="eastAsia"/>
          <w:spacing w:val="-3"/>
          <w:sz w:val="28"/>
          <w:szCs w:val="28"/>
        </w:rPr>
        <w:t>考试</w:t>
      </w:r>
      <w:r>
        <w:rPr>
          <w:rFonts w:ascii="仿宋_GB2312" w:eastAsia="仿宋_GB2312" w:hAnsi="仿宋" w:cs="仿宋" w:hint="eastAsia"/>
          <w:spacing w:val="-3"/>
          <w:sz w:val="28"/>
          <w:szCs w:val="28"/>
        </w:rPr>
        <w:t>和</w:t>
      </w:r>
      <w:r>
        <w:rPr>
          <w:rFonts w:ascii="仿宋_GB2312" w:eastAsia="仿宋_GB2312" w:hAnsi="宋体" w:cs="宋体" w:hint="eastAsia"/>
          <w:spacing w:val="-3"/>
          <w:sz w:val="28"/>
          <w:szCs w:val="28"/>
        </w:rPr>
        <w:t>实践操作</w:t>
      </w:r>
      <w:r>
        <w:rPr>
          <w:rFonts w:ascii="仿宋_GB2312" w:eastAsia="仿宋_GB2312" w:hAnsi="仿宋" w:cs="仿宋" w:hint="eastAsia"/>
          <w:spacing w:val="-3"/>
          <w:sz w:val="28"/>
          <w:szCs w:val="28"/>
        </w:rPr>
        <w:t>，理论</w:t>
      </w:r>
      <w:r>
        <w:rPr>
          <w:rFonts w:ascii="仿宋_GB2312" w:eastAsia="仿宋_GB2312" w:hAnsi="宋体" w:cs="宋体" w:hint="eastAsia"/>
          <w:spacing w:val="-3"/>
          <w:sz w:val="28"/>
          <w:szCs w:val="28"/>
        </w:rPr>
        <w:t>考试</w:t>
      </w:r>
      <w:r>
        <w:rPr>
          <w:rFonts w:ascii="仿宋_GB2312" w:eastAsia="仿宋_GB2312" w:hAnsi="仿宋" w:cs="仿宋" w:hint="eastAsia"/>
          <w:spacing w:val="-3"/>
          <w:sz w:val="28"/>
          <w:szCs w:val="28"/>
        </w:rPr>
        <w:t>包含选择题和判断题，</w:t>
      </w:r>
      <w:r>
        <w:rPr>
          <w:rFonts w:ascii="仿宋_GB2312" w:eastAsia="仿宋_GB2312" w:hAnsi="宋体" w:cs="宋体" w:hint="eastAsia"/>
          <w:spacing w:val="-3"/>
          <w:sz w:val="28"/>
          <w:szCs w:val="28"/>
        </w:rPr>
        <w:t>实践操作</w:t>
      </w:r>
      <w:r>
        <w:rPr>
          <w:rFonts w:ascii="仿宋_GB2312" w:eastAsia="仿宋_GB2312" w:hAnsi="仿宋" w:cs="仿宋" w:hint="eastAsia"/>
          <w:spacing w:val="-3"/>
          <w:sz w:val="28"/>
          <w:szCs w:val="28"/>
        </w:rPr>
        <w:t>是在虚拟现实技术的基础上，结合特定的工业生产环境，参赛选手使用计算机视觉追踪、渲染处理、感知交互、多人协作、网络传输和虚实融合等多模态人机交互技术，通过开发平台搭建、交互设计编码、远程协作通信、虚实画面融合直播等任务，开发创新虚拟现实工业应用。</w:t>
      </w:r>
    </w:p>
    <w:p w14:paraId="30AF5EDA"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任务一：开发平台搭建</w:t>
      </w:r>
    </w:p>
    <w:p w14:paraId="52D697DA" w14:textId="77777777" w:rsidR="003A008F" w:rsidRDefault="00FA47D5">
      <w:pPr>
        <w:spacing w:line="560" w:lineRule="exact"/>
        <w:ind w:firstLineChars="200" w:firstLine="548"/>
        <w:jc w:val="both"/>
        <w:rPr>
          <w:rFonts w:ascii="仿宋_GB2312" w:eastAsia="仿宋_GB2312" w:hAnsi="仿宋" w:cs="仿宋"/>
          <w:spacing w:val="-3"/>
          <w:sz w:val="28"/>
          <w:szCs w:val="28"/>
        </w:rPr>
      </w:pPr>
      <w:r>
        <w:rPr>
          <w:rFonts w:ascii="仿宋_GB2312" w:eastAsia="仿宋_GB2312" w:hAnsi="仿宋" w:cs="仿宋" w:hint="eastAsia"/>
          <w:spacing w:val="-3"/>
          <w:sz w:val="28"/>
          <w:szCs w:val="28"/>
        </w:rPr>
        <w:t>能正确适配开发工作站和XR头显（XR即扩展现实，包括虚拟现实VR，增强现实AR和混合现实MR，下同），正确应用赛项相关技术开发平台。</w:t>
      </w:r>
    </w:p>
    <w:p w14:paraId="0D8C6B0D"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任务二：交互设计编码</w:t>
      </w:r>
    </w:p>
    <w:p w14:paraId="5EF397EE"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针对赛项命题中所涉及的产业实际问题，基于相应的三维场景资源通过代码编写进行交互设计。</w:t>
      </w:r>
    </w:p>
    <w:p w14:paraId="421866DE"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任务三：远程协作通信</w:t>
      </w:r>
    </w:p>
    <w:p w14:paraId="3D2F3195"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基于XR头显的远程通信API开发接口，实现多人协同操作、音频互动等远程通信功能。</w:t>
      </w:r>
    </w:p>
    <w:p w14:paraId="568E0049" w14:textId="77777777" w:rsidR="003A008F" w:rsidRDefault="00FA47D5">
      <w:pPr>
        <w:spacing w:line="560" w:lineRule="exact"/>
        <w:ind w:firstLineChars="200" w:firstLine="548"/>
        <w:rPr>
          <w:rFonts w:ascii="仿宋_GB2312" w:eastAsia="仿宋_GB2312" w:hAnsi="仿宋" w:cs="仿宋"/>
          <w:spacing w:val="-3"/>
          <w:sz w:val="28"/>
          <w:szCs w:val="28"/>
          <w:lang w:eastAsia="zh-Hans"/>
        </w:rPr>
      </w:pPr>
      <w:r>
        <w:rPr>
          <w:rFonts w:ascii="仿宋_GB2312" w:eastAsia="仿宋_GB2312" w:hAnsi="仿宋" w:cs="仿宋" w:hint="eastAsia"/>
          <w:spacing w:val="-3"/>
          <w:sz w:val="28"/>
          <w:szCs w:val="28"/>
        </w:rPr>
        <w:lastRenderedPageBreak/>
        <w:t>任务四：虚实画面融合</w:t>
      </w:r>
      <w:r>
        <w:rPr>
          <w:rFonts w:ascii="仿宋_GB2312" w:eastAsia="仿宋_GB2312" w:hAnsi="仿宋" w:cs="仿宋" w:hint="eastAsia"/>
          <w:spacing w:val="-3"/>
          <w:sz w:val="28"/>
          <w:szCs w:val="28"/>
          <w:lang w:eastAsia="zh-Hans"/>
        </w:rPr>
        <w:t>直播</w:t>
      </w:r>
    </w:p>
    <w:p w14:paraId="20ADE496"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通过代码编写实现虚拟场景与实际场景同步融合，将虚实融合画面同步直播到第三方显示设备。</w:t>
      </w:r>
    </w:p>
    <w:p w14:paraId="4A270FD4" w14:textId="77777777" w:rsidR="003A008F" w:rsidRDefault="00FA47D5">
      <w:pPr>
        <w:spacing w:before="447" w:line="192" w:lineRule="auto"/>
        <w:ind w:firstLine="607"/>
        <w:outlineLvl w:val="1"/>
        <w:rPr>
          <w:rFonts w:ascii="楷体" w:eastAsia="楷体" w:hAnsi="楷体" w:cs="楷体"/>
          <w:sz w:val="30"/>
          <w:szCs w:val="30"/>
        </w:rPr>
      </w:pPr>
      <w:bookmarkStart w:id="4" w:name="_Toc16846"/>
      <w:r>
        <w:rPr>
          <w:rFonts w:ascii="楷体" w:eastAsia="楷体" w:hAnsi="楷体" w:cs="楷体"/>
          <w:sz w:val="30"/>
          <w:szCs w:val="30"/>
        </w:rPr>
        <w:t>（二） 竞赛形式</w:t>
      </w:r>
      <w:bookmarkEnd w:id="4"/>
    </w:p>
    <w:p w14:paraId="579720D7"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本次竞赛分为职工组（含教师）和学生组，各组别均为两人团体赛，不得跨单位组队，职工组与学生组考试内容一致，评分标准不同。</w:t>
      </w:r>
    </w:p>
    <w:p w14:paraId="5BD3B65D" w14:textId="77777777" w:rsidR="003A008F" w:rsidRDefault="00FA47D5">
      <w:pPr>
        <w:spacing w:before="447" w:line="192" w:lineRule="auto"/>
        <w:ind w:firstLine="607"/>
        <w:outlineLvl w:val="1"/>
        <w:rPr>
          <w:rFonts w:ascii="楷体" w:eastAsia="楷体" w:hAnsi="楷体" w:cs="楷体"/>
          <w:sz w:val="30"/>
          <w:szCs w:val="30"/>
        </w:rPr>
      </w:pPr>
      <w:bookmarkStart w:id="5" w:name="_Toc22631"/>
      <w:r>
        <w:rPr>
          <w:rFonts w:ascii="楷体" w:eastAsia="楷体" w:hAnsi="楷体" w:cs="楷体" w:hint="eastAsia"/>
          <w:sz w:val="30"/>
          <w:szCs w:val="30"/>
        </w:rPr>
        <w:t>（</w:t>
      </w:r>
      <w:r>
        <w:rPr>
          <w:rFonts w:ascii="楷体" w:eastAsia="楷体" w:hAnsi="楷体" w:cs="楷体"/>
          <w:sz w:val="30"/>
          <w:szCs w:val="30"/>
        </w:rPr>
        <w:t>三） 报名条件</w:t>
      </w:r>
      <w:bookmarkEnd w:id="5"/>
    </w:p>
    <w:p w14:paraId="6407FAF4"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具有虚拟现实相关职业工作经历的企业在职人员，从事相关专业工作的高等院校、职业院校（含技工院校，下同）在职人员，以及高等院校、职业院校相关专业全日制在籍学生均可报名参赛。</w:t>
      </w:r>
    </w:p>
    <w:p w14:paraId="2133556F" w14:textId="265669E1"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已获得“中华技能大奖”、“全国技术能手”称号及取得“全国技术能手”申报资格的人员，不得以选手身份参赛。具有全日制学籍的在校创业学生不得以职工身份参赛。</w:t>
      </w:r>
    </w:p>
    <w:p w14:paraId="4961414A" w14:textId="77777777" w:rsidR="003A008F" w:rsidRDefault="00FA47D5">
      <w:pPr>
        <w:spacing w:before="447" w:line="192" w:lineRule="auto"/>
        <w:ind w:firstLine="607"/>
        <w:outlineLvl w:val="1"/>
        <w:rPr>
          <w:rFonts w:ascii="楷体" w:eastAsia="楷体" w:hAnsi="楷体" w:cs="楷体"/>
          <w:sz w:val="30"/>
          <w:szCs w:val="30"/>
        </w:rPr>
      </w:pPr>
      <w:bookmarkStart w:id="6" w:name="_Toc25073"/>
      <w:r>
        <w:rPr>
          <w:rFonts w:ascii="楷体" w:eastAsia="楷体" w:hAnsi="楷体" w:cs="楷体" w:hint="eastAsia"/>
          <w:sz w:val="30"/>
          <w:szCs w:val="30"/>
        </w:rPr>
        <w:t>（四） 成绩计算</w:t>
      </w:r>
      <w:bookmarkEnd w:id="6"/>
    </w:p>
    <w:p w14:paraId="3312960A"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理论考试竞赛满分为 100 分，按20%的比例折算计入竞赛总成绩。赛题均为客观题，采用机考方式实现。团队成绩取2名选手的平均值。实践操作竞赛满分为80分计入竞赛总成绩。折算后的理论考试成绩与实践操作成绩相加得出参赛选手竞赛总成绩，满分为100分。</w:t>
      </w:r>
    </w:p>
    <w:p w14:paraId="6B12D585" w14:textId="77777777" w:rsidR="003A008F" w:rsidRDefault="00FA47D5">
      <w:pPr>
        <w:spacing w:before="450" w:line="187" w:lineRule="auto"/>
        <w:outlineLvl w:val="0"/>
        <w:rPr>
          <w:rFonts w:ascii="黑体" w:eastAsia="黑体" w:hAnsi="黑体" w:cs="黑体"/>
          <w:sz w:val="30"/>
          <w:szCs w:val="30"/>
        </w:rPr>
      </w:pPr>
      <w:bookmarkStart w:id="7" w:name="_Toc28996"/>
      <w:r>
        <w:rPr>
          <w:rFonts w:ascii="黑体" w:eastAsia="黑体" w:hAnsi="黑体" w:cs="黑体"/>
          <w:sz w:val="30"/>
          <w:szCs w:val="30"/>
        </w:rPr>
        <w:t>四、大赛命题原则</w:t>
      </w:r>
      <w:bookmarkEnd w:id="7"/>
    </w:p>
    <w:p w14:paraId="4C9651FE" w14:textId="3016FC83" w:rsidR="003A008F" w:rsidRDefault="00AF35EB" w:rsidP="00312D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在命题方向上，</w:t>
      </w:r>
      <w:r w:rsidR="00312DD5">
        <w:rPr>
          <w:rFonts w:ascii="仿宋_GB2312" w:eastAsia="仿宋_GB2312" w:hAnsi="仿宋" w:cs="仿宋" w:hint="eastAsia"/>
          <w:spacing w:val="-3"/>
          <w:sz w:val="28"/>
          <w:szCs w:val="28"/>
        </w:rPr>
        <w:t>聚焦</w:t>
      </w:r>
      <w:r w:rsidRPr="00AF35EB">
        <w:rPr>
          <w:rFonts w:ascii="仿宋_GB2312" w:eastAsia="仿宋_GB2312" w:hAnsi="仿宋" w:cs="仿宋" w:hint="eastAsia"/>
          <w:spacing w:val="-3"/>
          <w:sz w:val="28"/>
          <w:szCs w:val="28"/>
        </w:rPr>
        <w:t>虚拟现实和产业深度融合发展</w:t>
      </w:r>
      <w:r w:rsidR="00312DD5">
        <w:rPr>
          <w:rFonts w:ascii="仿宋_GB2312" w:eastAsia="仿宋_GB2312" w:hAnsi="仿宋" w:cs="仿宋" w:hint="eastAsia"/>
          <w:spacing w:val="-3"/>
          <w:sz w:val="28"/>
          <w:szCs w:val="28"/>
        </w:rPr>
        <w:t>领域</w:t>
      </w:r>
      <w:r w:rsidRPr="00AF35EB">
        <w:rPr>
          <w:rFonts w:ascii="仿宋_GB2312" w:eastAsia="仿宋_GB2312" w:hAnsi="仿宋" w:cs="仿宋" w:hint="eastAsia"/>
          <w:spacing w:val="-3"/>
          <w:sz w:val="28"/>
          <w:szCs w:val="28"/>
        </w:rPr>
        <w:t>，以实际行业及产业需求和痛点为导向，</w:t>
      </w:r>
      <w:r w:rsidR="00312DD5">
        <w:rPr>
          <w:rFonts w:ascii="仿宋_GB2312" w:eastAsia="仿宋_GB2312" w:hAnsi="仿宋" w:cs="仿宋" w:hint="eastAsia"/>
          <w:spacing w:val="-3"/>
          <w:sz w:val="28"/>
          <w:szCs w:val="28"/>
        </w:rPr>
        <w:t>同时</w:t>
      </w:r>
      <w:r>
        <w:rPr>
          <w:rFonts w:ascii="仿宋_GB2312" w:eastAsia="仿宋_GB2312" w:hAnsi="仿宋" w:cs="仿宋" w:hint="eastAsia"/>
          <w:spacing w:val="-3"/>
          <w:sz w:val="28"/>
          <w:szCs w:val="28"/>
        </w:rPr>
        <w:t>竞赛借鉴世界技能大赛命题方法，适当增</w:t>
      </w:r>
      <w:r>
        <w:rPr>
          <w:rFonts w:ascii="仿宋_GB2312" w:eastAsia="仿宋_GB2312" w:hAnsi="仿宋" w:cs="仿宋" w:hint="eastAsia"/>
          <w:spacing w:val="-3"/>
          <w:sz w:val="28"/>
          <w:szCs w:val="28"/>
        </w:rPr>
        <w:lastRenderedPageBreak/>
        <w:t>加相关新知识、新技术、新设备、新技能等内容，结合企业职业岗位对人才培养的需求，参照相关国家职业标准制定。</w:t>
      </w:r>
    </w:p>
    <w:p w14:paraId="3DD44EB9" w14:textId="77777777" w:rsidR="003A008F" w:rsidRDefault="00FA47D5">
      <w:pPr>
        <w:spacing w:before="450" w:line="187" w:lineRule="auto"/>
        <w:outlineLvl w:val="0"/>
        <w:rPr>
          <w:rFonts w:ascii="黑体" w:eastAsia="黑体" w:hAnsi="黑体" w:cs="黑体"/>
          <w:sz w:val="30"/>
          <w:szCs w:val="30"/>
        </w:rPr>
      </w:pPr>
      <w:bookmarkStart w:id="8" w:name="_Toc17314"/>
      <w:r>
        <w:rPr>
          <w:rFonts w:ascii="黑体" w:eastAsia="黑体" w:hAnsi="黑体" w:cs="黑体"/>
          <w:sz w:val="30"/>
          <w:szCs w:val="30"/>
        </w:rPr>
        <w:t>五、大赛范围、赛题类型和其他</w:t>
      </w:r>
      <w:bookmarkEnd w:id="8"/>
    </w:p>
    <w:p w14:paraId="14DCD3B2" w14:textId="1EFBAF4E" w:rsidR="003A008F" w:rsidRDefault="00FA47D5">
      <w:pPr>
        <w:spacing w:before="447" w:line="192" w:lineRule="auto"/>
        <w:ind w:firstLine="607"/>
        <w:outlineLvl w:val="1"/>
        <w:rPr>
          <w:rFonts w:ascii="楷体" w:eastAsia="楷体" w:hAnsi="楷体" w:cs="楷体"/>
          <w:sz w:val="30"/>
          <w:szCs w:val="30"/>
        </w:rPr>
      </w:pPr>
      <w:bookmarkStart w:id="9" w:name="_Toc32501"/>
      <w:r>
        <w:rPr>
          <w:rFonts w:ascii="楷体" w:eastAsia="楷体" w:hAnsi="楷体" w:cs="楷体" w:hint="eastAsia"/>
          <w:sz w:val="30"/>
          <w:szCs w:val="30"/>
        </w:rPr>
        <w:t>（一）理论知识竞赛</w:t>
      </w:r>
      <w:bookmarkEnd w:id="9"/>
    </w:p>
    <w:p w14:paraId="76B207E3"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理论考试为机考，通过大赛指定竞赛平台完成，建立竞赛标准题库，采用计算机随机抽取的方式；竞赛评分将由系统自动完成，理论知识主要包括通信技术、三维建模与动画、虚拟现实引擎应用、界面交互设计、行业应用、技术趋势、未来展望等方面知识。理论考试竞赛时间为1小时。</w:t>
      </w:r>
    </w:p>
    <w:p w14:paraId="26E58075" w14:textId="77777777" w:rsidR="003A008F" w:rsidRDefault="00FA47D5">
      <w:pPr>
        <w:spacing w:before="447" w:line="192" w:lineRule="auto"/>
        <w:ind w:firstLine="607"/>
        <w:outlineLvl w:val="1"/>
        <w:rPr>
          <w:rFonts w:ascii="楷体" w:eastAsia="楷体" w:hAnsi="楷体" w:cs="楷体"/>
          <w:sz w:val="30"/>
          <w:szCs w:val="30"/>
        </w:rPr>
      </w:pPr>
      <w:bookmarkStart w:id="10" w:name="_Toc23397"/>
      <w:r>
        <w:rPr>
          <w:rFonts w:ascii="楷体" w:eastAsia="楷体" w:hAnsi="楷体" w:cs="楷体" w:hint="eastAsia"/>
          <w:sz w:val="30"/>
          <w:szCs w:val="30"/>
        </w:rPr>
        <w:t>（二）</w:t>
      </w:r>
      <w:r w:rsidR="00A511F1">
        <w:rPr>
          <w:rFonts w:ascii="楷体" w:eastAsia="楷体" w:hAnsi="楷体" w:cs="楷体" w:hint="eastAsia"/>
          <w:sz w:val="30"/>
          <w:szCs w:val="30"/>
        </w:rPr>
        <w:t>实践</w:t>
      </w:r>
      <w:r>
        <w:rPr>
          <w:rFonts w:ascii="楷体" w:eastAsia="楷体" w:hAnsi="楷体" w:cs="楷体" w:hint="eastAsia"/>
          <w:sz w:val="30"/>
          <w:szCs w:val="30"/>
        </w:rPr>
        <w:t>操作竞赛</w:t>
      </w:r>
      <w:bookmarkEnd w:id="10"/>
    </w:p>
    <w:p w14:paraId="4D7DDF0C"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实践操作考核范围是虚拟现实作品开发一般流程，包含开发平台搭建、交互设计编码、远程协作通信、虚实画面融合</w:t>
      </w:r>
      <w:r>
        <w:rPr>
          <w:rFonts w:ascii="仿宋_GB2312" w:eastAsia="仿宋_GB2312" w:hAnsi="仿宋" w:cs="仿宋" w:hint="eastAsia"/>
          <w:spacing w:val="-3"/>
          <w:sz w:val="28"/>
          <w:szCs w:val="28"/>
          <w:lang w:eastAsia="zh-Hans"/>
        </w:rPr>
        <w:t>直播</w:t>
      </w:r>
      <w:r>
        <w:rPr>
          <w:rFonts w:ascii="仿宋_GB2312" w:eastAsia="仿宋_GB2312" w:hAnsi="仿宋" w:cs="仿宋" w:hint="eastAsia"/>
          <w:spacing w:val="-3"/>
          <w:sz w:val="28"/>
          <w:szCs w:val="28"/>
        </w:rPr>
        <w:t>四个阶段，题型为实操。作品开发连续进行，总时长</w:t>
      </w:r>
      <w:r>
        <w:rPr>
          <w:rFonts w:ascii="仿宋_GB2312" w:eastAsia="仿宋_GB2312" w:hAnsi="仿宋" w:cs="仿宋"/>
          <w:spacing w:val="-3"/>
          <w:sz w:val="28"/>
          <w:szCs w:val="28"/>
        </w:rPr>
        <w:t>8</w:t>
      </w:r>
      <w:r>
        <w:rPr>
          <w:rFonts w:ascii="仿宋_GB2312" w:eastAsia="仿宋_GB2312" w:hAnsi="仿宋" w:cs="仿宋" w:hint="eastAsia"/>
          <w:spacing w:val="-3"/>
          <w:sz w:val="28"/>
          <w:szCs w:val="28"/>
        </w:rPr>
        <w:t>小时。</w:t>
      </w:r>
    </w:p>
    <w:p w14:paraId="70E2A154" w14:textId="2C795E53"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竞赛评分将采用定性与定量结合的方法，客观公正地评出各赛项任务 的分数，由赛项内容的特性决定，在体验性、交互性等多</w:t>
      </w:r>
      <w:r w:rsidR="001628C2">
        <w:rPr>
          <w:rFonts w:ascii="仿宋_GB2312" w:eastAsia="仿宋_GB2312" w:hAnsi="仿宋" w:cs="仿宋" w:hint="eastAsia"/>
          <w:spacing w:val="-3"/>
          <w:sz w:val="28"/>
          <w:szCs w:val="28"/>
        </w:rPr>
        <w:t>方</w:t>
      </w:r>
      <w:r>
        <w:rPr>
          <w:rFonts w:ascii="仿宋_GB2312" w:eastAsia="仿宋_GB2312" w:hAnsi="仿宋" w:cs="仿宋" w:hint="eastAsia"/>
          <w:spacing w:val="-3"/>
          <w:sz w:val="28"/>
          <w:szCs w:val="28"/>
        </w:rPr>
        <w:t xml:space="preserve">面进行评价，根据评分标准精确打分。 </w:t>
      </w:r>
    </w:p>
    <w:p w14:paraId="415408C7" w14:textId="187B0F92"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竞赛考核的具体技能点及考核方式如表</w:t>
      </w:r>
      <w:r>
        <w:rPr>
          <w:rFonts w:ascii="仿宋_GB2312" w:eastAsia="仿宋_GB2312" w:hAnsi="仿宋" w:cs="仿宋"/>
          <w:spacing w:val="-3"/>
          <w:sz w:val="28"/>
          <w:szCs w:val="28"/>
        </w:rPr>
        <w:t>5</w:t>
      </w:r>
      <w:r w:rsidR="00376B7C">
        <w:rPr>
          <w:rFonts w:ascii="仿宋_GB2312" w:eastAsia="仿宋_GB2312" w:hAnsi="仿宋" w:cs="仿宋" w:hint="eastAsia"/>
          <w:spacing w:val="-3"/>
          <w:sz w:val="28"/>
          <w:szCs w:val="28"/>
        </w:rPr>
        <w:t>、表6</w:t>
      </w:r>
      <w:r>
        <w:rPr>
          <w:rFonts w:ascii="仿宋_GB2312" w:eastAsia="仿宋_GB2312" w:hAnsi="仿宋" w:cs="仿宋" w:hint="eastAsia"/>
          <w:spacing w:val="-3"/>
          <w:sz w:val="28"/>
          <w:szCs w:val="28"/>
        </w:rPr>
        <w:t>所示。</w:t>
      </w:r>
    </w:p>
    <w:p w14:paraId="4FE19E79" w14:textId="77777777" w:rsidR="003A008F" w:rsidRDefault="00FA47D5">
      <w:pPr>
        <w:spacing w:before="450" w:line="187" w:lineRule="auto"/>
        <w:outlineLvl w:val="0"/>
        <w:rPr>
          <w:rFonts w:ascii="黑体" w:eastAsia="黑体" w:hAnsi="黑体" w:cs="黑体"/>
          <w:sz w:val="30"/>
          <w:szCs w:val="30"/>
        </w:rPr>
      </w:pPr>
      <w:bookmarkStart w:id="11" w:name="_Toc27086"/>
      <w:r>
        <w:rPr>
          <w:rFonts w:ascii="黑体" w:eastAsia="黑体" w:hAnsi="黑体" w:cs="黑体"/>
          <w:sz w:val="30"/>
          <w:szCs w:val="30"/>
        </w:rPr>
        <w:t>六、大赛场地与设施</w:t>
      </w:r>
      <w:bookmarkEnd w:id="11"/>
    </w:p>
    <w:p w14:paraId="1D895C2E" w14:textId="77777777" w:rsidR="003A008F" w:rsidRDefault="00FA47D5">
      <w:pPr>
        <w:spacing w:before="447" w:line="192" w:lineRule="auto"/>
        <w:ind w:firstLine="607"/>
        <w:outlineLvl w:val="1"/>
        <w:rPr>
          <w:rFonts w:ascii="楷体" w:eastAsia="楷体" w:hAnsi="楷体" w:cs="楷体"/>
          <w:sz w:val="30"/>
          <w:szCs w:val="30"/>
        </w:rPr>
      </w:pPr>
      <w:bookmarkStart w:id="12" w:name="_Toc9874"/>
      <w:r>
        <w:rPr>
          <w:rFonts w:ascii="楷体" w:eastAsia="楷体" w:hAnsi="楷体" w:cs="楷体" w:hint="eastAsia"/>
          <w:sz w:val="30"/>
          <w:szCs w:val="30"/>
        </w:rPr>
        <w:t>（一） 大赛场地</w:t>
      </w:r>
      <w:bookmarkEnd w:id="12"/>
    </w:p>
    <w:p w14:paraId="39A20A7B" w14:textId="1DDE2F5A"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理论场地：标准计算机房，有局域网，</w:t>
      </w:r>
      <w:r w:rsidR="00376B7C">
        <w:rPr>
          <w:rFonts w:ascii="仿宋_GB2312" w:eastAsia="仿宋_GB2312" w:hAnsi="仿宋" w:cs="仿宋" w:hint="eastAsia"/>
          <w:spacing w:val="-3"/>
          <w:sz w:val="28"/>
          <w:szCs w:val="28"/>
        </w:rPr>
        <w:t>可</w:t>
      </w:r>
      <w:r>
        <w:rPr>
          <w:rFonts w:ascii="仿宋_GB2312" w:eastAsia="仿宋_GB2312" w:hAnsi="仿宋" w:cs="仿宋" w:hint="eastAsia"/>
          <w:spacing w:val="-3"/>
          <w:sz w:val="28"/>
          <w:szCs w:val="28"/>
        </w:rPr>
        <w:t>断外网。</w:t>
      </w:r>
    </w:p>
    <w:p w14:paraId="1878EC40"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实操场地：竞赛现场设置竞赛区、裁判区、服务区、技术支持区。现场保证良好的采光、照明和通风，提供稳定的水、电和供电应急设备，同时提供教练休息场所。</w:t>
      </w:r>
    </w:p>
    <w:p w14:paraId="720C0560"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lastRenderedPageBreak/>
        <w:t>竞赛设备：所有竞赛设备由赛项执委会负责提供和保障，竞赛区按照参赛队数量准备比赛所需的软硬件平台，为参赛队提供标准竞赛设备。</w:t>
      </w:r>
    </w:p>
    <w:p w14:paraId="52372192"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竞赛工位：竞赛现场各个工位配备单相220V/3A以上交流电源。每个比赛工位上标明编号。每个工位配有工作台，用于摆放 2 台计算机和考试设备工具（</w:t>
      </w:r>
      <w:r>
        <w:rPr>
          <w:rFonts w:ascii="仿宋_GB2312" w:eastAsia="仿宋_GB2312" w:hAnsi="仿宋" w:cs="仿宋"/>
          <w:spacing w:val="-3"/>
          <w:sz w:val="28"/>
          <w:szCs w:val="28"/>
        </w:rPr>
        <w:t>XR</w:t>
      </w:r>
      <w:r>
        <w:rPr>
          <w:rFonts w:ascii="仿宋_GB2312" w:eastAsia="仿宋_GB2312" w:hAnsi="仿宋" w:cs="仿宋" w:hint="eastAsia"/>
          <w:spacing w:val="-3"/>
          <w:sz w:val="28"/>
          <w:szCs w:val="28"/>
        </w:rPr>
        <w:t>头显）等，同时配备2把工作椅（凳），如下图1所示：</w:t>
      </w:r>
    </w:p>
    <w:p w14:paraId="280FB4E2" w14:textId="77777777" w:rsidR="003A008F" w:rsidRDefault="00FA47D5">
      <w:pPr>
        <w:jc w:val="center"/>
      </w:pPr>
      <w:r>
        <w:rPr>
          <w:noProof/>
        </w:rPr>
        <w:drawing>
          <wp:inline distT="0" distB="0" distL="0" distR="0" wp14:anchorId="52A9D3F7" wp14:editId="7EDFAE6A">
            <wp:extent cx="4750435" cy="2901950"/>
            <wp:effectExtent l="0" t="0" r="0" b="0"/>
            <wp:docPr id="9426025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602510" name="图片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760630" cy="2908048"/>
                    </a:xfrm>
                    <a:prstGeom prst="rect">
                      <a:avLst/>
                    </a:prstGeom>
                    <a:noFill/>
                    <a:ln>
                      <a:noFill/>
                    </a:ln>
                  </pic:spPr>
                </pic:pic>
              </a:graphicData>
            </a:graphic>
          </wp:inline>
        </w:drawing>
      </w:r>
    </w:p>
    <w:p w14:paraId="7D9B0994" w14:textId="77777777" w:rsidR="003A008F" w:rsidRDefault="003A008F">
      <w:pPr>
        <w:jc w:val="center"/>
      </w:pPr>
    </w:p>
    <w:p w14:paraId="3FCB7DE8" w14:textId="77777777" w:rsidR="003A008F" w:rsidRDefault="00FA47D5">
      <w:pPr>
        <w:ind w:leftChars="-1" w:left="-2" w:firstLine="1"/>
        <w:jc w:val="center"/>
        <w:rPr>
          <w:rFonts w:ascii="仿宋" w:eastAsia="仿宋" w:hAnsi="仿宋" w:cs="仿宋"/>
          <w:spacing w:val="-3"/>
          <w:sz w:val="28"/>
          <w:szCs w:val="28"/>
        </w:rPr>
      </w:pPr>
      <w:r>
        <w:rPr>
          <w:rFonts w:ascii="仿宋" w:eastAsia="仿宋" w:hAnsi="仿宋" w:cs="仿宋"/>
          <w:noProof/>
          <w:spacing w:val="-3"/>
          <w:sz w:val="28"/>
          <w:szCs w:val="28"/>
        </w:rPr>
        <w:drawing>
          <wp:inline distT="0" distB="0" distL="0" distR="0" wp14:anchorId="1BB23E1B" wp14:editId="20054F2D">
            <wp:extent cx="4819650" cy="2914650"/>
            <wp:effectExtent l="0" t="0" r="0" b="0"/>
            <wp:docPr id="48062529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625295" name="图片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32662" cy="2923092"/>
                    </a:xfrm>
                    <a:prstGeom prst="rect">
                      <a:avLst/>
                    </a:prstGeom>
                    <a:noFill/>
                    <a:ln>
                      <a:noFill/>
                    </a:ln>
                  </pic:spPr>
                </pic:pic>
              </a:graphicData>
            </a:graphic>
          </wp:inline>
        </w:drawing>
      </w:r>
    </w:p>
    <w:p w14:paraId="7CAA12F5" w14:textId="77777777" w:rsidR="003A008F" w:rsidRDefault="00FA47D5">
      <w:pPr>
        <w:spacing w:line="560" w:lineRule="exact"/>
        <w:ind w:firstLineChars="200" w:firstLine="560"/>
        <w:jc w:val="center"/>
        <w:rPr>
          <w:rFonts w:ascii="仿宋_GB2312" w:eastAsia="仿宋_GB2312"/>
          <w:sz w:val="28"/>
          <w:szCs w:val="28"/>
        </w:rPr>
      </w:pPr>
      <w:r>
        <w:rPr>
          <w:rFonts w:ascii="仿宋_GB2312" w:eastAsia="仿宋_GB2312" w:hint="eastAsia"/>
          <w:sz w:val="28"/>
          <w:szCs w:val="28"/>
        </w:rPr>
        <w:t>图1 场地示意图</w:t>
      </w:r>
    </w:p>
    <w:p w14:paraId="23A62D81"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lastRenderedPageBreak/>
        <w:t>技术支持区为参赛选手提供竞赛相关设备备件，服务区提供医疗等服务保障。</w:t>
      </w:r>
    </w:p>
    <w:p w14:paraId="392C61F0"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竞赛环境依据竞赛需求设计，在竞赛不被干扰的前提下赛场面向媒体、行业专家开放，允许媒体、行业专家在规定的时段内沿指定路线进行现场参观。</w:t>
      </w:r>
    </w:p>
    <w:p w14:paraId="76B6173D" w14:textId="77777777" w:rsidR="003A008F" w:rsidRDefault="00FA47D5">
      <w:pPr>
        <w:spacing w:before="447" w:line="192" w:lineRule="auto"/>
        <w:ind w:firstLine="607"/>
        <w:outlineLvl w:val="1"/>
        <w:rPr>
          <w:rFonts w:ascii="楷体" w:eastAsia="楷体" w:hAnsi="楷体" w:cs="楷体"/>
          <w:sz w:val="30"/>
          <w:szCs w:val="30"/>
        </w:rPr>
      </w:pPr>
      <w:bookmarkStart w:id="13" w:name="_Toc32441"/>
      <w:r>
        <w:rPr>
          <w:rFonts w:ascii="楷体" w:eastAsia="楷体" w:hAnsi="楷体" w:cs="楷体" w:hint="eastAsia"/>
          <w:sz w:val="30"/>
          <w:szCs w:val="30"/>
        </w:rPr>
        <w:t>（二） 大赛设施</w:t>
      </w:r>
      <w:bookmarkEnd w:id="13"/>
    </w:p>
    <w:p w14:paraId="42A6844F"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大赛耗材及工具仪器、防护装备由大赛组委会提供；禁止携带任何电子产品及纸质材料物品等。</w:t>
      </w:r>
    </w:p>
    <w:p w14:paraId="092E9C00"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大赛软、硬件平台由大赛组委会提供，如下表所示：</w:t>
      </w:r>
    </w:p>
    <w:p w14:paraId="5C23628C"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1</w:t>
      </w:r>
      <w:r>
        <w:rPr>
          <w:rFonts w:ascii="仿宋_GB2312" w:eastAsia="仿宋_GB2312" w:hAnsi="仿宋" w:cs="仿宋"/>
          <w:spacing w:val="-3"/>
          <w:sz w:val="28"/>
          <w:szCs w:val="28"/>
        </w:rPr>
        <w:t>.</w:t>
      </w:r>
      <w:r>
        <w:rPr>
          <w:rFonts w:ascii="仿宋_GB2312" w:eastAsia="仿宋_GB2312" w:hAnsi="仿宋" w:cs="仿宋" w:hint="eastAsia"/>
          <w:spacing w:val="-3"/>
          <w:sz w:val="28"/>
          <w:szCs w:val="28"/>
        </w:rPr>
        <w:t>竞赛硬件平台</w:t>
      </w:r>
    </w:p>
    <w:p w14:paraId="548877B0" w14:textId="77777777" w:rsidR="003A008F" w:rsidRDefault="00FA47D5">
      <w:pPr>
        <w:spacing w:line="560" w:lineRule="exact"/>
        <w:ind w:firstLineChars="200" w:firstLine="560"/>
        <w:jc w:val="center"/>
        <w:rPr>
          <w:rFonts w:ascii="仿宋_GB2312" w:eastAsia="仿宋_GB2312"/>
          <w:sz w:val="28"/>
          <w:szCs w:val="28"/>
        </w:rPr>
      </w:pPr>
      <w:r>
        <w:rPr>
          <w:rFonts w:ascii="仿宋_GB2312" w:eastAsia="仿宋_GB2312" w:hint="eastAsia"/>
          <w:sz w:val="28"/>
          <w:szCs w:val="28"/>
        </w:rPr>
        <w:t xml:space="preserve">表1：竞赛硬件平台 </w:t>
      </w:r>
    </w:p>
    <w:tbl>
      <w:tblPr>
        <w:tblStyle w:val="TableGrid"/>
        <w:tblW w:w="8784" w:type="dxa"/>
        <w:jc w:val="center"/>
        <w:tblInd w:w="0" w:type="dxa"/>
        <w:tblCellMar>
          <w:top w:w="39" w:type="dxa"/>
          <w:left w:w="72" w:type="dxa"/>
        </w:tblCellMar>
        <w:tblLook w:val="04A0" w:firstRow="1" w:lastRow="0" w:firstColumn="1" w:lastColumn="0" w:noHBand="0" w:noVBand="1"/>
      </w:tblPr>
      <w:tblGrid>
        <w:gridCol w:w="581"/>
        <w:gridCol w:w="2391"/>
        <w:gridCol w:w="1589"/>
        <w:gridCol w:w="993"/>
        <w:gridCol w:w="850"/>
        <w:gridCol w:w="2380"/>
      </w:tblGrid>
      <w:tr w:rsidR="003A008F" w14:paraId="17238DF1" w14:textId="77777777" w:rsidTr="00A215E1">
        <w:trPr>
          <w:trHeight w:val="636"/>
          <w:jc w:val="center"/>
        </w:trPr>
        <w:tc>
          <w:tcPr>
            <w:tcW w:w="581" w:type="dxa"/>
            <w:tcBorders>
              <w:top w:val="single" w:sz="4" w:space="0" w:color="000000"/>
              <w:left w:val="single" w:sz="4" w:space="0" w:color="000000"/>
              <w:bottom w:val="single" w:sz="4" w:space="0" w:color="000000"/>
              <w:right w:val="single" w:sz="4" w:space="0" w:color="000000"/>
            </w:tcBorders>
          </w:tcPr>
          <w:p w14:paraId="12648B2F" w14:textId="77777777" w:rsidR="003A008F" w:rsidRDefault="00FA47D5">
            <w:pPr>
              <w:spacing w:line="560" w:lineRule="exact"/>
              <w:jc w:val="both"/>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序号 </w:t>
            </w:r>
          </w:p>
        </w:tc>
        <w:tc>
          <w:tcPr>
            <w:tcW w:w="2391" w:type="dxa"/>
            <w:tcBorders>
              <w:top w:val="single" w:sz="4" w:space="0" w:color="000000"/>
              <w:left w:val="single" w:sz="4" w:space="0" w:color="000000"/>
              <w:bottom w:val="single" w:sz="4" w:space="0" w:color="000000"/>
              <w:right w:val="single" w:sz="4" w:space="0" w:color="000000"/>
            </w:tcBorders>
            <w:vAlign w:val="center"/>
          </w:tcPr>
          <w:p w14:paraId="363C414C" w14:textId="77777777" w:rsidR="003A008F" w:rsidRDefault="00FA47D5">
            <w:pPr>
              <w:spacing w:line="560" w:lineRule="exact"/>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设备名称 </w:t>
            </w:r>
          </w:p>
        </w:tc>
        <w:tc>
          <w:tcPr>
            <w:tcW w:w="1589" w:type="dxa"/>
            <w:tcBorders>
              <w:top w:val="single" w:sz="4" w:space="0" w:color="000000"/>
              <w:left w:val="single" w:sz="4" w:space="0" w:color="000000"/>
              <w:bottom w:val="single" w:sz="4" w:space="0" w:color="000000"/>
              <w:right w:val="single" w:sz="4" w:space="0" w:color="000000"/>
            </w:tcBorders>
            <w:vAlign w:val="center"/>
          </w:tcPr>
          <w:p w14:paraId="40A1D56E"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型号 </w:t>
            </w:r>
          </w:p>
        </w:tc>
        <w:tc>
          <w:tcPr>
            <w:tcW w:w="993" w:type="dxa"/>
            <w:tcBorders>
              <w:top w:val="single" w:sz="4" w:space="0" w:color="000000"/>
              <w:left w:val="single" w:sz="4" w:space="0" w:color="000000"/>
              <w:bottom w:val="single" w:sz="4" w:space="0" w:color="000000"/>
              <w:right w:val="single" w:sz="4" w:space="0" w:color="000000"/>
            </w:tcBorders>
            <w:vAlign w:val="center"/>
          </w:tcPr>
          <w:p w14:paraId="1B85A81E" w14:textId="77777777" w:rsidR="003A008F" w:rsidRDefault="00FA47D5">
            <w:pPr>
              <w:spacing w:line="560" w:lineRule="exact"/>
              <w:jc w:val="both"/>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单位 </w:t>
            </w:r>
          </w:p>
        </w:tc>
        <w:tc>
          <w:tcPr>
            <w:tcW w:w="850" w:type="dxa"/>
            <w:tcBorders>
              <w:top w:val="single" w:sz="4" w:space="0" w:color="000000"/>
              <w:left w:val="single" w:sz="4" w:space="0" w:color="000000"/>
              <w:bottom w:val="single" w:sz="4" w:space="0" w:color="000000"/>
              <w:right w:val="single" w:sz="4" w:space="0" w:color="000000"/>
            </w:tcBorders>
            <w:vAlign w:val="center"/>
          </w:tcPr>
          <w:p w14:paraId="718F417D" w14:textId="77777777" w:rsidR="003A008F" w:rsidRDefault="00FA47D5">
            <w:pPr>
              <w:spacing w:line="560" w:lineRule="exact"/>
              <w:jc w:val="both"/>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数量 </w:t>
            </w:r>
          </w:p>
        </w:tc>
        <w:tc>
          <w:tcPr>
            <w:tcW w:w="2380" w:type="dxa"/>
            <w:tcBorders>
              <w:top w:val="single" w:sz="4" w:space="0" w:color="000000"/>
              <w:left w:val="single" w:sz="4" w:space="0" w:color="000000"/>
              <w:bottom w:val="single" w:sz="4" w:space="0" w:color="auto"/>
              <w:right w:val="single" w:sz="4" w:space="0" w:color="000000"/>
            </w:tcBorders>
            <w:vAlign w:val="center"/>
          </w:tcPr>
          <w:p w14:paraId="1FD05A43"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备注 </w:t>
            </w:r>
          </w:p>
        </w:tc>
      </w:tr>
      <w:tr w:rsidR="003A008F" w14:paraId="6F7763A3" w14:textId="77777777" w:rsidTr="00A215E1">
        <w:trPr>
          <w:trHeight w:val="983"/>
          <w:jc w:val="center"/>
        </w:trPr>
        <w:tc>
          <w:tcPr>
            <w:tcW w:w="581" w:type="dxa"/>
            <w:tcBorders>
              <w:top w:val="single" w:sz="4" w:space="0" w:color="000000"/>
              <w:left w:val="single" w:sz="4" w:space="0" w:color="000000"/>
              <w:bottom w:val="single" w:sz="4" w:space="0" w:color="000000"/>
              <w:right w:val="single" w:sz="4" w:space="0" w:color="000000"/>
            </w:tcBorders>
            <w:vAlign w:val="center"/>
          </w:tcPr>
          <w:p w14:paraId="4A09029C" w14:textId="77777777" w:rsidR="003A008F" w:rsidRDefault="00FA47D5">
            <w:pPr>
              <w:spacing w:line="560" w:lineRule="exact"/>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1 </w:t>
            </w:r>
          </w:p>
        </w:tc>
        <w:tc>
          <w:tcPr>
            <w:tcW w:w="2391" w:type="dxa"/>
            <w:tcBorders>
              <w:top w:val="single" w:sz="4" w:space="0" w:color="000000"/>
              <w:left w:val="single" w:sz="4" w:space="0" w:color="000000"/>
              <w:bottom w:val="single" w:sz="4" w:space="0" w:color="000000"/>
              <w:right w:val="single" w:sz="4" w:space="0" w:color="000000"/>
            </w:tcBorders>
            <w:vAlign w:val="center"/>
          </w:tcPr>
          <w:p w14:paraId="56B5ED04"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X</w:t>
            </w:r>
            <w:r>
              <w:rPr>
                <w:rFonts w:ascii="仿宋_GB2312" w:eastAsia="仿宋_GB2312" w:hAnsi="仿宋_GB2312" w:cs="仿宋_GB2312"/>
                <w:spacing w:val="-3"/>
                <w:sz w:val="28"/>
                <w:szCs w:val="28"/>
              </w:rPr>
              <w:t>R</w:t>
            </w:r>
            <w:r>
              <w:rPr>
                <w:rFonts w:ascii="仿宋_GB2312" w:eastAsia="仿宋_GB2312" w:hAnsi="仿宋_GB2312" w:cs="仿宋_GB2312" w:hint="eastAsia"/>
                <w:spacing w:val="-3"/>
                <w:sz w:val="28"/>
                <w:szCs w:val="28"/>
              </w:rPr>
              <w:t>头显</w:t>
            </w:r>
          </w:p>
        </w:tc>
        <w:tc>
          <w:tcPr>
            <w:tcW w:w="1589" w:type="dxa"/>
            <w:tcBorders>
              <w:top w:val="single" w:sz="4" w:space="0" w:color="000000"/>
              <w:left w:val="single" w:sz="4" w:space="0" w:color="000000"/>
              <w:bottom w:val="single" w:sz="4" w:space="0" w:color="000000"/>
              <w:right w:val="single" w:sz="4" w:space="0" w:color="000000"/>
            </w:tcBorders>
            <w:vAlign w:val="center"/>
          </w:tcPr>
          <w:p w14:paraId="1C52A432"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详见十、大赛硬件平台说明</w:t>
            </w:r>
          </w:p>
        </w:tc>
        <w:tc>
          <w:tcPr>
            <w:tcW w:w="993" w:type="dxa"/>
            <w:tcBorders>
              <w:top w:val="single" w:sz="4" w:space="0" w:color="000000"/>
              <w:left w:val="single" w:sz="4" w:space="0" w:color="000000"/>
              <w:bottom w:val="single" w:sz="4" w:space="0" w:color="000000"/>
              <w:right w:val="single" w:sz="4" w:space="0" w:color="000000"/>
            </w:tcBorders>
            <w:vAlign w:val="center"/>
          </w:tcPr>
          <w:p w14:paraId="2971E1AA" w14:textId="77777777" w:rsidR="003A008F" w:rsidRDefault="00FA47D5">
            <w:pPr>
              <w:spacing w:line="560" w:lineRule="exact"/>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套 </w:t>
            </w:r>
          </w:p>
        </w:tc>
        <w:tc>
          <w:tcPr>
            <w:tcW w:w="850" w:type="dxa"/>
            <w:tcBorders>
              <w:top w:val="single" w:sz="4" w:space="0" w:color="000000"/>
              <w:left w:val="single" w:sz="4" w:space="0" w:color="000000"/>
              <w:bottom w:val="single" w:sz="4" w:space="0" w:color="000000"/>
              <w:right w:val="single" w:sz="4" w:space="0" w:color="auto"/>
            </w:tcBorders>
            <w:vAlign w:val="center"/>
          </w:tcPr>
          <w:p w14:paraId="10EB05E3"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spacing w:val="-3"/>
                <w:sz w:val="28"/>
                <w:szCs w:val="28"/>
              </w:rPr>
              <w:t>2</w:t>
            </w:r>
            <w:r>
              <w:rPr>
                <w:rFonts w:ascii="仿宋_GB2312" w:eastAsia="仿宋_GB2312" w:hAnsi="仿宋_GB2312" w:cs="仿宋_GB2312" w:hint="eastAsia"/>
                <w:spacing w:val="-3"/>
                <w:sz w:val="28"/>
                <w:szCs w:val="28"/>
              </w:rPr>
              <w:t xml:space="preserve"> </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14:paraId="234D81C0" w14:textId="0FA39B00" w:rsidR="003A008F" w:rsidRPr="00A215E1" w:rsidRDefault="00A215E1" w:rsidP="00A215E1">
            <w:pPr>
              <w:spacing w:line="560" w:lineRule="exact"/>
              <w:jc w:val="center"/>
              <w:rPr>
                <w:rFonts w:ascii="仿宋_GB2312" w:eastAsia="仿宋_GB2312" w:hAnsi="仿宋_GB2312" w:cs="仿宋_GB2312"/>
                <w:spacing w:val="-3"/>
                <w:sz w:val="28"/>
                <w:szCs w:val="28"/>
              </w:rPr>
            </w:pPr>
            <w:r w:rsidRPr="00A215E1">
              <w:rPr>
                <w:rFonts w:ascii="仿宋_GB2312" w:eastAsia="仿宋_GB2312" w:hAnsi="仿宋_GB2312" w:cs="仿宋_GB2312"/>
                <w:spacing w:val="-3"/>
                <w:sz w:val="28"/>
                <w:szCs w:val="28"/>
              </w:rPr>
              <w:t>每组配置，实际以参赛</w:t>
            </w:r>
            <w:r>
              <w:rPr>
                <w:rFonts w:ascii="仿宋_GB2312" w:eastAsia="仿宋_GB2312" w:hAnsi="仿宋_GB2312" w:cs="仿宋_GB2312" w:hint="eastAsia"/>
                <w:spacing w:val="-3"/>
                <w:sz w:val="28"/>
                <w:szCs w:val="28"/>
              </w:rPr>
              <w:t>组</w:t>
            </w:r>
            <w:r w:rsidRPr="00A215E1">
              <w:rPr>
                <w:rFonts w:ascii="仿宋_GB2312" w:eastAsia="仿宋_GB2312" w:hAnsi="仿宋_GB2312" w:cs="仿宋_GB2312"/>
                <w:spacing w:val="-3"/>
                <w:sz w:val="28"/>
                <w:szCs w:val="28"/>
              </w:rPr>
              <w:t>数量准备</w:t>
            </w:r>
          </w:p>
        </w:tc>
      </w:tr>
      <w:tr w:rsidR="003A008F" w14:paraId="7DB2524D" w14:textId="77777777" w:rsidTr="00A215E1">
        <w:trPr>
          <w:trHeight w:val="326"/>
          <w:jc w:val="center"/>
        </w:trPr>
        <w:tc>
          <w:tcPr>
            <w:tcW w:w="581" w:type="dxa"/>
            <w:tcBorders>
              <w:top w:val="single" w:sz="4" w:space="0" w:color="000000"/>
              <w:left w:val="single" w:sz="4" w:space="0" w:color="000000"/>
              <w:bottom w:val="single" w:sz="4" w:space="0" w:color="000000"/>
              <w:right w:val="single" w:sz="4" w:space="0" w:color="000000"/>
            </w:tcBorders>
            <w:vAlign w:val="center"/>
          </w:tcPr>
          <w:p w14:paraId="52364998" w14:textId="77777777" w:rsidR="003A008F" w:rsidRDefault="00FA47D5">
            <w:pPr>
              <w:spacing w:line="560" w:lineRule="exact"/>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2 </w:t>
            </w:r>
          </w:p>
        </w:tc>
        <w:tc>
          <w:tcPr>
            <w:tcW w:w="2391" w:type="dxa"/>
            <w:tcBorders>
              <w:top w:val="single" w:sz="4" w:space="0" w:color="000000"/>
              <w:left w:val="single" w:sz="4" w:space="0" w:color="000000"/>
              <w:bottom w:val="single" w:sz="4" w:space="0" w:color="000000"/>
              <w:right w:val="single" w:sz="4" w:space="0" w:color="000000"/>
            </w:tcBorders>
            <w:vAlign w:val="center"/>
          </w:tcPr>
          <w:p w14:paraId="07B21CEC"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计算机 </w:t>
            </w:r>
          </w:p>
        </w:tc>
        <w:tc>
          <w:tcPr>
            <w:tcW w:w="1589" w:type="dxa"/>
            <w:tcBorders>
              <w:top w:val="single" w:sz="4" w:space="0" w:color="000000"/>
              <w:left w:val="single" w:sz="4" w:space="0" w:color="000000"/>
              <w:bottom w:val="single" w:sz="4" w:space="0" w:color="000000"/>
              <w:right w:val="single" w:sz="4" w:space="0" w:color="000000"/>
            </w:tcBorders>
            <w:vAlign w:val="center"/>
          </w:tcPr>
          <w:p w14:paraId="570C2EE6"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联想等</w:t>
            </w:r>
          </w:p>
        </w:tc>
        <w:tc>
          <w:tcPr>
            <w:tcW w:w="993" w:type="dxa"/>
            <w:tcBorders>
              <w:top w:val="single" w:sz="4" w:space="0" w:color="000000"/>
              <w:left w:val="single" w:sz="4" w:space="0" w:color="000000"/>
              <w:bottom w:val="single" w:sz="4" w:space="0" w:color="000000"/>
              <w:right w:val="single" w:sz="4" w:space="0" w:color="000000"/>
            </w:tcBorders>
            <w:vAlign w:val="center"/>
          </w:tcPr>
          <w:p w14:paraId="09700AFE" w14:textId="77777777" w:rsidR="003A008F" w:rsidRDefault="00FA47D5">
            <w:pPr>
              <w:spacing w:line="560" w:lineRule="exact"/>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台</w:t>
            </w:r>
          </w:p>
        </w:tc>
        <w:tc>
          <w:tcPr>
            <w:tcW w:w="850" w:type="dxa"/>
            <w:tcBorders>
              <w:top w:val="single" w:sz="4" w:space="0" w:color="000000"/>
              <w:left w:val="single" w:sz="4" w:space="0" w:color="000000"/>
              <w:bottom w:val="single" w:sz="4" w:space="0" w:color="000000"/>
              <w:right w:val="single" w:sz="4" w:space="0" w:color="auto"/>
            </w:tcBorders>
            <w:vAlign w:val="center"/>
          </w:tcPr>
          <w:p w14:paraId="2A627928"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2 </w:t>
            </w:r>
          </w:p>
        </w:tc>
        <w:tc>
          <w:tcPr>
            <w:tcW w:w="2380" w:type="dxa"/>
            <w:vMerge/>
            <w:tcBorders>
              <w:top w:val="single" w:sz="4" w:space="0" w:color="auto"/>
              <w:left w:val="single" w:sz="4" w:space="0" w:color="auto"/>
              <w:bottom w:val="single" w:sz="4" w:space="0" w:color="auto"/>
              <w:right w:val="single" w:sz="4" w:space="0" w:color="auto"/>
            </w:tcBorders>
          </w:tcPr>
          <w:p w14:paraId="1ECEC6EE" w14:textId="77777777" w:rsidR="003A008F" w:rsidRDefault="003A008F">
            <w:pPr>
              <w:spacing w:line="560" w:lineRule="exact"/>
              <w:jc w:val="center"/>
              <w:rPr>
                <w:rFonts w:ascii="仿宋_GB2312" w:eastAsia="仿宋_GB2312" w:hAnsi="仿宋_GB2312" w:cs="仿宋_GB2312"/>
                <w:spacing w:val="-3"/>
                <w:sz w:val="28"/>
                <w:szCs w:val="28"/>
              </w:rPr>
            </w:pPr>
          </w:p>
        </w:tc>
      </w:tr>
      <w:tr w:rsidR="003A008F" w14:paraId="4B9A2577" w14:textId="77777777" w:rsidTr="00A215E1">
        <w:trPr>
          <w:trHeight w:val="377"/>
          <w:jc w:val="center"/>
        </w:trPr>
        <w:tc>
          <w:tcPr>
            <w:tcW w:w="581" w:type="dxa"/>
            <w:tcBorders>
              <w:top w:val="single" w:sz="4" w:space="0" w:color="000000"/>
              <w:left w:val="single" w:sz="4" w:space="0" w:color="000000"/>
              <w:bottom w:val="single" w:sz="4" w:space="0" w:color="000000"/>
              <w:right w:val="single" w:sz="4" w:space="0" w:color="000000"/>
            </w:tcBorders>
            <w:vAlign w:val="center"/>
          </w:tcPr>
          <w:p w14:paraId="3D0C5CDE" w14:textId="77777777" w:rsidR="003A008F" w:rsidRDefault="00FA47D5">
            <w:pPr>
              <w:spacing w:line="560" w:lineRule="exact"/>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3 </w:t>
            </w:r>
          </w:p>
        </w:tc>
        <w:tc>
          <w:tcPr>
            <w:tcW w:w="2391" w:type="dxa"/>
            <w:tcBorders>
              <w:top w:val="single" w:sz="4" w:space="0" w:color="000000"/>
              <w:left w:val="single" w:sz="4" w:space="0" w:color="000000"/>
              <w:bottom w:val="single" w:sz="4" w:space="0" w:color="000000"/>
              <w:right w:val="single" w:sz="4" w:space="0" w:color="000000"/>
            </w:tcBorders>
            <w:vAlign w:val="center"/>
          </w:tcPr>
          <w:p w14:paraId="1E538518"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工作台 </w:t>
            </w:r>
          </w:p>
        </w:tc>
        <w:tc>
          <w:tcPr>
            <w:tcW w:w="1589" w:type="dxa"/>
            <w:tcBorders>
              <w:top w:val="single" w:sz="4" w:space="0" w:color="000000"/>
              <w:left w:val="single" w:sz="4" w:space="0" w:color="000000"/>
              <w:bottom w:val="single" w:sz="4" w:space="0" w:color="000000"/>
              <w:right w:val="single" w:sz="4" w:space="0" w:color="000000"/>
            </w:tcBorders>
            <w:vAlign w:val="center"/>
          </w:tcPr>
          <w:p w14:paraId="0525B866"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定制</w:t>
            </w:r>
          </w:p>
        </w:tc>
        <w:tc>
          <w:tcPr>
            <w:tcW w:w="993" w:type="dxa"/>
            <w:tcBorders>
              <w:top w:val="single" w:sz="4" w:space="0" w:color="000000"/>
              <w:left w:val="single" w:sz="4" w:space="0" w:color="000000"/>
              <w:bottom w:val="single" w:sz="4" w:space="0" w:color="000000"/>
              <w:right w:val="single" w:sz="4" w:space="0" w:color="000000"/>
            </w:tcBorders>
            <w:vAlign w:val="center"/>
          </w:tcPr>
          <w:p w14:paraId="131FC9E5" w14:textId="77777777" w:rsidR="003A008F" w:rsidRDefault="00FA47D5">
            <w:pPr>
              <w:spacing w:line="560" w:lineRule="exact"/>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张 </w:t>
            </w:r>
          </w:p>
        </w:tc>
        <w:tc>
          <w:tcPr>
            <w:tcW w:w="850" w:type="dxa"/>
            <w:tcBorders>
              <w:top w:val="single" w:sz="4" w:space="0" w:color="000000"/>
              <w:left w:val="single" w:sz="4" w:space="0" w:color="000000"/>
              <w:bottom w:val="single" w:sz="4" w:space="0" w:color="000000"/>
              <w:right w:val="single" w:sz="4" w:space="0" w:color="auto"/>
            </w:tcBorders>
            <w:vAlign w:val="center"/>
          </w:tcPr>
          <w:p w14:paraId="45910971"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1 </w:t>
            </w:r>
          </w:p>
        </w:tc>
        <w:tc>
          <w:tcPr>
            <w:tcW w:w="2380" w:type="dxa"/>
            <w:vMerge/>
            <w:tcBorders>
              <w:top w:val="single" w:sz="4" w:space="0" w:color="auto"/>
              <w:left w:val="single" w:sz="4" w:space="0" w:color="auto"/>
              <w:bottom w:val="single" w:sz="4" w:space="0" w:color="auto"/>
              <w:right w:val="single" w:sz="4" w:space="0" w:color="auto"/>
            </w:tcBorders>
            <w:vAlign w:val="center"/>
          </w:tcPr>
          <w:p w14:paraId="6824172E" w14:textId="77777777" w:rsidR="003A008F" w:rsidRDefault="003A008F">
            <w:pPr>
              <w:spacing w:line="560" w:lineRule="exact"/>
              <w:jc w:val="center"/>
              <w:rPr>
                <w:rFonts w:ascii="仿宋_GB2312" w:eastAsia="仿宋_GB2312" w:hAnsi="仿宋_GB2312" w:cs="仿宋_GB2312"/>
                <w:spacing w:val="-3"/>
                <w:sz w:val="28"/>
                <w:szCs w:val="28"/>
              </w:rPr>
            </w:pPr>
          </w:p>
        </w:tc>
      </w:tr>
      <w:tr w:rsidR="003A008F" w14:paraId="72400386" w14:textId="77777777" w:rsidTr="00A215E1">
        <w:trPr>
          <w:trHeight w:val="377"/>
          <w:jc w:val="center"/>
        </w:trPr>
        <w:tc>
          <w:tcPr>
            <w:tcW w:w="581" w:type="dxa"/>
            <w:tcBorders>
              <w:top w:val="single" w:sz="4" w:space="0" w:color="000000"/>
              <w:left w:val="single" w:sz="4" w:space="0" w:color="000000"/>
              <w:bottom w:val="single" w:sz="4" w:space="0" w:color="000000"/>
              <w:right w:val="single" w:sz="4" w:space="0" w:color="000000"/>
            </w:tcBorders>
            <w:vAlign w:val="center"/>
          </w:tcPr>
          <w:p w14:paraId="739C1354" w14:textId="77777777" w:rsidR="003A008F" w:rsidRDefault="00FA47D5">
            <w:pPr>
              <w:spacing w:line="560" w:lineRule="exact"/>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4</w:t>
            </w:r>
          </w:p>
        </w:tc>
        <w:tc>
          <w:tcPr>
            <w:tcW w:w="2391" w:type="dxa"/>
            <w:tcBorders>
              <w:top w:val="single" w:sz="4" w:space="0" w:color="000000"/>
              <w:left w:val="single" w:sz="4" w:space="0" w:color="000000"/>
              <w:bottom w:val="single" w:sz="4" w:space="0" w:color="000000"/>
              <w:right w:val="single" w:sz="4" w:space="0" w:color="000000"/>
            </w:tcBorders>
            <w:vAlign w:val="center"/>
          </w:tcPr>
          <w:p w14:paraId="459E7A32"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摄像头</w:t>
            </w:r>
          </w:p>
        </w:tc>
        <w:tc>
          <w:tcPr>
            <w:tcW w:w="1589" w:type="dxa"/>
            <w:tcBorders>
              <w:top w:val="single" w:sz="4" w:space="0" w:color="000000"/>
              <w:left w:val="single" w:sz="4" w:space="0" w:color="000000"/>
              <w:bottom w:val="single" w:sz="4" w:space="0" w:color="000000"/>
              <w:right w:val="single" w:sz="4" w:space="0" w:color="000000"/>
            </w:tcBorders>
            <w:vAlign w:val="center"/>
          </w:tcPr>
          <w:p w14:paraId="6BC2B397"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定制</w:t>
            </w:r>
          </w:p>
        </w:tc>
        <w:tc>
          <w:tcPr>
            <w:tcW w:w="993" w:type="dxa"/>
            <w:tcBorders>
              <w:top w:val="single" w:sz="4" w:space="0" w:color="000000"/>
              <w:left w:val="single" w:sz="4" w:space="0" w:color="000000"/>
              <w:bottom w:val="single" w:sz="4" w:space="0" w:color="000000"/>
              <w:right w:val="single" w:sz="4" w:space="0" w:color="000000"/>
            </w:tcBorders>
            <w:vAlign w:val="center"/>
          </w:tcPr>
          <w:p w14:paraId="2770A97C" w14:textId="77777777" w:rsidR="003A008F" w:rsidRDefault="00FA47D5">
            <w:pPr>
              <w:spacing w:line="560" w:lineRule="exact"/>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个</w:t>
            </w:r>
          </w:p>
        </w:tc>
        <w:tc>
          <w:tcPr>
            <w:tcW w:w="850" w:type="dxa"/>
            <w:tcBorders>
              <w:top w:val="single" w:sz="4" w:space="0" w:color="000000"/>
              <w:left w:val="single" w:sz="4" w:space="0" w:color="000000"/>
              <w:bottom w:val="single" w:sz="4" w:space="0" w:color="000000"/>
              <w:right w:val="single" w:sz="4" w:space="0" w:color="auto"/>
            </w:tcBorders>
            <w:vAlign w:val="center"/>
          </w:tcPr>
          <w:p w14:paraId="2822B6D1"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1</w:t>
            </w:r>
          </w:p>
        </w:tc>
        <w:tc>
          <w:tcPr>
            <w:tcW w:w="2380" w:type="dxa"/>
            <w:vMerge/>
            <w:tcBorders>
              <w:top w:val="single" w:sz="4" w:space="0" w:color="auto"/>
              <w:left w:val="single" w:sz="4" w:space="0" w:color="auto"/>
              <w:bottom w:val="single" w:sz="4" w:space="0" w:color="auto"/>
              <w:right w:val="single" w:sz="4" w:space="0" w:color="auto"/>
            </w:tcBorders>
            <w:vAlign w:val="center"/>
          </w:tcPr>
          <w:p w14:paraId="56CC2F50" w14:textId="77777777" w:rsidR="003A008F" w:rsidRDefault="003A008F">
            <w:pPr>
              <w:spacing w:line="560" w:lineRule="exact"/>
              <w:jc w:val="center"/>
              <w:rPr>
                <w:rFonts w:ascii="仿宋_GB2312" w:eastAsia="仿宋_GB2312" w:hAnsi="仿宋_GB2312" w:cs="仿宋_GB2312"/>
                <w:spacing w:val="-3"/>
                <w:sz w:val="28"/>
                <w:szCs w:val="28"/>
              </w:rPr>
            </w:pPr>
          </w:p>
        </w:tc>
      </w:tr>
      <w:tr w:rsidR="003A008F" w14:paraId="2BCDAA22" w14:textId="77777777" w:rsidTr="00A215E1">
        <w:trPr>
          <w:trHeight w:val="377"/>
          <w:jc w:val="center"/>
        </w:trPr>
        <w:tc>
          <w:tcPr>
            <w:tcW w:w="581" w:type="dxa"/>
            <w:tcBorders>
              <w:top w:val="single" w:sz="4" w:space="0" w:color="000000"/>
              <w:left w:val="single" w:sz="4" w:space="0" w:color="000000"/>
              <w:bottom w:val="single" w:sz="4" w:space="0" w:color="000000"/>
              <w:right w:val="single" w:sz="4" w:space="0" w:color="000000"/>
            </w:tcBorders>
            <w:vAlign w:val="center"/>
          </w:tcPr>
          <w:p w14:paraId="1CD4285D" w14:textId="77777777" w:rsidR="003A008F" w:rsidRDefault="00FA47D5">
            <w:pPr>
              <w:spacing w:line="560" w:lineRule="exact"/>
              <w:rPr>
                <w:rFonts w:ascii="仿宋_GB2312" w:eastAsia="仿宋_GB2312" w:hAnsi="仿宋_GB2312" w:cs="仿宋_GB2312"/>
                <w:spacing w:val="-3"/>
                <w:sz w:val="28"/>
                <w:szCs w:val="28"/>
              </w:rPr>
            </w:pPr>
            <w:r>
              <w:rPr>
                <w:rFonts w:ascii="仿宋_GB2312" w:eastAsia="仿宋_GB2312" w:hAnsi="仿宋_GB2312" w:cs="仿宋_GB2312"/>
                <w:spacing w:val="-3"/>
                <w:sz w:val="28"/>
                <w:szCs w:val="28"/>
              </w:rPr>
              <w:t>5</w:t>
            </w:r>
          </w:p>
        </w:tc>
        <w:tc>
          <w:tcPr>
            <w:tcW w:w="2391" w:type="dxa"/>
            <w:tcBorders>
              <w:top w:val="single" w:sz="4" w:space="0" w:color="000000"/>
              <w:left w:val="single" w:sz="4" w:space="0" w:color="000000"/>
              <w:bottom w:val="single" w:sz="4" w:space="0" w:color="000000"/>
              <w:right w:val="single" w:sz="4" w:space="0" w:color="000000"/>
            </w:tcBorders>
            <w:vAlign w:val="center"/>
          </w:tcPr>
          <w:p w14:paraId="121D34DB"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无线路由器</w:t>
            </w:r>
          </w:p>
        </w:tc>
        <w:tc>
          <w:tcPr>
            <w:tcW w:w="1589" w:type="dxa"/>
            <w:tcBorders>
              <w:top w:val="single" w:sz="4" w:space="0" w:color="000000"/>
              <w:left w:val="single" w:sz="4" w:space="0" w:color="000000"/>
              <w:bottom w:val="single" w:sz="4" w:space="0" w:color="000000"/>
              <w:right w:val="single" w:sz="4" w:space="0" w:color="000000"/>
            </w:tcBorders>
            <w:vAlign w:val="center"/>
          </w:tcPr>
          <w:p w14:paraId="05816A76"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spacing w:val="-3"/>
                <w:sz w:val="28"/>
                <w:szCs w:val="28"/>
              </w:rPr>
              <w:t>2.4/5G</w:t>
            </w:r>
            <w:r>
              <w:rPr>
                <w:rFonts w:ascii="仿宋_GB2312" w:eastAsia="仿宋_GB2312" w:hAnsi="仿宋_GB2312" w:cs="仿宋_GB2312" w:hint="eastAsia"/>
                <w:spacing w:val="-3"/>
                <w:sz w:val="28"/>
                <w:szCs w:val="28"/>
              </w:rPr>
              <w:t>频段</w:t>
            </w:r>
          </w:p>
        </w:tc>
        <w:tc>
          <w:tcPr>
            <w:tcW w:w="993" w:type="dxa"/>
            <w:tcBorders>
              <w:top w:val="single" w:sz="4" w:space="0" w:color="000000"/>
              <w:left w:val="single" w:sz="4" w:space="0" w:color="000000"/>
              <w:bottom w:val="single" w:sz="4" w:space="0" w:color="000000"/>
              <w:right w:val="single" w:sz="4" w:space="0" w:color="000000"/>
            </w:tcBorders>
            <w:vAlign w:val="center"/>
          </w:tcPr>
          <w:p w14:paraId="50DDED7C" w14:textId="77777777" w:rsidR="003A008F" w:rsidRDefault="00FA47D5">
            <w:pPr>
              <w:spacing w:line="560" w:lineRule="exact"/>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个</w:t>
            </w:r>
          </w:p>
        </w:tc>
        <w:tc>
          <w:tcPr>
            <w:tcW w:w="850" w:type="dxa"/>
            <w:tcBorders>
              <w:top w:val="single" w:sz="4" w:space="0" w:color="000000"/>
              <w:left w:val="single" w:sz="4" w:space="0" w:color="000000"/>
              <w:bottom w:val="single" w:sz="4" w:space="0" w:color="000000"/>
              <w:right w:val="single" w:sz="4" w:space="0" w:color="auto"/>
            </w:tcBorders>
            <w:vAlign w:val="center"/>
          </w:tcPr>
          <w:p w14:paraId="6CEC85DC"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spacing w:val="-3"/>
                <w:sz w:val="28"/>
                <w:szCs w:val="28"/>
              </w:rPr>
              <w:t>1</w:t>
            </w:r>
          </w:p>
        </w:tc>
        <w:tc>
          <w:tcPr>
            <w:tcW w:w="2380" w:type="dxa"/>
            <w:tcBorders>
              <w:top w:val="single" w:sz="4" w:space="0" w:color="auto"/>
              <w:left w:val="single" w:sz="4" w:space="0" w:color="auto"/>
              <w:bottom w:val="single" w:sz="4" w:space="0" w:color="auto"/>
              <w:right w:val="single" w:sz="4" w:space="0" w:color="auto"/>
            </w:tcBorders>
            <w:vAlign w:val="center"/>
          </w:tcPr>
          <w:p w14:paraId="48D844A1" w14:textId="37865DF1" w:rsidR="003A008F" w:rsidRDefault="00A215E1">
            <w:pPr>
              <w:spacing w:line="560" w:lineRule="exact"/>
              <w:jc w:val="center"/>
              <w:rPr>
                <w:rFonts w:ascii="仿宋_GB2312" w:eastAsia="仿宋_GB2312" w:hAnsi="仿宋_GB2312" w:cs="仿宋_GB2312"/>
                <w:spacing w:val="-3"/>
                <w:sz w:val="28"/>
                <w:szCs w:val="28"/>
              </w:rPr>
            </w:pPr>
            <w:r w:rsidRPr="00A215E1">
              <w:rPr>
                <w:rFonts w:ascii="仿宋_GB2312" w:eastAsia="仿宋_GB2312" w:hAnsi="仿宋_GB2312" w:cs="仿宋_GB2312" w:hint="eastAsia"/>
                <w:spacing w:val="-3"/>
                <w:sz w:val="28"/>
                <w:szCs w:val="28"/>
              </w:rPr>
              <w:t>根据实际场地配置数量</w:t>
            </w:r>
          </w:p>
        </w:tc>
      </w:tr>
    </w:tbl>
    <w:p w14:paraId="0C04A56F"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spacing w:val="-3"/>
          <w:sz w:val="28"/>
          <w:szCs w:val="28"/>
        </w:rPr>
        <w:t>2.</w:t>
      </w:r>
      <w:r>
        <w:rPr>
          <w:rFonts w:ascii="仿宋_GB2312" w:eastAsia="仿宋_GB2312" w:hAnsi="仿宋" w:cs="仿宋" w:hint="eastAsia"/>
          <w:spacing w:val="-3"/>
          <w:sz w:val="28"/>
          <w:szCs w:val="28"/>
        </w:rPr>
        <w:t>竞赛计算机配置</w:t>
      </w:r>
    </w:p>
    <w:p w14:paraId="294B46F4"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lastRenderedPageBreak/>
        <w:t xml:space="preserve">要求计算机最低配置如下： </w:t>
      </w:r>
    </w:p>
    <w:p w14:paraId="47EDB7E3" w14:textId="77777777" w:rsidR="003A008F" w:rsidRDefault="00FA47D5">
      <w:pPr>
        <w:spacing w:line="560" w:lineRule="exact"/>
        <w:ind w:firstLineChars="200" w:firstLine="560"/>
        <w:jc w:val="center"/>
        <w:rPr>
          <w:rFonts w:ascii="仿宋_GB2312" w:eastAsia="仿宋_GB2312"/>
          <w:sz w:val="28"/>
          <w:szCs w:val="28"/>
        </w:rPr>
      </w:pPr>
      <w:r>
        <w:rPr>
          <w:rFonts w:ascii="仿宋_GB2312" w:eastAsia="仿宋_GB2312" w:hint="eastAsia"/>
          <w:sz w:val="28"/>
          <w:szCs w:val="28"/>
        </w:rPr>
        <w:t xml:space="preserve">表2：竞赛计算机硬件配置要求 </w:t>
      </w:r>
    </w:p>
    <w:tbl>
      <w:tblPr>
        <w:tblStyle w:val="TableGrid"/>
        <w:tblW w:w="7370" w:type="dxa"/>
        <w:tblInd w:w="742" w:type="dxa"/>
        <w:tblCellMar>
          <w:left w:w="115" w:type="dxa"/>
          <w:right w:w="115" w:type="dxa"/>
        </w:tblCellMar>
        <w:tblLook w:val="04A0" w:firstRow="1" w:lastRow="0" w:firstColumn="1" w:lastColumn="0" w:noHBand="0" w:noVBand="1"/>
      </w:tblPr>
      <w:tblGrid>
        <w:gridCol w:w="1860"/>
        <w:gridCol w:w="5510"/>
      </w:tblGrid>
      <w:tr w:rsidR="003A008F" w14:paraId="25A745CD" w14:textId="77777777">
        <w:trPr>
          <w:trHeight w:val="384"/>
        </w:trPr>
        <w:tc>
          <w:tcPr>
            <w:tcW w:w="1860" w:type="dxa"/>
            <w:tcBorders>
              <w:top w:val="single" w:sz="4" w:space="0" w:color="000000"/>
              <w:left w:val="single" w:sz="4" w:space="0" w:color="000000"/>
              <w:bottom w:val="single" w:sz="4" w:space="0" w:color="000000"/>
              <w:right w:val="single" w:sz="4" w:space="0" w:color="000000"/>
            </w:tcBorders>
            <w:vAlign w:val="center"/>
          </w:tcPr>
          <w:p w14:paraId="05B4509E"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CPU </w:t>
            </w:r>
          </w:p>
        </w:tc>
        <w:tc>
          <w:tcPr>
            <w:tcW w:w="5510" w:type="dxa"/>
            <w:tcBorders>
              <w:top w:val="single" w:sz="4" w:space="0" w:color="000000"/>
              <w:left w:val="single" w:sz="4" w:space="0" w:color="000000"/>
              <w:bottom w:val="single" w:sz="4" w:space="0" w:color="000000"/>
              <w:right w:val="single" w:sz="4" w:space="0" w:color="000000"/>
            </w:tcBorders>
            <w:vAlign w:val="center"/>
          </w:tcPr>
          <w:p w14:paraId="71856602"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i7及以上处理器 </w:t>
            </w:r>
          </w:p>
        </w:tc>
      </w:tr>
      <w:tr w:rsidR="003A008F" w14:paraId="37DC02F6" w14:textId="77777777">
        <w:trPr>
          <w:trHeight w:val="378"/>
        </w:trPr>
        <w:tc>
          <w:tcPr>
            <w:tcW w:w="1860" w:type="dxa"/>
            <w:tcBorders>
              <w:top w:val="single" w:sz="4" w:space="0" w:color="000000"/>
              <w:left w:val="single" w:sz="4" w:space="0" w:color="000000"/>
              <w:bottom w:val="single" w:sz="4" w:space="0" w:color="000000"/>
              <w:right w:val="single" w:sz="4" w:space="0" w:color="000000"/>
            </w:tcBorders>
            <w:vAlign w:val="center"/>
          </w:tcPr>
          <w:p w14:paraId="1D2D92AE"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内存 </w:t>
            </w:r>
          </w:p>
        </w:tc>
        <w:tc>
          <w:tcPr>
            <w:tcW w:w="5510" w:type="dxa"/>
            <w:tcBorders>
              <w:top w:val="single" w:sz="4" w:space="0" w:color="000000"/>
              <w:left w:val="single" w:sz="4" w:space="0" w:color="000000"/>
              <w:bottom w:val="single" w:sz="4" w:space="0" w:color="000000"/>
              <w:right w:val="single" w:sz="4" w:space="0" w:color="000000"/>
            </w:tcBorders>
            <w:vAlign w:val="center"/>
          </w:tcPr>
          <w:p w14:paraId="7860E271"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spacing w:val="-3"/>
                <w:sz w:val="28"/>
                <w:szCs w:val="28"/>
              </w:rPr>
              <w:t>16</w:t>
            </w:r>
            <w:r>
              <w:rPr>
                <w:rFonts w:ascii="仿宋_GB2312" w:eastAsia="仿宋_GB2312" w:hAnsi="仿宋_GB2312" w:cs="仿宋_GB2312" w:hint="eastAsia"/>
                <w:spacing w:val="-3"/>
                <w:sz w:val="28"/>
                <w:szCs w:val="28"/>
              </w:rPr>
              <w:t xml:space="preserve">G及以上 </w:t>
            </w:r>
          </w:p>
        </w:tc>
      </w:tr>
      <w:tr w:rsidR="003A008F" w14:paraId="5A834ABA" w14:textId="77777777">
        <w:trPr>
          <w:trHeight w:val="372"/>
        </w:trPr>
        <w:tc>
          <w:tcPr>
            <w:tcW w:w="1860" w:type="dxa"/>
            <w:tcBorders>
              <w:top w:val="single" w:sz="4" w:space="0" w:color="000000"/>
              <w:left w:val="single" w:sz="4" w:space="0" w:color="000000"/>
              <w:bottom w:val="single" w:sz="4" w:space="0" w:color="000000"/>
              <w:right w:val="single" w:sz="4" w:space="0" w:color="000000"/>
            </w:tcBorders>
            <w:vAlign w:val="center"/>
          </w:tcPr>
          <w:p w14:paraId="0E6A5F3A"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显卡 </w:t>
            </w:r>
          </w:p>
        </w:tc>
        <w:tc>
          <w:tcPr>
            <w:tcW w:w="5510" w:type="dxa"/>
            <w:tcBorders>
              <w:top w:val="single" w:sz="4" w:space="0" w:color="000000"/>
              <w:left w:val="single" w:sz="4" w:space="0" w:color="000000"/>
              <w:bottom w:val="single" w:sz="4" w:space="0" w:color="000000"/>
              <w:right w:val="single" w:sz="4" w:space="0" w:color="000000"/>
            </w:tcBorders>
            <w:vAlign w:val="center"/>
          </w:tcPr>
          <w:p w14:paraId="21D3EEF7"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GTX1060及以上</w:t>
            </w:r>
          </w:p>
        </w:tc>
      </w:tr>
      <w:tr w:rsidR="003A008F" w14:paraId="6830F599" w14:textId="77777777">
        <w:trPr>
          <w:trHeight w:val="366"/>
        </w:trPr>
        <w:tc>
          <w:tcPr>
            <w:tcW w:w="1860" w:type="dxa"/>
            <w:tcBorders>
              <w:top w:val="single" w:sz="4" w:space="0" w:color="000000"/>
              <w:left w:val="single" w:sz="4" w:space="0" w:color="000000"/>
              <w:bottom w:val="single" w:sz="4" w:space="0" w:color="000000"/>
              <w:right w:val="single" w:sz="4" w:space="0" w:color="000000"/>
            </w:tcBorders>
            <w:vAlign w:val="center"/>
          </w:tcPr>
          <w:p w14:paraId="79D6A8F8"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端口 </w:t>
            </w:r>
          </w:p>
        </w:tc>
        <w:tc>
          <w:tcPr>
            <w:tcW w:w="5510" w:type="dxa"/>
            <w:tcBorders>
              <w:top w:val="single" w:sz="4" w:space="0" w:color="000000"/>
              <w:left w:val="single" w:sz="4" w:space="0" w:color="000000"/>
              <w:bottom w:val="single" w:sz="4" w:space="0" w:color="000000"/>
              <w:right w:val="single" w:sz="4" w:space="0" w:color="000000"/>
            </w:tcBorders>
            <w:vAlign w:val="center"/>
          </w:tcPr>
          <w:p w14:paraId="3B1D2569"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至少1个网口，2个USB接口 </w:t>
            </w:r>
          </w:p>
        </w:tc>
      </w:tr>
    </w:tbl>
    <w:p w14:paraId="394AE139" w14:textId="77777777" w:rsidR="003A008F" w:rsidRDefault="00FA47D5">
      <w:pPr>
        <w:spacing w:beforeLines="50" w:before="120" w:afterLines="50" w:after="120" w:line="360" w:lineRule="auto"/>
        <w:ind w:firstLineChars="200" w:firstLine="548"/>
        <w:rPr>
          <w:rFonts w:ascii="仿宋_GB2312" w:eastAsia="仿宋_GB2312" w:hAnsi="仿宋" w:cs="仿宋"/>
          <w:spacing w:val="-3"/>
          <w:sz w:val="28"/>
          <w:szCs w:val="28"/>
        </w:rPr>
      </w:pPr>
      <w:bookmarkStart w:id="14" w:name="_Toc2029800934"/>
      <w:r>
        <w:rPr>
          <w:rFonts w:ascii="仿宋_GB2312" w:eastAsia="仿宋_GB2312" w:hAnsi="仿宋" w:cs="仿宋" w:hint="eastAsia"/>
          <w:spacing w:val="-3"/>
          <w:sz w:val="28"/>
          <w:szCs w:val="28"/>
        </w:rPr>
        <w:t>3</w:t>
      </w:r>
      <w:r>
        <w:rPr>
          <w:rFonts w:ascii="仿宋_GB2312" w:eastAsia="仿宋_GB2312" w:hAnsi="仿宋" w:cs="仿宋"/>
          <w:spacing w:val="-3"/>
          <w:sz w:val="28"/>
          <w:szCs w:val="28"/>
        </w:rPr>
        <w:t>.</w:t>
      </w:r>
      <w:r>
        <w:rPr>
          <w:rFonts w:ascii="仿宋_GB2312" w:eastAsia="仿宋_GB2312" w:hAnsi="仿宋" w:cs="仿宋" w:hint="eastAsia"/>
          <w:spacing w:val="-3"/>
          <w:sz w:val="28"/>
          <w:szCs w:val="28"/>
        </w:rPr>
        <w:t>软件环境</w:t>
      </w:r>
      <w:bookmarkEnd w:id="14"/>
      <w:r>
        <w:rPr>
          <w:rFonts w:ascii="仿宋_GB2312" w:eastAsia="仿宋_GB2312" w:hAnsi="仿宋" w:cs="仿宋" w:hint="eastAsia"/>
          <w:spacing w:val="-3"/>
          <w:sz w:val="28"/>
          <w:szCs w:val="28"/>
        </w:rPr>
        <w:t xml:space="preserve"> </w:t>
      </w:r>
    </w:p>
    <w:p w14:paraId="08AF1E1A" w14:textId="77777777" w:rsidR="003A008F" w:rsidRDefault="00FA47D5">
      <w:pPr>
        <w:spacing w:line="560" w:lineRule="exact"/>
        <w:ind w:firstLineChars="200" w:firstLine="560"/>
        <w:jc w:val="center"/>
        <w:rPr>
          <w:rFonts w:ascii="仿宋_GB2312" w:eastAsia="仿宋_GB2312"/>
          <w:sz w:val="28"/>
          <w:szCs w:val="28"/>
        </w:rPr>
      </w:pPr>
      <w:r>
        <w:rPr>
          <w:rFonts w:ascii="仿宋_GB2312" w:eastAsia="仿宋_GB2312" w:hint="eastAsia"/>
          <w:sz w:val="28"/>
          <w:szCs w:val="28"/>
        </w:rPr>
        <w:t>表</w:t>
      </w:r>
      <w:r>
        <w:rPr>
          <w:rFonts w:ascii="仿宋_GB2312" w:eastAsia="仿宋_GB2312"/>
          <w:sz w:val="28"/>
          <w:szCs w:val="28"/>
        </w:rPr>
        <w:t>3</w:t>
      </w:r>
      <w:r>
        <w:rPr>
          <w:rFonts w:ascii="仿宋_GB2312" w:eastAsia="仿宋_GB2312" w:hint="eastAsia"/>
          <w:sz w:val="28"/>
          <w:szCs w:val="28"/>
        </w:rPr>
        <w:t>：竞赛软件环境要求</w:t>
      </w:r>
    </w:p>
    <w:tbl>
      <w:tblPr>
        <w:tblStyle w:val="TableGrid"/>
        <w:tblW w:w="8819" w:type="dxa"/>
        <w:tblInd w:w="175" w:type="dxa"/>
        <w:tblLayout w:type="fixed"/>
        <w:tblCellMar>
          <w:left w:w="149" w:type="dxa"/>
          <w:right w:w="31" w:type="dxa"/>
        </w:tblCellMar>
        <w:tblLook w:val="04A0" w:firstRow="1" w:lastRow="0" w:firstColumn="1" w:lastColumn="0" w:noHBand="0" w:noVBand="1"/>
      </w:tblPr>
      <w:tblGrid>
        <w:gridCol w:w="1521"/>
        <w:gridCol w:w="2552"/>
        <w:gridCol w:w="2268"/>
        <w:gridCol w:w="2478"/>
      </w:tblGrid>
      <w:tr w:rsidR="003A008F" w14:paraId="5AE8CDFE" w14:textId="77777777">
        <w:trPr>
          <w:trHeight w:val="562"/>
        </w:trPr>
        <w:tc>
          <w:tcPr>
            <w:tcW w:w="1521" w:type="dxa"/>
            <w:tcBorders>
              <w:top w:val="single" w:sz="4" w:space="0" w:color="000000"/>
              <w:left w:val="single" w:sz="4" w:space="0" w:color="000000"/>
              <w:bottom w:val="single" w:sz="4" w:space="0" w:color="000000"/>
              <w:right w:val="single" w:sz="4" w:space="0" w:color="000000"/>
            </w:tcBorders>
            <w:vAlign w:val="center"/>
          </w:tcPr>
          <w:p w14:paraId="41228F7B"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软件类型 </w:t>
            </w:r>
          </w:p>
        </w:tc>
        <w:tc>
          <w:tcPr>
            <w:tcW w:w="2552" w:type="dxa"/>
            <w:tcBorders>
              <w:top w:val="single" w:sz="4" w:space="0" w:color="000000"/>
              <w:left w:val="single" w:sz="4" w:space="0" w:color="000000"/>
              <w:bottom w:val="single" w:sz="4" w:space="0" w:color="000000"/>
              <w:right w:val="single" w:sz="4" w:space="0" w:color="000000"/>
            </w:tcBorders>
            <w:vAlign w:val="center"/>
          </w:tcPr>
          <w:p w14:paraId="65E738D3"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软件名称 </w:t>
            </w:r>
          </w:p>
        </w:tc>
        <w:tc>
          <w:tcPr>
            <w:tcW w:w="2268" w:type="dxa"/>
            <w:tcBorders>
              <w:top w:val="single" w:sz="4" w:space="0" w:color="000000"/>
              <w:left w:val="single" w:sz="4" w:space="0" w:color="000000"/>
              <w:bottom w:val="single" w:sz="4" w:space="0" w:color="000000"/>
              <w:right w:val="single" w:sz="4" w:space="0" w:color="000000"/>
            </w:tcBorders>
            <w:vAlign w:val="center"/>
          </w:tcPr>
          <w:p w14:paraId="727BDA01"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软件版本 </w:t>
            </w:r>
          </w:p>
        </w:tc>
        <w:tc>
          <w:tcPr>
            <w:tcW w:w="2478" w:type="dxa"/>
            <w:tcBorders>
              <w:top w:val="single" w:sz="4" w:space="0" w:color="000000"/>
              <w:left w:val="single" w:sz="4" w:space="0" w:color="000000"/>
              <w:bottom w:val="single" w:sz="4" w:space="0" w:color="000000"/>
              <w:right w:val="single" w:sz="4" w:space="0" w:color="000000"/>
            </w:tcBorders>
            <w:vAlign w:val="center"/>
          </w:tcPr>
          <w:p w14:paraId="14675306"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说明</w:t>
            </w:r>
          </w:p>
        </w:tc>
      </w:tr>
      <w:tr w:rsidR="003A008F" w14:paraId="659C35E1" w14:textId="77777777">
        <w:trPr>
          <w:trHeight w:val="562"/>
        </w:trPr>
        <w:tc>
          <w:tcPr>
            <w:tcW w:w="1521" w:type="dxa"/>
            <w:tcBorders>
              <w:top w:val="single" w:sz="4" w:space="0" w:color="000000"/>
              <w:left w:val="single" w:sz="4" w:space="0" w:color="000000"/>
              <w:bottom w:val="single" w:sz="4" w:space="0" w:color="000000"/>
              <w:right w:val="single" w:sz="4" w:space="0" w:color="000000"/>
            </w:tcBorders>
            <w:vAlign w:val="center"/>
          </w:tcPr>
          <w:p w14:paraId="303367AF"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操作系统 </w:t>
            </w:r>
          </w:p>
        </w:tc>
        <w:tc>
          <w:tcPr>
            <w:tcW w:w="2552" w:type="dxa"/>
            <w:tcBorders>
              <w:top w:val="single" w:sz="4" w:space="0" w:color="000000"/>
              <w:left w:val="single" w:sz="4" w:space="0" w:color="000000"/>
              <w:bottom w:val="single" w:sz="4" w:space="0" w:color="000000"/>
              <w:right w:val="single" w:sz="4" w:space="0" w:color="000000"/>
            </w:tcBorders>
            <w:vAlign w:val="center"/>
          </w:tcPr>
          <w:p w14:paraId="3F1D7952"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Windows </w:t>
            </w:r>
          </w:p>
        </w:tc>
        <w:tc>
          <w:tcPr>
            <w:tcW w:w="2268" w:type="dxa"/>
            <w:tcBorders>
              <w:top w:val="single" w:sz="4" w:space="0" w:color="000000"/>
              <w:left w:val="single" w:sz="4" w:space="0" w:color="000000"/>
              <w:bottom w:val="single" w:sz="4" w:space="0" w:color="000000"/>
              <w:right w:val="single" w:sz="4" w:space="0" w:color="000000"/>
            </w:tcBorders>
            <w:vAlign w:val="center"/>
          </w:tcPr>
          <w:p w14:paraId="68C402F9"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64位Win10 </w:t>
            </w:r>
          </w:p>
        </w:tc>
        <w:tc>
          <w:tcPr>
            <w:tcW w:w="2478" w:type="dxa"/>
            <w:tcBorders>
              <w:top w:val="single" w:sz="4" w:space="0" w:color="000000"/>
              <w:left w:val="single" w:sz="4" w:space="0" w:color="000000"/>
              <w:bottom w:val="single" w:sz="4" w:space="0" w:color="000000"/>
              <w:right w:val="single" w:sz="4" w:space="0" w:color="000000"/>
            </w:tcBorders>
            <w:vAlign w:val="center"/>
          </w:tcPr>
          <w:p w14:paraId="42B2EF89" w14:textId="77777777" w:rsidR="003A008F" w:rsidRDefault="003A008F">
            <w:pPr>
              <w:spacing w:line="560" w:lineRule="exact"/>
              <w:jc w:val="center"/>
              <w:rPr>
                <w:rFonts w:ascii="仿宋_GB2312" w:eastAsia="仿宋_GB2312" w:hAnsi="仿宋_GB2312" w:cs="仿宋_GB2312"/>
                <w:spacing w:val="-3"/>
                <w:sz w:val="28"/>
                <w:szCs w:val="28"/>
              </w:rPr>
            </w:pPr>
          </w:p>
        </w:tc>
      </w:tr>
      <w:tr w:rsidR="003A008F" w14:paraId="526DAAD6" w14:textId="77777777">
        <w:trPr>
          <w:trHeight w:val="554"/>
        </w:trPr>
        <w:tc>
          <w:tcPr>
            <w:tcW w:w="1521" w:type="dxa"/>
            <w:vMerge w:val="restart"/>
            <w:tcBorders>
              <w:top w:val="single" w:sz="4" w:space="0" w:color="000000"/>
              <w:left w:val="single" w:sz="4" w:space="0" w:color="000000"/>
              <w:bottom w:val="single" w:sz="4" w:space="0" w:color="000000"/>
              <w:right w:val="single" w:sz="4" w:space="0" w:color="000000"/>
            </w:tcBorders>
            <w:vAlign w:val="center"/>
          </w:tcPr>
          <w:p w14:paraId="34CBF425"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VR/MR资源制作软件 </w:t>
            </w:r>
          </w:p>
        </w:tc>
        <w:tc>
          <w:tcPr>
            <w:tcW w:w="2552" w:type="dxa"/>
            <w:tcBorders>
              <w:top w:val="single" w:sz="4" w:space="0" w:color="000000"/>
              <w:left w:val="single" w:sz="4" w:space="0" w:color="000000"/>
              <w:bottom w:val="single" w:sz="4" w:space="0" w:color="000000"/>
              <w:right w:val="single" w:sz="4" w:space="0" w:color="000000"/>
            </w:tcBorders>
            <w:vAlign w:val="center"/>
          </w:tcPr>
          <w:p w14:paraId="0F620F81"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3ds</w:t>
            </w:r>
            <w:r>
              <w:rPr>
                <w:rFonts w:ascii="仿宋_GB2312" w:eastAsia="仿宋_GB2312" w:hAnsi="仿宋_GB2312" w:cs="仿宋_GB2312"/>
                <w:spacing w:val="-3"/>
                <w:sz w:val="28"/>
                <w:szCs w:val="28"/>
              </w:rPr>
              <w:t xml:space="preserve"> </w:t>
            </w:r>
            <w:r>
              <w:rPr>
                <w:rFonts w:ascii="仿宋_GB2312" w:eastAsia="仿宋_GB2312" w:hAnsi="仿宋_GB2312" w:cs="仿宋_GB2312" w:hint="eastAsia"/>
                <w:spacing w:val="-3"/>
                <w:sz w:val="28"/>
                <w:szCs w:val="28"/>
              </w:rPr>
              <w:t xml:space="preserve">Max </w:t>
            </w:r>
          </w:p>
        </w:tc>
        <w:tc>
          <w:tcPr>
            <w:tcW w:w="2268" w:type="dxa"/>
            <w:tcBorders>
              <w:top w:val="single" w:sz="4" w:space="0" w:color="000000"/>
              <w:left w:val="single" w:sz="4" w:space="0" w:color="000000"/>
              <w:bottom w:val="single" w:sz="4" w:space="0" w:color="000000"/>
              <w:right w:val="single" w:sz="4" w:space="0" w:color="000000"/>
            </w:tcBorders>
            <w:vAlign w:val="center"/>
          </w:tcPr>
          <w:p w14:paraId="3FF97618"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2020版 </w:t>
            </w:r>
          </w:p>
        </w:tc>
        <w:tc>
          <w:tcPr>
            <w:tcW w:w="2478" w:type="dxa"/>
            <w:tcBorders>
              <w:top w:val="single" w:sz="4" w:space="0" w:color="000000"/>
              <w:left w:val="single" w:sz="4" w:space="0" w:color="000000"/>
              <w:bottom w:val="single" w:sz="4" w:space="0" w:color="000000"/>
              <w:right w:val="single" w:sz="4" w:space="0" w:color="000000"/>
            </w:tcBorders>
            <w:vAlign w:val="center"/>
          </w:tcPr>
          <w:p w14:paraId="60345354"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英文版</w:t>
            </w:r>
          </w:p>
        </w:tc>
      </w:tr>
      <w:tr w:rsidR="003A008F" w14:paraId="2AADDC00" w14:textId="77777777">
        <w:trPr>
          <w:trHeight w:val="562"/>
        </w:trPr>
        <w:tc>
          <w:tcPr>
            <w:tcW w:w="1521" w:type="dxa"/>
            <w:vMerge/>
            <w:tcBorders>
              <w:top w:val="nil"/>
              <w:left w:val="single" w:sz="4" w:space="0" w:color="000000"/>
              <w:bottom w:val="nil"/>
              <w:right w:val="single" w:sz="4" w:space="0" w:color="000000"/>
            </w:tcBorders>
          </w:tcPr>
          <w:p w14:paraId="543FAE1B" w14:textId="77777777" w:rsidR="003A008F" w:rsidRDefault="003A008F">
            <w:pPr>
              <w:spacing w:line="560" w:lineRule="exact"/>
              <w:jc w:val="center"/>
              <w:rPr>
                <w:rFonts w:ascii="仿宋_GB2312" w:eastAsia="仿宋_GB2312" w:hAnsi="仿宋_GB2312" w:cs="仿宋_GB2312"/>
                <w:spacing w:val="-3"/>
                <w:sz w:val="28"/>
                <w:szCs w:val="28"/>
              </w:rPr>
            </w:pPr>
          </w:p>
        </w:tc>
        <w:tc>
          <w:tcPr>
            <w:tcW w:w="2552" w:type="dxa"/>
            <w:tcBorders>
              <w:top w:val="single" w:sz="4" w:space="0" w:color="000000"/>
              <w:left w:val="single" w:sz="4" w:space="0" w:color="000000"/>
              <w:bottom w:val="single" w:sz="4" w:space="0" w:color="000000"/>
              <w:right w:val="single" w:sz="4" w:space="0" w:color="000000"/>
            </w:tcBorders>
            <w:vAlign w:val="center"/>
          </w:tcPr>
          <w:p w14:paraId="2A071DE6"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Autodesk</w:t>
            </w:r>
            <w:r>
              <w:rPr>
                <w:rFonts w:ascii="仿宋_GB2312" w:eastAsia="仿宋_GB2312" w:hAnsi="仿宋_GB2312" w:cs="仿宋_GB2312"/>
                <w:spacing w:val="-3"/>
                <w:sz w:val="28"/>
                <w:szCs w:val="28"/>
              </w:rPr>
              <w:t xml:space="preserve"> </w:t>
            </w:r>
            <w:r>
              <w:rPr>
                <w:rFonts w:ascii="仿宋_GB2312" w:eastAsia="仿宋_GB2312" w:hAnsi="仿宋_GB2312" w:cs="仿宋_GB2312" w:hint="eastAsia"/>
                <w:spacing w:val="-3"/>
                <w:sz w:val="28"/>
                <w:szCs w:val="28"/>
              </w:rPr>
              <w:t xml:space="preserve">Maya </w:t>
            </w:r>
          </w:p>
        </w:tc>
        <w:tc>
          <w:tcPr>
            <w:tcW w:w="2268" w:type="dxa"/>
            <w:tcBorders>
              <w:top w:val="single" w:sz="4" w:space="0" w:color="000000"/>
              <w:left w:val="single" w:sz="4" w:space="0" w:color="000000"/>
              <w:bottom w:val="single" w:sz="4" w:space="0" w:color="000000"/>
              <w:right w:val="single" w:sz="4" w:space="0" w:color="000000"/>
            </w:tcBorders>
            <w:vAlign w:val="center"/>
          </w:tcPr>
          <w:p w14:paraId="6E12BD18"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20</w:t>
            </w:r>
            <w:r>
              <w:rPr>
                <w:rFonts w:ascii="仿宋_GB2312" w:eastAsia="仿宋_GB2312" w:hAnsi="仿宋_GB2312" w:cs="仿宋_GB2312"/>
                <w:spacing w:val="-3"/>
                <w:sz w:val="28"/>
                <w:szCs w:val="28"/>
              </w:rPr>
              <w:t>20</w:t>
            </w:r>
            <w:r>
              <w:rPr>
                <w:rFonts w:ascii="仿宋_GB2312" w:eastAsia="仿宋_GB2312" w:hAnsi="仿宋_GB2312" w:cs="仿宋_GB2312" w:hint="eastAsia"/>
                <w:spacing w:val="-3"/>
                <w:sz w:val="28"/>
                <w:szCs w:val="28"/>
              </w:rPr>
              <w:t xml:space="preserve">版 </w:t>
            </w:r>
          </w:p>
        </w:tc>
        <w:tc>
          <w:tcPr>
            <w:tcW w:w="2478" w:type="dxa"/>
            <w:tcBorders>
              <w:top w:val="single" w:sz="4" w:space="0" w:color="000000"/>
              <w:left w:val="single" w:sz="4" w:space="0" w:color="000000"/>
              <w:bottom w:val="single" w:sz="4" w:space="0" w:color="000000"/>
              <w:right w:val="single" w:sz="4" w:space="0" w:color="000000"/>
            </w:tcBorders>
            <w:vAlign w:val="center"/>
          </w:tcPr>
          <w:p w14:paraId="5FED38EE"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英文版</w:t>
            </w:r>
          </w:p>
        </w:tc>
      </w:tr>
      <w:tr w:rsidR="003A008F" w14:paraId="241CD28F" w14:textId="77777777">
        <w:trPr>
          <w:trHeight w:val="562"/>
        </w:trPr>
        <w:tc>
          <w:tcPr>
            <w:tcW w:w="1521" w:type="dxa"/>
            <w:vMerge/>
            <w:tcBorders>
              <w:top w:val="nil"/>
              <w:left w:val="single" w:sz="4" w:space="0" w:color="000000"/>
              <w:bottom w:val="single" w:sz="4" w:space="0" w:color="000000"/>
              <w:right w:val="single" w:sz="4" w:space="0" w:color="000000"/>
            </w:tcBorders>
          </w:tcPr>
          <w:p w14:paraId="6ADDC829" w14:textId="77777777" w:rsidR="003A008F" w:rsidRDefault="003A008F">
            <w:pPr>
              <w:spacing w:line="560" w:lineRule="exact"/>
              <w:jc w:val="center"/>
              <w:rPr>
                <w:rFonts w:ascii="仿宋_GB2312" w:eastAsia="仿宋_GB2312" w:hAnsi="仿宋_GB2312" w:cs="仿宋_GB2312"/>
                <w:spacing w:val="-3"/>
                <w:sz w:val="28"/>
                <w:szCs w:val="28"/>
              </w:rPr>
            </w:pPr>
          </w:p>
        </w:tc>
        <w:tc>
          <w:tcPr>
            <w:tcW w:w="2552" w:type="dxa"/>
            <w:tcBorders>
              <w:top w:val="single" w:sz="4" w:space="0" w:color="000000"/>
              <w:left w:val="single" w:sz="4" w:space="0" w:color="000000"/>
              <w:bottom w:val="single" w:sz="4" w:space="0" w:color="000000"/>
              <w:right w:val="single" w:sz="4" w:space="0" w:color="000000"/>
            </w:tcBorders>
            <w:vAlign w:val="center"/>
          </w:tcPr>
          <w:p w14:paraId="5954B6C4"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Photoshop</w:t>
            </w:r>
            <w:r>
              <w:rPr>
                <w:rFonts w:ascii="仿宋_GB2312" w:eastAsia="仿宋_GB2312" w:hAnsi="仿宋_GB2312" w:cs="仿宋_GB2312"/>
                <w:spacing w:val="-3"/>
                <w:sz w:val="28"/>
                <w:szCs w:val="28"/>
              </w:rPr>
              <w:t xml:space="preserve"> </w:t>
            </w:r>
            <w:r>
              <w:rPr>
                <w:rFonts w:ascii="仿宋_GB2312" w:eastAsia="仿宋_GB2312" w:hAnsi="仿宋_GB2312" w:cs="仿宋_GB2312" w:hint="eastAsia"/>
                <w:spacing w:val="-3"/>
                <w:sz w:val="28"/>
                <w:szCs w:val="28"/>
              </w:rPr>
              <w:t xml:space="preserve">CC </w:t>
            </w:r>
          </w:p>
        </w:tc>
        <w:tc>
          <w:tcPr>
            <w:tcW w:w="2268" w:type="dxa"/>
            <w:tcBorders>
              <w:top w:val="single" w:sz="4" w:space="0" w:color="000000"/>
              <w:left w:val="single" w:sz="4" w:space="0" w:color="000000"/>
              <w:bottom w:val="single" w:sz="4" w:space="0" w:color="000000"/>
              <w:right w:val="single" w:sz="4" w:space="0" w:color="000000"/>
            </w:tcBorders>
            <w:vAlign w:val="center"/>
          </w:tcPr>
          <w:p w14:paraId="21F4705F"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2018版 </w:t>
            </w:r>
          </w:p>
        </w:tc>
        <w:tc>
          <w:tcPr>
            <w:tcW w:w="2478" w:type="dxa"/>
            <w:tcBorders>
              <w:top w:val="single" w:sz="4" w:space="0" w:color="000000"/>
              <w:left w:val="single" w:sz="4" w:space="0" w:color="000000"/>
              <w:bottom w:val="single" w:sz="4" w:space="0" w:color="000000"/>
              <w:right w:val="single" w:sz="4" w:space="0" w:color="000000"/>
            </w:tcBorders>
            <w:vAlign w:val="center"/>
          </w:tcPr>
          <w:p w14:paraId="3987A6F5" w14:textId="77777777" w:rsidR="003A008F" w:rsidRDefault="003A008F">
            <w:pPr>
              <w:spacing w:line="560" w:lineRule="exact"/>
              <w:jc w:val="center"/>
              <w:rPr>
                <w:rFonts w:ascii="仿宋_GB2312" w:eastAsia="仿宋_GB2312" w:hAnsi="仿宋_GB2312" w:cs="仿宋_GB2312"/>
                <w:spacing w:val="-3"/>
                <w:sz w:val="28"/>
                <w:szCs w:val="28"/>
              </w:rPr>
            </w:pPr>
          </w:p>
        </w:tc>
      </w:tr>
      <w:tr w:rsidR="003A008F" w14:paraId="6EC1D287" w14:textId="77777777">
        <w:trPr>
          <w:trHeight w:val="634"/>
        </w:trPr>
        <w:tc>
          <w:tcPr>
            <w:tcW w:w="1521" w:type="dxa"/>
            <w:tcBorders>
              <w:top w:val="single" w:sz="4" w:space="0" w:color="000000"/>
              <w:left w:val="single" w:sz="4" w:space="0" w:color="000000"/>
              <w:right w:val="single" w:sz="4" w:space="0" w:color="000000"/>
            </w:tcBorders>
            <w:vAlign w:val="center"/>
          </w:tcPr>
          <w:p w14:paraId="00C66B5B"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VR/MR引擎 </w:t>
            </w:r>
          </w:p>
        </w:tc>
        <w:tc>
          <w:tcPr>
            <w:tcW w:w="2552" w:type="dxa"/>
            <w:tcBorders>
              <w:top w:val="single" w:sz="4" w:space="0" w:color="000000"/>
              <w:left w:val="single" w:sz="4" w:space="0" w:color="000000"/>
              <w:bottom w:val="single" w:sz="4" w:space="0" w:color="000000"/>
              <w:right w:val="single" w:sz="4" w:space="0" w:color="000000"/>
            </w:tcBorders>
            <w:vAlign w:val="center"/>
          </w:tcPr>
          <w:p w14:paraId="57112666"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Unity</w:t>
            </w:r>
          </w:p>
        </w:tc>
        <w:tc>
          <w:tcPr>
            <w:tcW w:w="2268" w:type="dxa"/>
            <w:tcBorders>
              <w:top w:val="single" w:sz="4" w:space="0" w:color="000000"/>
              <w:left w:val="single" w:sz="4" w:space="0" w:color="000000"/>
              <w:bottom w:val="single" w:sz="4" w:space="0" w:color="000000"/>
              <w:right w:val="single" w:sz="4" w:space="0" w:color="000000"/>
            </w:tcBorders>
          </w:tcPr>
          <w:p w14:paraId="47FAF491" w14:textId="10288E16"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spacing w:val="-3"/>
                <w:sz w:val="28"/>
                <w:szCs w:val="28"/>
              </w:rPr>
              <w:t>202</w:t>
            </w:r>
            <w:r w:rsidR="00562BFD">
              <w:rPr>
                <w:rFonts w:ascii="仿宋_GB2312" w:eastAsia="仿宋_GB2312" w:hAnsi="仿宋_GB2312" w:cs="仿宋_GB2312"/>
                <w:spacing w:val="-3"/>
                <w:sz w:val="28"/>
                <w:szCs w:val="28"/>
              </w:rPr>
              <w:t>1</w:t>
            </w:r>
            <w:r>
              <w:rPr>
                <w:rFonts w:ascii="仿宋_GB2312" w:eastAsia="仿宋_GB2312" w:hAnsi="仿宋_GB2312" w:cs="仿宋_GB2312" w:hint="eastAsia"/>
                <w:spacing w:val="-3"/>
                <w:sz w:val="28"/>
                <w:szCs w:val="28"/>
              </w:rPr>
              <w:t>版</w:t>
            </w:r>
          </w:p>
        </w:tc>
        <w:tc>
          <w:tcPr>
            <w:tcW w:w="2478" w:type="dxa"/>
            <w:tcBorders>
              <w:top w:val="single" w:sz="4" w:space="0" w:color="000000"/>
              <w:left w:val="single" w:sz="4" w:space="0" w:color="000000"/>
              <w:bottom w:val="single" w:sz="4" w:space="0" w:color="000000"/>
              <w:right w:val="single" w:sz="4" w:space="0" w:color="000000"/>
            </w:tcBorders>
            <w:vAlign w:val="center"/>
          </w:tcPr>
          <w:p w14:paraId="018537FF"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英文版</w:t>
            </w:r>
          </w:p>
        </w:tc>
      </w:tr>
      <w:tr w:rsidR="003A008F" w14:paraId="7FAD7ADE" w14:textId="77777777">
        <w:trPr>
          <w:trHeight w:val="367"/>
        </w:trPr>
        <w:tc>
          <w:tcPr>
            <w:tcW w:w="1521" w:type="dxa"/>
            <w:vMerge w:val="restart"/>
            <w:tcBorders>
              <w:top w:val="single" w:sz="4" w:space="0" w:color="000000"/>
              <w:left w:val="single" w:sz="4" w:space="0" w:color="000000"/>
              <w:right w:val="single" w:sz="4" w:space="0" w:color="000000"/>
            </w:tcBorders>
            <w:vAlign w:val="center"/>
          </w:tcPr>
          <w:p w14:paraId="6BA54077"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支撑软件 </w:t>
            </w:r>
          </w:p>
        </w:tc>
        <w:tc>
          <w:tcPr>
            <w:tcW w:w="2552" w:type="dxa"/>
            <w:tcBorders>
              <w:top w:val="single" w:sz="4" w:space="0" w:color="000000"/>
              <w:left w:val="single" w:sz="4" w:space="0" w:color="000000"/>
              <w:bottom w:val="single" w:sz="4" w:space="0" w:color="000000"/>
              <w:right w:val="single" w:sz="4" w:space="0" w:color="000000"/>
            </w:tcBorders>
            <w:vAlign w:val="center"/>
          </w:tcPr>
          <w:p w14:paraId="3DA71057"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Microsoft</w:t>
            </w:r>
            <w:r>
              <w:rPr>
                <w:rFonts w:ascii="仿宋_GB2312" w:eastAsia="仿宋_GB2312" w:hAnsi="仿宋_GB2312" w:cs="仿宋_GB2312"/>
                <w:spacing w:val="-3"/>
                <w:sz w:val="28"/>
                <w:szCs w:val="28"/>
              </w:rPr>
              <w:t xml:space="preserve"> </w:t>
            </w:r>
            <w:r>
              <w:rPr>
                <w:rFonts w:ascii="仿宋_GB2312" w:eastAsia="仿宋_GB2312" w:hAnsi="仿宋_GB2312" w:cs="仿宋_GB2312" w:hint="eastAsia"/>
                <w:spacing w:val="-3"/>
                <w:sz w:val="28"/>
                <w:szCs w:val="28"/>
              </w:rPr>
              <w:t xml:space="preserve">Office </w:t>
            </w:r>
          </w:p>
        </w:tc>
        <w:tc>
          <w:tcPr>
            <w:tcW w:w="2268" w:type="dxa"/>
            <w:tcBorders>
              <w:top w:val="single" w:sz="4" w:space="0" w:color="000000"/>
              <w:left w:val="single" w:sz="4" w:space="0" w:color="000000"/>
              <w:bottom w:val="single" w:sz="4" w:space="0" w:color="000000"/>
              <w:right w:val="single" w:sz="4" w:space="0" w:color="000000"/>
            </w:tcBorders>
            <w:vAlign w:val="center"/>
          </w:tcPr>
          <w:p w14:paraId="4D2A9DDD"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2016版 </w:t>
            </w:r>
          </w:p>
        </w:tc>
        <w:tc>
          <w:tcPr>
            <w:tcW w:w="2478" w:type="dxa"/>
            <w:tcBorders>
              <w:top w:val="single" w:sz="4" w:space="0" w:color="000000"/>
              <w:left w:val="single" w:sz="4" w:space="0" w:color="000000"/>
              <w:bottom w:val="single" w:sz="4" w:space="0" w:color="000000"/>
              <w:right w:val="single" w:sz="4" w:space="0" w:color="000000"/>
            </w:tcBorders>
            <w:vAlign w:val="center"/>
          </w:tcPr>
          <w:p w14:paraId="76F71354" w14:textId="77777777" w:rsidR="003A008F" w:rsidRDefault="003A008F">
            <w:pPr>
              <w:spacing w:line="560" w:lineRule="exact"/>
              <w:jc w:val="center"/>
              <w:rPr>
                <w:rFonts w:ascii="仿宋_GB2312" w:eastAsia="仿宋_GB2312" w:hAnsi="仿宋_GB2312" w:cs="仿宋_GB2312"/>
                <w:spacing w:val="-3"/>
                <w:sz w:val="28"/>
                <w:szCs w:val="28"/>
              </w:rPr>
            </w:pPr>
          </w:p>
        </w:tc>
      </w:tr>
      <w:tr w:rsidR="003A008F" w14:paraId="6F1BB179" w14:textId="77777777">
        <w:trPr>
          <w:trHeight w:val="742"/>
        </w:trPr>
        <w:tc>
          <w:tcPr>
            <w:tcW w:w="1521" w:type="dxa"/>
            <w:vMerge/>
            <w:tcBorders>
              <w:left w:val="single" w:sz="4" w:space="0" w:color="000000"/>
              <w:right w:val="single" w:sz="4" w:space="0" w:color="000000"/>
            </w:tcBorders>
          </w:tcPr>
          <w:p w14:paraId="3D4F9281" w14:textId="77777777" w:rsidR="003A008F" w:rsidRDefault="003A008F">
            <w:pPr>
              <w:spacing w:line="560" w:lineRule="exact"/>
              <w:jc w:val="center"/>
              <w:rPr>
                <w:rFonts w:ascii="仿宋_GB2312" w:eastAsia="仿宋_GB2312" w:hAnsi="仿宋_GB2312" w:cs="仿宋_GB2312"/>
                <w:spacing w:val="-3"/>
                <w:sz w:val="28"/>
                <w:szCs w:val="28"/>
              </w:rPr>
            </w:pPr>
          </w:p>
        </w:tc>
        <w:tc>
          <w:tcPr>
            <w:tcW w:w="2552" w:type="dxa"/>
            <w:tcBorders>
              <w:top w:val="single" w:sz="4" w:space="0" w:color="000000"/>
              <w:left w:val="single" w:sz="4" w:space="0" w:color="000000"/>
              <w:bottom w:val="single" w:sz="4" w:space="0" w:color="000000"/>
              <w:right w:val="single" w:sz="4" w:space="0" w:color="000000"/>
            </w:tcBorders>
            <w:vAlign w:val="center"/>
          </w:tcPr>
          <w:p w14:paraId="30B44272"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Microsoft</w:t>
            </w:r>
            <w:r>
              <w:rPr>
                <w:rFonts w:ascii="仿宋_GB2312" w:eastAsia="仿宋_GB2312" w:hAnsi="仿宋_GB2312" w:cs="仿宋_GB2312"/>
                <w:spacing w:val="-3"/>
                <w:sz w:val="28"/>
                <w:szCs w:val="28"/>
              </w:rPr>
              <w:t xml:space="preserve"> </w:t>
            </w:r>
            <w:r>
              <w:rPr>
                <w:rFonts w:ascii="仿宋_GB2312" w:eastAsia="仿宋_GB2312" w:hAnsi="仿宋_GB2312" w:cs="仿宋_GB2312" w:hint="eastAsia"/>
                <w:spacing w:val="-3"/>
                <w:sz w:val="28"/>
                <w:szCs w:val="28"/>
              </w:rPr>
              <w:t>Visual</w:t>
            </w:r>
            <w:r>
              <w:rPr>
                <w:rFonts w:ascii="仿宋_GB2312" w:eastAsia="仿宋_GB2312" w:hAnsi="仿宋_GB2312" w:cs="仿宋_GB2312"/>
                <w:spacing w:val="-3"/>
                <w:sz w:val="28"/>
                <w:szCs w:val="28"/>
              </w:rPr>
              <w:t xml:space="preserve"> </w:t>
            </w:r>
            <w:r>
              <w:rPr>
                <w:rFonts w:ascii="仿宋_GB2312" w:eastAsia="仿宋_GB2312" w:hAnsi="仿宋_GB2312" w:cs="仿宋_GB2312" w:hint="eastAsia"/>
                <w:spacing w:val="-3"/>
                <w:sz w:val="28"/>
                <w:szCs w:val="28"/>
              </w:rPr>
              <w:t xml:space="preserve">Studio </w:t>
            </w:r>
          </w:p>
        </w:tc>
        <w:tc>
          <w:tcPr>
            <w:tcW w:w="2268" w:type="dxa"/>
            <w:tcBorders>
              <w:top w:val="single" w:sz="4" w:space="0" w:color="000000"/>
              <w:left w:val="single" w:sz="4" w:space="0" w:color="000000"/>
              <w:bottom w:val="single" w:sz="4" w:space="0" w:color="000000"/>
              <w:right w:val="single" w:sz="4" w:space="0" w:color="000000"/>
            </w:tcBorders>
            <w:vAlign w:val="center"/>
          </w:tcPr>
          <w:p w14:paraId="0E65D241"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2019版 </w:t>
            </w:r>
          </w:p>
        </w:tc>
        <w:tc>
          <w:tcPr>
            <w:tcW w:w="2478" w:type="dxa"/>
            <w:tcBorders>
              <w:top w:val="single" w:sz="4" w:space="0" w:color="000000"/>
              <w:left w:val="single" w:sz="4" w:space="0" w:color="000000"/>
              <w:bottom w:val="single" w:sz="4" w:space="0" w:color="000000"/>
              <w:right w:val="single" w:sz="4" w:space="0" w:color="000000"/>
            </w:tcBorders>
            <w:vAlign w:val="center"/>
          </w:tcPr>
          <w:p w14:paraId="733FBBFC" w14:textId="77777777" w:rsidR="003A008F" w:rsidRDefault="003A008F">
            <w:pPr>
              <w:spacing w:line="560" w:lineRule="exact"/>
              <w:jc w:val="center"/>
              <w:rPr>
                <w:rFonts w:ascii="仿宋_GB2312" w:eastAsia="仿宋_GB2312" w:hAnsi="仿宋_GB2312" w:cs="仿宋_GB2312"/>
                <w:spacing w:val="-3"/>
                <w:sz w:val="28"/>
                <w:szCs w:val="28"/>
              </w:rPr>
            </w:pPr>
          </w:p>
        </w:tc>
      </w:tr>
      <w:tr w:rsidR="003A008F" w14:paraId="370D3A79" w14:textId="77777777">
        <w:trPr>
          <w:trHeight w:val="562"/>
        </w:trPr>
        <w:tc>
          <w:tcPr>
            <w:tcW w:w="1521" w:type="dxa"/>
            <w:vMerge/>
            <w:tcBorders>
              <w:left w:val="single" w:sz="4" w:space="0" w:color="000000"/>
              <w:bottom w:val="single" w:sz="4" w:space="0" w:color="000000"/>
              <w:right w:val="single" w:sz="4" w:space="0" w:color="000000"/>
            </w:tcBorders>
          </w:tcPr>
          <w:p w14:paraId="147463C6" w14:textId="77777777" w:rsidR="003A008F" w:rsidRDefault="003A008F">
            <w:pPr>
              <w:spacing w:line="560" w:lineRule="exact"/>
              <w:jc w:val="center"/>
              <w:rPr>
                <w:rFonts w:ascii="仿宋_GB2312" w:eastAsia="仿宋_GB2312" w:hAnsi="仿宋_GB2312" w:cs="仿宋_GB2312"/>
                <w:spacing w:val="-3"/>
                <w:sz w:val="28"/>
                <w:szCs w:val="28"/>
              </w:rPr>
            </w:pP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14:paraId="50245D4C"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理论考试竞赛平台 </w:t>
            </w:r>
          </w:p>
        </w:tc>
        <w:tc>
          <w:tcPr>
            <w:tcW w:w="2478" w:type="dxa"/>
            <w:tcBorders>
              <w:top w:val="single" w:sz="4" w:space="0" w:color="000000"/>
              <w:left w:val="single" w:sz="4" w:space="0" w:color="000000"/>
              <w:bottom w:val="single" w:sz="4" w:space="0" w:color="000000"/>
              <w:right w:val="single" w:sz="4" w:space="0" w:color="000000"/>
            </w:tcBorders>
            <w:vAlign w:val="center"/>
          </w:tcPr>
          <w:p w14:paraId="1E1C198F"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 </w:t>
            </w:r>
          </w:p>
        </w:tc>
      </w:tr>
      <w:tr w:rsidR="003A008F" w14:paraId="0511069E" w14:textId="77777777">
        <w:trPr>
          <w:trHeight w:val="562"/>
        </w:trPr>
        <w:tc>
          <w:tcPr>
            <w:tcW w:w="1521" w:type="dxa"/>
            <w:tcBorders>
              <w:top w:val="single" w:sz="4" w:space="0" w:color="000000"/>
              <w:left w:val="single" w:sz="4" w:space="0" w:color="000000"/>
              <w:bottom w:val="single" w:sz="4" w:space="0" w:color="000000"/>
              <w:right w:val="single" w:sz="4" w:space="0" w:color="000000"/>
            </w:tcBorders>
            <w:vAlign w:val="center"/>
          </w:tcPr>
          <w:p w14:paraId="1188FE4A"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素材包 </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14:paraId="4F90178D"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包含设计场景，元素等资料 </w:t>
            </w:r>
          </w:p>
        </w:tc>
        <w:tc>
          <w:tcPr>
            <w:tcW w:w="2478" w:type="dxa"/>
            <w:tcBorders>
              <w:top w:val="single" w:sz="4" w:space="0" w:color="000000"/>
              <w:left w:val="single" w:sz="4" w:space="0" w:color="000000"/>
              <w:bottom w:val="single" w:sz="4" w:space="0" w:color="000000"/>
              <w:right w:val="single" w:sz="4" w:space="0" w:color="000000"/>
            </w:tcBorders>
            <w:vAlign w:val="center"/>
          </w:tcPr>
          <w:p w14:paraId="65E45EAD" w14:textId="77777777" w:rsidR="003A008F" w:rsidRDefault="00FA47D5">
            <w:pPr>
              <w:spacing w:line="560" w:lineRule="exact"/>
              <w:jc w:val="center"/>
              <w:rPr>
                <w:rFonts w:ascii="仿宋_GB2312" w:eastAsia="仿宋_GB2312" w:hAnsi="仿宋_GB2312" w:cs="仿宋_GB2312"/>
                <w:spacing w:val="-3"/>
                <w:sz w:val="28"/>
                <w:szCs w:val="28"/>
              </w:rPr>
            </w:pPr>
            <w:r>
              <w:rPr>
                <w:rFonts w:ascii="仿宋_GB2312" w:eastAsia="仿宋_GB2312" w:hAnsi="仿宋_GB2312" w:cs="仿宋_GB2312" w:hint="eastAsia"/>
                <w:spacing w:val="-3"/>
                <w:sz w:val="28"/>
                <w:szCs w:val="28"/>
              </w:rPr>
              <w:t xml:space="preserve"> </w:t>
            </w:r>
          </w:p>
        </w:tc>
      </w:tr>
    </w:tbl>
    <w:p w14:paraId="793780DC"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注：以上软硬件赛场统一提供，不允许选手自带软硬件设备。选手报名时只能选择本组别提供的软件。赛事素材包：设计场景，元素等资料。</w:t>
      </w:r>
    </w:p>
    <w:p w14:paraId="6157713B" w14:textId="77777777" w:rsidR="003A008F" w:rsidRDefault="00FA47D5">
      <w:pPr>
        <w:spacing w:before="450" w:line="187" w:lineRule="auto"/>
        <w:outlineLvl w:val="0"/>
        <w:rPr>
          <w:rFonts w:ascii="黑体" w:eastAsia="黑体" w:hAnsi="黑体" w:cs="黑体"/>
          <w:sz w:val="30"/>
          <w:szCs w:val="30"/>
        </w:rPr>
      </w:pPr>
      <w:bookmarkStart w:id="15" w:name="_Toc14235"/>
      <w:r>
        <w:rPr>
          <w:rFonts w:ascii="黑体" w:eastAsia="黑体" w:hAnsi="黑体" w:cs="黑体"/>
          <w:sz w:val="30"/>
          <w:szCs w:val="30"/>
        </w:rPr>
        <w:t>七、大赛关键环节与时间安排</w:t>
      </w:r>
      <w:bookmarkEnd w:id="15"/>
    </w:p>
    <w:p w14:paraId="729FC144" w14:textId="77777777" w:rsidR="003A008F" w:rsidRDefault="00FA47D5">
      <w:pPr>
        <w:spacing w:before="447" w:line="192" w:lineRule="auto"/>
        <w:ind w:firstLine="607"/>
        <w:outlineLvl w:val="1"/>
        <w:rPr>
          <w:rFonts w:ascii="楷体" w:eastAsia="楷体" w:hAnsi="楷体" w:cs="楷体"/>
          <w:sz w:val="30"/>
          <w:szCs w:val="30"/>
        </w:rPr>
      </w:pPr>
      <w:bookmarkStart w:id="16" w:name="_Toc17123"/>
      <w:r>
        <w:rPr>
          <w:rFonts w:ascii="楷体" w:eastAsia="楷体" w:hAnsi="楷体" w:cs="楷体" w:hint="eastAsia"/>
          <w:sz w:val="30"/>
          <w:szCs w:val="30"/>
        </w:rPr>
        <w:lastRenderedPageBreak/>
        <w:t>（一） 关键环节</w:t>
      </w:r>
      <w:bookmarkEnd w:id="16"/>
    </w:p>
    <w:p w14:paraId="75C64FED" w14:textId="6C2658E1" w:rsidR="003A008F" w:rsidRPr="00825171" w:rsidRDefault="00FA47D5">
      <w:pPr>
        <w:spacing w:line="560" w:lineRule="exact"/>
        <w:ind w:firstLineChars="200" w:firstLine="548"/>
        <w:rPr>
          <w:rFonts w:ascii="仿宋_GB2312" w:eastAsia="仿宋_GB2312" w:hAnsi="仿宋" w:cs="仿宋"/>
          <w:color w:val="auto"/>
          <w:spacing w:val="-3"/>
          <w:sz w:val="28"/>
          <w:szCs w:val="28"/>
        </w:rPr>
      </w:pPr>
      <w:r w:rsidRPr="00825171">
        <w:rPr>
          <w:rFonts w:ascii="仿宋_GB2312" w:eastAsia="仿宋_GB2312" w:hAnsi="仿宋" w:cs="仿宋" w:hint="eastAsia"/>
          <w:color w:val="auto"/>
          <w:spacing w:val="-3"/>
          <w:sz w:val="28"/>
          <w:szCs w:val="28"/>
        </w:rPr>
        <w:t>参赛选手报到——</w:t>
      </w:r>
      <w:r w:rsidRPr="00825171">
        <w:rPr>
          <w:rFonts w:ascii="Times New Roman" w:eastAsia="仿宋_GB2312" w:hAnsi="Times New Roman" w:cs="仿宋" w:hint="eastAsia"/>
          <w:color w:val="auto"/>
          <w:sz w:val="28"/>
          <w:szCs w:val="28"/>
        </w:rPr>
        <w:t>召开领队赛前说明会——</w:t>
      </w:r>
      <w:r w:rsidRPr="00825171">
        <w:rPr>
          <w:rFonts w:ascii="仿宋_GB2312" w:eastAsia="仿宋_GB2312" w:hAnsi="仿宋" w:cs="仿宋" w:hint="eastAsia"/>
          <w:color w:val="auto"/>
          <w:spacing w:val="-3"/>
          <w:sz w:val="28"/>
          <w:szCs w:val="28"/>
        </w:rPr>
        <w:t>参赛选手赛前熟悉场地——理论考试——开幕式——实操竞赛 ——比赛结束（参赛选手上交比赛成果）——成绩评定。</w:t>
      </w:r>
    </w:p>
    <w:p w14:paraId="53F52B9C" w14:textId="77777777" w:rsidR="003A008F" w:rsidRPr="00825171" w:rsidRDefault="00FA47D5">
      <w:pPr>
        <w:spacing w:before="447" w:line="192" w:lineRule="auto"/>
        <w:ind w:firstLine="607"/>
        <w:outlineLvl w:val="1"/>
        <w:rPr>
          <w:rFonts w:ascii="楷体" w:eastAsia="楷体" w:hAnsi="楷体" w:cs="楷体"/>
          <w:color w:val="auto"/>
          <w:sz w:val="30"/>
          <w:szCs w:val="30"/>
        </w:rPr>
      </w:pPr>
      <w:bookmarkStart w:id="17" w:name="_Toc20846"/>
      <w:r w:rsidRPr="00825171">
        <w:rPr>
          <w:rFonts w:ascii="楷体" w:eastAsia="楷体" w:hAnsi="楷体" w:cs="楷体" w:hint="eastAsia"/>
          <w:color w:val="auto"/>
          <w:sz w:val="30"/>
          <w:szCs w:val="30"/>
        </w:rPr>
        <w:t>（二） 竞赛流程</w:t>
      </w:r>
      <w:bookmarkEnd w:id="17"/>
    </w:p>
    <w:p w14:paraId="7F96EAE4" w14:textId="77777777" w:rsidR="003A008F" w:rsidRPr="00825171" w:rsidRDefault="00FA47D5">
      <w:pPr>
        <w:spacing w:line="560" w:lineRule="exact"/>
        <w:ind w:firstLineChars="200" w:firstLine="548"/>
        <w:rPr>
          <w:rFonts w:ascii="仿宋_GB2312" w:eastAsia="仿宋_GB2312" w:hAnsi="仿宋" w:cs="仿宋"/>
          <w:color w:val="auto"/>
          <w:spacing w:val="-3"/>
          <w:sz w:val="28"/>
          <w:szCs w:val="28"/>
        </w:rPr>
      </w:pPr>
      <w:r w:rsidRPr="00825171">
        <w:rPr>
          <w:rFonts w:ascii="仿宋_GB2312" w:eastAsia="仿宋_GB2312" w:hAnsi="仿宋" w:cs="仿宋" w:hint="eastAsia"/>
          <w:color w:val="auto"/>
          <w:spacing w:val="-3"/>
          <w:sz w:val="28"/>
          <w:szCs w:val="28"/>
        </w:rPr>
        <w:t>竞赛组织基本流程</w:t>
      </w:r>
    </w:p>
    <w:p w14:paraId="5BBE2A42" w14:textId="77777777" w:rsidR="003A008F" w:rsidRDefault="00FA47D5">
      <w:pPr>
        <w:spacing w:before="272" w:line="369" w:lineRule="auto"/>
        <w:ind w:left="4" w:right="86" w:firstLineChars="49" w:firstLine="137"/>
        <w:jc w:val="center"/>
        <w:rPr>
          <w:rFonts w:ascii="仿宋_GB2312" w:eastAsia="仿宋_GB2312" w:hAnsi="仿宋_GB2312" w:cs="仿宋_GB2312"/>
          <w:spacing w:val="-3"/>
          <w:sz w:val="28"/>
          <w:szCs w:val="28"/>
        </w:rPr>
      </w:pPr>
      <w:r>
        <w:rPr>
          <w:rFonts w:ascii="仿宋_GB2312" w:eastAsia="仿宋_GB2312" w:hAnsi="仿宋_GB2312" w:cs="仿宋_GB2312" w:hint="eastAsia"/>
          <w:noProof/>
          <w:snapToGrid/>
          <w:spacing w:val="-3"/>
          <w:sz w:val="28"/>
          <w:szCs w:val="28"/>
        </w:rPr>
        <w:drawing>
          <wp:inline distT="0" distB="0" distL="0" distR="0" wp14:anchorId="06BB4220" wp14:editId="68823FCE">
            <wp:extent cx="4904854" cy="5656049"/>
            <wp:effectExtent l="0" t="0" r="0" b="190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4904854" cy="5656049"/>
                    </a:xfrm>
                    <a:prstGeom prst="rect">
                      <a:avLst/>
                    </a:prstGeom>
                  </pic:spPr>
                </pic:pic>
              </a:graphicData>
            </a:graphic>
          </wp:inline>
        </w:drawing>
      </w:r>
    </w:p>
    <w:p w14:paraId="29680284" w14:textId="77777777" w:rsidR="003A008F" w:rsidRPr="00825171" w:rsidRDefault="00FA47D5">
      <w:pPr>
        <w:spacing w:line="560" w:lineRule="exact"/>
        <w:ind w:firstLineChars="200" w:firstLine="560"/>
        <w:jc w:val="center"/>
        <w:rPr>
          <w:rFonts w:ascii="仿宋_GB2312" w:eastAsia="仿宋_GB2312"/>
          <w:color w:val="auto"/>
          <w:sz w:val="28"/>
          <w:szCs w:val="28"/>
        </w:rPr>
      </w:pPr>
      <w:r w:rsidRPr="00825171">
        <w:rPr>
          <w:rFonts w:ascii="仿宋_GB2312" w:eastAsia="仿宋_GB2312" w:hint="eastAsia"/>
          <w:color w:val="auto"/>
          <w:sz w:val="28"/>
          <w:szCs w:val="28"/>
        </w:rPr>
        <w:t>图2</w:t>
      </w:r>
      <w:r w:rsidRPr="00825171">
        <w:rPr>
          <w:rFonts w:ascii="仿宋_GB2312" w:eastAsia="仿宋_GB2312"/>
          <w:color w:val="auto"/>
          <w:sz w:val="28"/>
          <w:szCs w:val="28"/>
        </w:rPr>
        <w:t xml:space="preserve"> </w:t>
      </w:r>
      <w:r w:rsidRPr="00825171">
        <w:rPr>
          <w:rFonts w:ascii="仿宋_GB2312" w:eastAsia="仿宋_GB2312" w:hint="eastAsia"/>
          <w:color w:val="auto"/>
          <w:sz w:val="28"/>
          <w:szCs w:val="28"/>
        </w:rPr>
        <w:t>竞赛组织基本流程</w:t>
      </w:r>
    </w:p>
    <w:p w14:paraId="163541F2" w14:textId="77777777" w:rsidR="003A008F" w:rsidRDefault="00FA47D5">
      <w:pPr>
        <w:spacing w:before="447" w:line="192" w:lineRule="auto"/>
        <w:ind w:firstLine="607"/>
        <w:outlineLvl w:val="1"/>
        <w:rPr>
          <w:rFonts w:ascii="楷体" w:eastAsia="楷体" w:hAnsi="楷体" w:cs="楷体"/>
          <w:sz w:val="30"/>
          <w:szCs w:val="30"/>
        </w:rPr>
      </w:pPr>
      <w:bookmarkStart w:id="18" w:name="_bookmark18"/>
      <w:bookmarkStart w:id="19" w:name="_Toc24082"/>
      <w:bookmarkEnd w:id="18"/>
      <w:r>
        <w:rPr>
          <w:rFonts w:ascii="楷体" w:eastAsia="楷体" w:hAnsi="楷体" w:cs="楷体" w:hint="eastAsia"/>
          <w:sz w:val="30"/>
          <w:szCs w:val="30"/>
        </w:rPr>
        <w:lastRenderedPageBreak/>
        <w:t>（三） 时间安排</w:t>
      </w:r>
      <w:bookmarkEnd w:id="19"/>
    </w:p>
    <w:p w14:paraId="142F990A"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比赛时间预计为 3 天，初定安排如表</w:t>
      </w:r>
      <w:r>
        <w:rPr>
          <w:rFonts w:ascii="仿宋_GB2312" w:eastAsia="仿宋_GB2312" w:hAnsi="仿宋" w:cs="仿宋"/>
          <w:spacing w:val="-3"/>
          <w:sz w:val="28"/>
          <w:szCs w:val="28"/>
        </w:rPr>
        <w:t>4</w:t>
      </w:r>
      <w:r>
        <w:rPr>
          <w:rFonts w:ascii="仿宋_GB2312" w:eastAsia="仿宋_GB2312" w:hAnsi="仿宋" w:cs="仿宋" w:hint="eastAsia"/>
          <w:spacing w:val="-3"/>
          <w:sz w:val="28"/>
          <w:szCs w:val="28"/>
        </w:rPr>
        <w:t>，具体以竞赛指南日程为准。</w:t>
      </w:r>
    </w:p>
    <w:p w14:paraId="010EC9FC" w14:textId="77777777" w:rsidR="003A008F" w:rsidRDefault="00FA47D5">
      <w:pPr>
        <w:spacing w:line="560" w:lineRule="exact"/>
        <w:ind w:firstLineChars="200" w:firstLine="560"/>
        <w:jc w:val="center"/>
        <w:rPr>
          <w:rFonts w:ascii="仿宋_GB2312" w:eastAsia="仿宋_GB2312"/>
          <w:sz w:val="28"/>
          <w:szCs w:val="28"/>
        </w:rPr>
      </w:pPr>
      <w:r>
        <w:rPr>
          <w:rFonts w:ascii="仿宋_GB2312" w:eastAsia="仿宋_GB2312"/>
          <w:sz w:val="28"/>
          <w:szCs w:val="28"/>
        </w:rPr>
        <w:t>表4：</w:t>
      </w:r>
      <w:r>
        <w:rPr>
          <w:rFonts w:ascii="仿宋_GB2312" w:eastAsia="仿宋_GB2312" w:hint="eastAsia"/>
          <w:sz w:val="28"/>
          <w:szCs w:val="28"/>
        </w:rPr>
        <w:t>比赛时间安排（初定）</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9"/>
        <w:gridCol w:w="2016"/>
        <w:gridCol w:w="5640"/>
      </w:tblGrid>
      <w:tr w:rsidR="003A008F" w14:paraId="48D735EE" w14:textId="77777777">
        <w:trPr>
          <w:trHeight w:val="649"/>
          <w:jc w:val="center"/>
        </w:trPr>
        <w:tc>
          <w:tcPr>
            <w:tcW w:w="667" w:type="pct"/>
            <w:shd w:val="clear" w:color="auto" w:fill="auto"/>
            <w:vAlign w:val="center"/>
          </w:tcPr>
          <w:p w14:paraId="2F67889D" w14:textId="77777777" w:rsidR="003A008F" w:rsidRDefault="00FA47D5">
            <w:pPr>
              <w:pStyle w:val="a4"/>
              <w:jc w:val="center"/>
              <w:rPr>
                <w:rFonts w:ascii="仿宋_GB2312" w:eastAsia="仿宋_GB2312" w:hAnsi="Times New Roman" w:cs="仿宋"/>
                <w:b/>
                <w:bCs/>
                <w:sz w:val="28"/>
                <w:szCs w:val="28"/>
              </w:rPr>
            </w:pPr>
            <w:r>
              <w:rPr>
                <w:rFonts w:ascii="仿宋_GB2312" w:eastAsia="仿宋_GB2312" w:hAnsi="Times New Roman" w:cs="仿宋" w:hint="eastAsia"/>
                <w:b/>
                <w:bCs/>
                <w:sz w:val="28"/>
                <w:szCs w:val="28"/>
              </w:rPr>
              <w:t>日期</w:t>
            </w:r>
          </w:p>
        </w:tc>
        <w:tc>
          <w:tcPr>
            <w:tcW w:w="1141" w:type="pct"/>
            <w:shd w:val="clear" w:color="auto" w:fill="auto"/>
            <w:vAlign w:val="center"/>
          </w:tcPr>
          <w:p w14:paraId="31F0AE21" w14:textId="77777777" w:rsidR="003A008F" w:rsidRDefault="00FA47D5">
            <w:pPr>
              <w:pStyle w:val="a4"/>
              <w:jc w:val="center"/>
              <w:rPr>
                <w:rFonts w:ascii="仿宋_GB2312" w:eastAsia="仿宋_GB2312" w:hAnsi="Times New Roman" w:cs="仿宋"/>
                <w:b/>
                <w:bCs/>
                <w:sz w:val="28"/>
                <w:szCs w:val="28"/>
              </w:rPr>
            </w:pPr>
            <w:r>
              <w:rPr>
                <w:rFonts w:ascii="仿宋_GB2312" w:eastAsia="仿宋_GB2312" w:hAnsi="Times New Roman" w:cs="仿宋" w:hint="eastAsia"/>
                <w:b/>
                <w:bCs/>
                <w:sz w:val="28"/>
                <w:szCs w:val="28"/>
              </w:rPr>
              <w:t>时   间</w:t>
            </w:r>
          </w:p>
        </w:tc>
        <w:tc>
          <w:tcPr>
            <w:tcW w:w="3192" w:type="pct"/>
            <w:shd w:val="clear" w:color="auto" w:fill="auto"/>
            <w:vAlign w:val="center"/>
          </w:tcPr>
          <w:p w14:paraId="7954E4B7" w14:textId="77777777" w:rsidR="003A008F" w:rsidRDefault="00FA47D5">
            <w:pPr>
              <w:pStyle w:val="a4"/>
              <w:jc w:val="center"/>
              <w:rPr>
                <w:rFonts w:ascii="仿宋_GB2312" w:eastAsia="仿宋_GB2312" w:hAnsi="Times New Roman" w:cs="仿宋"/>
                <w:b/>
                <w:bCs/>
                <w:sz w:val="28"/>
                <w:szCs w:val="28"/>
              </w:rPr>
            </w:pPr>
            <w:r>
              <w:rPr>
                <w:rFonts w:ascii="仿宋_GB2312" w:eastAsia="仿宋_GB2312" w:hAnsi="Times New Roman" w:cs="仿宋" w:hint="eastAsia"/>
                <w:b/>
                <w:bCs/>
                <w:sz w:val="28"/>
                <w:szCs w:val="28"/>
              </w:rPr>
              <w:t>内  容</w:t>
            </w:r>
          </w:p>
        </w:tc>
      </w:tr>
      <w:tr w:rsidR="003A008F" w14:paraId="12F40C3A" w14:textId="77777777">
        <w:trPr>
          <w:trHeight w:val="454"/>
          <w:jc w:val="center"/>
        </w:trPr>
        <w:tc>
          <w:tcPr>
            <w:tcW w:w="667" w:type="pct"/>
            <w:vMerge w:val="restart"/>
            <w:vAlign w:val="center"/>
          </w:tcPr>
          <w:p w14:paraId="033CCDD9" w14:textId="77777777" w:rsidR="003A008F" w:rsidRDefault="00FA47D5">
            <w:pPr>
              <w:spacing w:line="360" w:lineRule="auto"/>
              <w:jc w:val="center"/>
              <w:rPr>
                <w:rFonts w:ascii="仿宋_GB2312" w:eastAsia="仿宋_GB2312" w:hAnsi="Times New Roman" w:cs="仿宋"/>
                <w:sz w:val="28"/>
                <w:szCs w:val="28"/>
              </w:rPr>
            </w:pPr>
            <w:r>
              <w:rPr>
                <w:rFonts w:ascii="仿宋_GB2312" w:eastAsia="仿宋_GB2312" w:hAnsi="Times New Roman" w:cs="仿宋" w:hint="eastAsia"/>
                <w:sz w:val="28"/>
                <w:szCs w:val="28"/>
              </w:rPr>
              <w:t>第一天</w:t>
            </w:r>
          </w:p>
        </w:tc>
        <w:tc>
          <w:tcPr>
            <w:tcW w:w="1141" w:type="pct"/>
            <w:vAlign w:val="center"/>
          </w:tcPr>
          <w:p w14:paraId="4EB19DE7" w14:textId="77777777" w:rsidR="003A008F" w:rsidRDefault="00FA47D5">
            <w:pPr>
              <w:spacing w:line="360" w:lineRule="auto"/>
              <w:jc w:val="center"/>
              <w:rPr>
                <w:rFonts w:ascii="仿宋_GB2312" w:eastAsia="仿宋_GB2312" w:hAnsi="Times New Roman" w:cs="仿宋"/>
                <w:sz w:val="28"/>
                <w:szCs w:val="28"/>
              </w:rPr>
            </w:pPr>
            <w:r>
              <w:rPr>
                <w:rFonts w:ascii="仿宋_GB2312" w:eastAsia="仿宋_GB2312" w:hAnsi="Times New Roman" w:cs="仿宋" w:hint="eastAsia"/>
                <w:sz w:val="28"/>
                <w:szCs w:val="28"/>
              </w:rPr>
              <w:t>8:00-15:00</w:t>
            </w:r>
          </w:p>
        </w:tc>
        <w:tc>
          <w:tcPr>
            <w:tcW w:w="3192" w:type="pct"/>
            <w:vAlign w:val="center"/>
          </w:tcPr>
          <w:p w14:paraId="0F0376DF" w14:textId="77777777" w:rsidR="003A008F" w:rsidRDefault="00FA47D5">
            <w:pPr>
              <w:spacing w:line="360" w:lineRule="auto"/>
              <w:rPr>
                <w:rFonts w:ascii="仿宋_GB2312" w:eastAsia="仿宋_GB2312" w:hAnsi="Times New Roman" w:cs="仿宋"/>
                <w:sz w:val="28"/>
                <w:szCs w:val="28"/>
              </w:rPr>
            </w:pPr>
            <w:r>
              <w:rPr>
                <w:rFonts w:ascii="仿宋_GB2312" w:eastAsia="仿宋_GB2312" w:hAnsi="Times New Roman" w:cs="仿宋" w:hint="eastAsia"/>
                <w:sz w:val="28"/>
                <w:szCs w:val="28"/>
              </w:rPr>
              <w:t>报到</w:t>
            </w:r>
          </w:p>
        </w:tc>
      </w:tr>
      <w:tr w:rsidR="003A008F" w14:paraId="3A2C673D" w14:textId="77777777">
        <w:trPr>
          <w:trHeight w:val="454"/>
          <w:jc w:val="center"/>
        </w:trPr>
        <w:tc>
          <w:tcPr>
            <w:tcW w:w="667" w:type="pct"/>
            <w:vMerge/>
            <w:vAlign w:val="center"/>
          </w:tcPr>
          <w:p w14:paraId="3785BDED" w14:textId="77777777" w:rsidR="003A008F" w:rsidRDefault="003A008F">
            <w:pPr>
              <w:spacing w:line="360" w:lineRule="auto"/>
              <w:jc w:val="center"/>
              <w:rPr>
                <w:rFonts w:ascii="仿宋_GB2312" w:eastAsia="仿宋_GB2312" w:hAnsi="Times New Roman" w:cs="仿宋"/>
                <w:sz w:val="28"/>
                <w:szCs w:val="28"/>
              </w:rPr>
            </w:pPr>
          </w:p>
        </w:tc>
        <w:tc>
          <w:tcPr>
            <w:tcW w:w="1141" w:type="pct"/>
            <w:vAlign w:val="center"/>
          </w:tcPr>
          <w:p w14:paraId="20D3F10F" w14:textId="77777777" w:rsidR="003A008F" w:rsidRDefault="00FA47D5">
            <w:pPr>
              <w:spacing w:line="360" w:lineRule="auto"/>
              <w:jc w:val="center"/>
              <w:rPr>
                <w:rFonts w:ascii="仿宋_GB2312" w:eastAsia="仿宋_GB2312" w:hAnsi="Times New Roman" w:cs="仿宋"/>
                <w:sz w:val="28"/>
                <w:szCs w:val="28"/>
              </w:rPr>
            </w:pPr>
            <w:r>
              <w:rPr>
                <w:rFonts w:ascii="仿宋_GB2312" w:eastAsia="仿宋_GB2312" w:hAnsi="Times New Roman" w:cs="仿宋" w:hint="eastAsia"/>
                <w:sz w:val="28"/>
                <w:szCs w:val="28"/>
              </w:rPr>
              <w:t>15:00-16:00</w:t>
            </w:r>
          </w:p>
        </w:tc>
        <w:tc>
          <w:tcPr>
            <w:tcW w:w="3192" w:type="pct"/>
            <w:vAlign w:val="center"/>
          </w:tcPr>
          <w:p w14:paraId="7DD39C9E" w14:textId="77777777" w:rsidR="003A008F" w:rsidRDefault="00FA47D5">
            <w:pPr>
              <w:spacing w:line="360" w:lineRule="auto"/>
              <w:rPr>
                <w:rFonts w:ascii="仿宋_GB2312" w:eastAsia="仿宋_GB2312" w:hAnsi="Times New Roman" w:cs="仿宋"/>
                <w:sz w:val="28"/>
                <w:szCs w:val="28"/>
              </w:rPr>
            </w:pPr>
            <w:r>
              <w:rPr>
                <w:rFonts w:ascii="仿宋_GB2312" w:eastAsia="仿宋_GB2312" w:hAnsi="Times New Roman" w:cs="仿宋" w:hint="eastAsia"/>
                <w:sz w:val="28"/>
                <w:szCs w:val="28"/>
              </w:rPr>
              <w:t>领队会议</w:t>
            </w:r>
          </w:p>
        </w:tc>
      </w:tr>
      <w:tr w:rsidR="003A008F" w14:paraId="207BD8CA" w14:textId="77777777">
        <w:trPr>
          <w:trHeight w:val="454"/>
          <w:jc w:val="center"/>
        </w:trPr>
        <w:tc>
          <w:tcPr>
            <w:tcW w:w="667" w:type="pct"/>
            <w:vMerge/>
            <w:vAlign w:val="center"/>
          </w:tcPr>
          <w:p w14:paraId="54816327" w14:textId="77777777" w:rsidR="003A008F" w:rsidRDefault="003A008F">
            <w:pPr>
              <w:spacing w:line="360" w:lineRule="auto"/>
              <w:jc w:val="center"/>
              <w:rPr>
                <w:rFonts w:ascii="仿宋_GB2312" w:eastAsia="仿宋_GB2312" w:hAnsi="Times New Roman" w:cs="仿宋"/>
                <w:sz w:val="28"/>
                <w:szCs w:val="28"/>
              </w:rPr>
            </w:pPr>
          </w:p>
        </w:tc>
        <w:tc>
          <w:tcPr>
            <w:tcW w:w="1141" w:type="pct"/>
            <w:vAlign w:val="center"/>
          </w:tcPr>
          <w:p w14:paraId="02C5C0C3" w14:textId="77777777" w:rsidR="003A008F" w:rsidRDefault="00FA47D5">
            <w:pPr>
              <w:spacing w:line="360" w:lineRule="auto"/>
              <w:jc w:val="center"/>
              <w:rPr>
                <w:rFonts w:ascii="仿宋_GB2312" w:eastAsia="仿宋_GB2312" w:hAnsi="Times New Roman" w:cs="仿宋"/>
                <w:sz w:val="28"/>
                <w:szCs w:val="28"/>
              </w:rPr>
            </w:pPr>
            <w:r>
              <w:rPr>
                <w:rFonts w:ascii="仿宋_GB2312" w:eastAsia="仿宋_GB2312" w:hAnsi="Times New Roman" w:cs="仿宋" w:hint="eastAsia"/>
                <w:sz w:val="28"/>
                <w:szCs w:val="28"/>
              </w:rPr>
              <w:t>16:00-17:00</w:t>
            </w:r>
          </w:p>
        </w:tc>
        <w:tc>
          <w:tcPr>
            <w:tcW w:w="3192" w:type="pct"/>
            <w:vAlign w:val="center"/>
          </w:tcPr>
          <w:p w14:paraId="7780BA66" w14:textId="77777777" w:rsidR="003A008F" w:rsidRDefault="00FA47D5">
            <w:pPr>
              <w:spacing w:line="360" w:lineRule="auto"/>
              <w:rPr>
                <w:rFonts w:ascii="仿宋_GB2312" w:eastAsia="仿宋_GB2312" w:hAnsi="Times New Roman" w:cs="仿宋"/>
                <w:sz w:val="28"/>
                <w:szCs w:val="28"/>
              </w:rPr>
            </w:pPr>
            <w:r>
              <w:rPr>
                <w:rFonts w:ascii="仿宋_GB2312" w:eastAsia="仿宋_GB2312" w:hAnsi="Times New Roman" w:cs="仿宋" w:hint="eastAsia"/>
                <w:sz w:val="28"/>
                <w:szCs w:val="28"/>
              </w:rPr>
              <w:t>参观赛场</w:t>
            </w:r>
          </w:p>
        </w:tc>
      </w:tr>
      <w:tr w:rsidR="003A008F" w14:paraId="50FE98EE" w14:textId="77777777">
        <w:trPr>
          <w:trHeight w:val="454"/>
          <w:jc w:val="center"/>
        </w:trPr>
        <w:tc>
          <w:tcPr>
            <w:tcW w:w="667" w:type="pct"/>
            <w:vMerge/>
            <w:vAlign w:val="center"/>
          </w:tcPr>
          <w:p w14:paraId="4A387FFE" w14:textId="77777777" w:rsidR="003A008F" w:rsidRDefault="003A008F">
            <w:pPr>
              <w:spacing w:line="360" w:lineRule="auto"/>
              <w:jc w:val="center"/>
              <w:rPr>
                <w:rFonts w:ascii="仿宋_GB2312" w:eastAsia="仿宋_GB2312" w:hAnsi="Times New Roman" w:cs="仿宋"/>
                <w:sz w:val="28"/>
                <w:szCs w:val="28"/>
              </w:rPr>
            </w:pPr>
          </w:p>
        </w:tc>
        <w:tc>
          <w:tcPr>
            <w:tcW w:w="1141" w:type="pct"/>
            <w:vAlign w:val="center"/>
          </w:tcPr>
          <w:p w14:paraId="74931F78" w14:textId="77777777" w:rsidR="003A008F" w:rsidRDefault="00FA47D5">
            <w:pPr>
              <w:spacing w:line="360" w:lineRule="auto"/>
              <w:jc w:val="center"/>
              <w:rPr>
                <w:rFonts w:ascii="仿宋_GB2312" w:eastAsia="仿宋_GB2312" w:hAnsi="Times New Roman" w:cs="仿宋"/>
                <w:sz w:val="28"/>
                <w:szCs w:val="28"/>
              </w:rPr>
            </w:pPr>
            <w:r>
              <w:rPr>
                <w:rFonts w:ascii="仿宋_GB2312" w:eastAsia="仿宋_GB2312" w:hAnsi="Times New Roman" w:cs="仿宋" w:hint="eastAsia"/>
                <w:sz w:val="28"/>
                <w:szCs w:val="28"/>
              </w:rPr>
              <w:t>17:00-18:00</w:t>
            </w:r>
          </w:p>
        </w:tc>
        <w:tc>
          <w:tcPr>
            <w:tcW w:w="3192" w:type="pct"/>
            <w:vAlign w:val="center"/>
          </w:tcPr>
          <w:p w14:paraId="4B2B2386" w14:textId="77777777" w:rsidR="003A008F" w:rsidRDefault="00FA47D5">
            <w:pPr>
              <w:spacing w:line="360" w:lineRule="auto"/>
              <w:rPr>
                <w:rFonts w:ascii="仿宋_GB2312" w:eastAsia="仿宋_GB2312" w:hAnsi="Times New Roman" w:cs="仿宋"/>
                <w:sz w:val="28"/>
                <w:szCs w:val="28"/>
              </w:rPr>
            </w:pPr>
            <w:r>
              <w:rPr>
                <w:rFonts w:ascii="仿宋_GB2312" w:eastAsia="仿宋_GB2312" w:hAnsi="Times New Roman" w:cs="仿宋" w:hint="eastAsia"/>
                <w:sz w:val="28"/>
                <w:szCs w:val="28"/>
              </w:rPr>
              <w:t>理论考试</w:t>
            </w:r>
          </w:p>
        </w:tc>
      </w:tr>
      <w:tr w:rsidR="003A008F" w14:paraId="46649D4A" w14:textId="77777777">
        <w:trPr>
          <w:trHeight w:val="454"/>
          <w:jc w:val="center"/>
        </w:trPr>
        <w:tc>
          <w:tcPr>
            <w:tcW w:w="667" w:type="pct"/>
            <w:vMerge/>
            <w:vAlign w:val="center"/>
          </w:tcPr>
          <w:p w14:paraId="523DC6B7" w14:textId="77777777" w:rsidR="003A008F" w:rsidRDefault="003A008F">
            <w:pPr>
              <w:spacing w:line="360" w:lineRule="auto"/>
              <w:jc w:val="center"/>
              <w:rPr>
                <w:rFonts w:ascii="仿宋_GB2312" w:eastAsia="仿宋_GB2312" w:hAnsi="Times New Roman" w:cs="仿宋"/>
                <w:sz w:val="28"/>
                <w:szCs w:val="28"/>
              </w:rPr>
            </w:pPr>
          </w:p>
        </w:tc>
        <w:tc>
          <w:tcPr>
            <w:tcW w:w="1141" w:type="pct"/>
            <w:vAlign w:val="center"/>
          </w:tcPr>
          <w:p w14:paraId="26FD35AC" w14:textId="77777777" w:rsidR="003A008F" w:rsidRDefault="00FA47D5">
            <w:pPr>
              <w:spacing w:line="360" w:lineRule="auto"/>
              <w:jc w:val="center"/>
              <w:rPr>
                <w:rFonts w:ascii="仿宋_GB2312" w:eastAsia="仿宋_GB2312" w:hAnsi="Times New Roman" w:cs="仿宋"/>
                <w:sz w:val="28"/>
                <w:szCs w:val="28"/>
              </w:rPr>
            </w:pPr>
            <w:r>
              <w:rPr>
                <w:rFonts w:ascii="仿宋_GB2312" w:eastAsia="仿宋_GB2312" w:hAnsi="Times New Roman" w:cs="仿宋" w:hint="eastAsia"/>
                <w:sz w:val="28"/>
                <w:szCs w:val="28"/>
              </w:rPr>
              <w:t>19:30-21:00</w:t>
            </w:r>
          </w:p>
        </w:tc>
        <w:tc>
          <w:tcPr>
            <w:tcW w:w="3192" w:type="pct"/>
            <w:vAlign w:val="center"/>
          </w:tcPr>
          <w:p w14:paraId="5B00BD22" w14:textId="77777777" w:rsidR="003A008F" w:rsidRDefault="00FA47D5">
            <w:pPr>
              <w:spacing w:line="360" w:lineRule="auto"/>
              <w:rPr>
                <w:rFonts w:ascii="仿宋_GB2312" w:eastAsia="仿宋_GB2312" w:hAnsi="Times New Roman" w:cs="仿宋"/>
                <w:sz w:val="28"/>
                <w:szCs w:val="28"/>
              </w:rPr>
            </w:pPr>
            <w:r>
              <w:rPr>
                <w:rFonts w:ascii="仿宋_GB2312" w:eastAsia="仿宋_GB2312" w:hAnsi="Times New Roman" w:cs="仿宋" w:hint="eastAsia"/>
                <w:sz w:val="28"/>
                <w:szCs w:val="28"/>
              </w:rPr>
              <w:t>裁判会议</w:t>
            </w:r>
          </w:p>
        </w:tc>
      </w:tr>
      <w:tr w:rsidR="00825171" w:rsidRPr="00825171" w14:paraId="631F4708" w14:textId="77777777">
        <w:trPr>
          <w:trHeight w:val="454"/>
          <w:jc w:val="center"/>
        </w:trPr>
        <w:tc>
          <w:tcPr>
            <w:tcW w:w="667" w:type="pct"/>
            <w:vMerge w:val="restart"/>
            <w:vAlign w:val="center"/>
          </w:tcPr>
          <w:p w14:paraId="1CF2F4DB" w14:textId="77777777" w:rsidR="003A008F" w:rsidRPr="00825171" w:rsidRDefault="00FA47D5">
            <w:pPr>
              <w:spacing w:line="360" w:lineRule="auto"/>
              <w:jc w:val="center"/>
              <w:rPr>
                <w:rFonts w:ascii="仿宋_GB2312" w:eastAsia="仿宋_GB2312" w:hAnsi="Times New Roman" w:cs="仿宋"/>
                <w:color w:val="auto"/>
                <w:sz w:val="28"/>
                <w:szCs w:val="28"/>
              </w:rPr>
            </w:pPr>
            <w:r w:rsidRPr="00825171">
              <w:rPr>
                <w:rFonts w:ascii="仿宋_GB2312" w:eastAsia="仿宋_GB2312" w:hAnsi="Times New Roman" w:cs="仿宋" w:hint="eastAsia"/>
                <w:color w:val="auto"/>
                <w:sz w:val="28"/>
                <w:szCs w:val="28"/>
              </w:rPr>
              <w:t>第二天</w:t>
            </w:r>
          </w:p>
        </w:tc>
        <w:tc>
          <w:tcPr>
            <w:tcW w:w="1141" w:type="pct"/>
            <w:vAlign w:val="center"/>
          </w:tcPr>
          <w:p w14:paraId="2FA82849" w14:textId="77777777" w:rsidR="003A008F" w:rsidRPr="00825171" w:rsidRDefault="00FA47D5">
            <w:pPr>
              <w:spacing w:line="360" w:lineRule="auto"/>
              <w:jc w:val="center"/>
              <w:rPr>
                <w:rFonts w:ascii="仿宋_GB2312" w:eastAsia="仿宋_GB2312" w:hAnsi="Times New Roman" w:cs="仿宋"/>
                <w:color w:val="auto"/>
                <w:sz w:val="28"/>
                <w:szCs w:val="28"/>
              </w:rPr>
            </w:pPr>
            <w:r w:rsidRPr="00825171">
              <w:rPr>
                <w:rFonts w:ascii="仿宋_GB2312" w:eastAsia="仿宋_GB2312" w:hAnsi="Times New Roman" w:cs="仿宋"/>
                <w:color w:val="auto"/>
                <w:sz w:val="28"/>
                <w:szCs w:val="28"/>
              </w:rPr>
              <w:t>8</w:t>
            </w:r>
            <w:r w:rsidRPr="00825171">
              <w:rPr>
                <w:rFonts w:ascii="仿宋_GB2312" w:eastAsia="仿宋_GB2312" w:hAnsi="Times New Roman" w:cs="仿宋" w:hint="eastAsia"/>
                <w:color w:val="auto"/>
                <w:sz w:val="28"/>
                <w:szCs w:val="28"/>
              </w:rPr>
              <w:t>:00-</w:t>
            </w:r>
            <w:r w:rsidRPr="00825171">
              <w:rPr>
                <w:rFonts w:ascii="仿宋_GB2312" w:eastAsia="仿宋_GB2312" w:hAnsi="Times New Roman" w:cs="仿宋"/>
                <w:color w:val="auto"/>
                <w:sz w:val="28"/>
                <w:szCs w:val="28"/>
              </w:rPr>
              <w:t>9</w:t>
            </w:r>
            <w:r w:rsidRPr="00825171">
              <w:rPr>
                <w:rFonts w:ascii="仿宋_GB2312" w:eastAsia="仿宋_GB2312" w:hAnsi="Times New Roman" w:cs="仿宋" w:hint="eastAsia"/>
                <w:color w:val="auto"/>
                <w:sz w:val="28"/>
                <w:szCs w:val="28"/>
              </w:rPr>
              <w:t>:</w:t>
            </w:r>
            <w:r w:rsidRPr="00825171">
              <w:rPr>
                <w:rFonts w:ascii="仿宋_GB2312" w:eastAsia="仿宋_GB2312" w:hAnsi="Times New Roman" w:cs="仿宋"/>
                <w:color w:val="auto"/>
                <w:sz w:val="28"/>
                <w:szCs w:val="28"/>
              </w:rPr>
              <w:t>0</w:t>
            </w:r>
            <w:r w:rsidRPr="00825171">
              <w:rPr>
                <w:rFonts w:ascii="仿宋_GB2312" w:eastAsia="仿宋_GB2312" w:hAnsi="Times New Roman" w:cs="仿宋" w:hint="eastAsia"/>
                <w:color w:val="auto"/>
                <w:sz w:val="28"/>
                <w:szCs w:val="28"/>
              </w:rPr>
              <w:t>0</w:t>
            </w:r>
          </w:p>
        </w:tc>
        <w:tc>
          <w:tcPr>
            <w:tcW w:w="3192" w:type="pct"/>
            <w:vAlign w:val="center"/>
          </w:tcPr>
          <w:p w14:paraId="611E513C" w14:textId="77777777" w:rsidR="003A008F" w:rsidRPr="00825171" w:rsidRDefault="00FA47D5">
            <w:pPr>
              <w:spacing w:line="360" w:lineRule="auto"/>
              <w:rPr>
                <w:rFonts w:ascii="仿宋_GB2312" w:eastAsia="仿宋_GB2312" w:hAnsi="Times New Roman" w:cs="仿宋"/>
                <w:color w:val="auto"/>
                <w:sz w:val="28"/>
                <w:szCs w:val="28"/>
              </w:rPr>
            </w:pPr>
            <w:r w:rsidRPr="00825171">
              <w:rPr>
                <w:rFonts w:ascii="仿宋_GB2312" w:eastAsia="仿宋_GB2312" w:hAnsi="Times New Roman" w:cs="仿宋" w:hint="eastAsia"/>
                <w:color w:val="auto"/>
                <w:sz w:val="28"/>
                <w:szCs w:val="28"/>
              </w:rPr>
              <w:t>开幕式</w:t>
            </w:r>
          </w:p>
        </w:tc>
      </w:tr>
      <w:tr w:rsidR="00825171" w:rsidRPr="00825171" w14:paraId="2373D895" w14:textId="77777777">
        <w:trPr>
          <w:trHeight w:val="454"/>
          <w:jc w:val="center"/>
        </w:trPr>
        <w:tc>
          <w:tcPr>
            <w:tcW w:w="667" w:type="pct"/>
            <w:vMerge/>
            <w:vAlign w:val="center"/>
          </w:tcPr>
          <w:p w14:paraId="41F4EEC0" w14:textId="77777777" w:rsidR="003A008F" w:rsidRPr="00825171" w:rsidRDefault="003A008F">
            <w:pPr>
              <w:spacing w:line="360" w:lineRule="auto"/>
              <w:jc w:val="center"/>
              <w:rPr>
                <w:rFonts w:ascii="仿宋_GB2312" w:eastAsia="仿宋_GB2312" w:hAnsi="Times New Roman" w:cs="仿宋"/>
                <w:color w:val="auto"/>
                <w:sz w:val="28"/>
                <w:szCs w:val="28"/>
              </w:rPr>
            </w:pPr>
          </w:p>
        </w:tc>
        <w:tc>
          <w:tcPr>
            <w:tcW w:w="1141" w:type="pct"/>
            <w:vAlign w:val="center"/>
          </w:tcPr>
          <w:p w14:paraId="6C78045A" w14:textId="77777777" w:rsidR="003A008F" w:rsidRPr="00825171" w:rsidRDefault="00FA47D5">
            <w:pPr>
              <w:spacing w:line="360" w:lineRule="auto"/>
              <w:jc w:val="center"/>
              <w:rPr>
                <w:rFonts w:ascii="仿宋_GB2312" w:eastAsia="仿宋_GB2312" w:hAnsi="Times New Roman" w:cs="仿宋"/>
                <w:color w:val="auto"/>
                <w:sz w:val="28"/>
                <w:szCs w:val="28"/>
              </w:rPr>
            </w:pPr>
            <w:r w:rsidRPr="00825171">
              <w:rPr>
                <w:rFonts w:ascii="仿宋_GB2312" w:eastAsia="仿宋_GB2312" w:hAnsi="Times New Roman" w:cs="仿宋"/>
                <w:color w:val="auto"/>
                <w:sz w:val="28"/>
                <w:szCs w:val="28"/>
              </w:rPr>
              <w:t>9</w:t>
            </w:r>
            <w:r w:rsidRPr="00825171">
              <w:rPr>
                <w:rFonts w:ascii="仿宋_GB2312" w:eastAsia="仿宋_GB2312" w:hAnsi="Times New Roman" w:cs="仿宋" w:hint="eastAsia"/>
                <w:color w:val="auto"/>
                <w:sz w:val="28"/>
                <w:szCs w:val="28"/>
              </w:rPr>
              <w:t>:</w:t>
            </w:r>
            <w:r w:rsidRPr="00825171">
              <w:rPr>
                <w:rFonts w:ascii="仿宋_GB2312" w:eastAsia="仿宋_GB2312" w:hAnsi="Times New Roman" w:cs="仿宋"/>
                <w:color w:val="auto"/>
                <w:sz w:val="28"/>
                <w:szCs w:val="28"/>
              </w:rPr>
              <w:t>0</w:t>
            </w:r>
            <w:r w:rsidRPr="00825171">
              <w:rPr>
                <w:rFonts w:ascii="仿宋_GB2312" w:eastAsia="仿宋_GB2312" w:hAnsi="Times New Roman" w:cs="仿宋" w:hint="eastAsia"/>
                <w:color w:val="auto"/>
                <w:sz w:val="28"/>
                <w:szCs w:val="28"/>
              </w:rPr>
              <w:t>0-</w:t>
            </w:r>
            <w:r w:rsidRPr="00825171">
              <w:rPr>
                <w:rFonts w:ascii="仿宋_GB2312" w:eastAsia="仿宋_GB2312" w:hAnsi="Times New Roman" w:cs="仿宋"/>
                <w:color w:val="auto"/>
                <w:sz w:val="28"/>
                <w:szCs w:val="28"/>
              </w:rPr>
              <w:t>9</w:t>
            </w:r>
            <w:r w:rsidRPr="00825171">
              <w:rPr>
                <w:rFonts w:ascii="仿宋_GB2312" w:eastAsia="仿宋_GB2312" w:hAnsi="Times New Roman" w:cs="仿宋" w:hint="eastAsia"/>
                <w:color w:val="auto"/>
                <w:sz w:val="28"/>
                <w:szCs w:val="28"/>
              </w:rPr>
              <w:t>:30</w:t>
            </w:r>
          </w:p>
        </w:tc>
        <w:tc>
          <w:tcPr>
            <w:tcW w:w="3192" w:type="pct"/>
            <w:vAlign w:val="center"/>
          </w:tcPr>
          <w:p w14:paraId="534BF145" w14:textId="77777777" w:rsidR="003A008F" w:rsidRPr="00825171" w:rsidRDefault="00FA47D5">
            <w:pPr>
              <w:spacing w:line="360" w:lineRule="auto"/>
              <w:rPr>
                <w:rFonts w:ascii="仿宋_GB2312" w:eastAsia="仿宋_GB2312" w:hAnsi="Times New Roman" w:cs="仿宋"/>
                <w:color w:val="auto"/>
                <w:sz w:val="28"/>
                <w:szCs w:val="28"/>
              </w:rPr>
            </w:pPr>
            <w:r w:rsidRPr="00825171">
              <w:rPr>
                <w:rFonts w:ascii="仿宋_GB2312" w:eastAsia="仿宋_GB2312" w:hAnsi="Times New Roman" w:cs="仿宋" w:hint="eastAsia"/>
                <w:color w:val="auto"/>
                <w:sz w:val="28"/>
                <w:szCs w:val="28"/>
              </w:rPr>
              <w:t>检录</w:t>
            </w:r>
          </w:p>
        </w:tc>
      </w:tr>
      <w:tr w:rsidR="00825171" w:rsidRPr="00825171" w14:paraId="4BE63077" w14:textId="77777777">
        <w:trPr>
          <w:trHeight w:val="454"/>
          <w:jc w:val="center"/>
        </w:trPr>
        <w:tc>
          <w:tcPr>
            <w:tcW w:w="667" w:type="pct"/>
            <w:vMerge/>
            <w:vAlign w:val="center"/>
          </w:tcPr>
          <w:p w14:paraId="2E4890EA" w14:textId="77777777" w:rsidR="003A008F" w:rsidRPr="00825171" w:rsidRDefault="003A008F">
            <w:pPr>
              <w:spacing w:line="360" w:lineRule="auto"/>
              <w:jc w:val="center"/>
              <w:rPr>
                <w:rFonts w:ascii="仿宋_GB2312" w:eastAsia="仿宋_GB2312" w:hAnsi="Times New Roman" w:cs="仿宋"/>
                <w:color w:val="auto"/>
                <w:sz w:val="28"/>
                <w:szCs w:val="28"/>
              </w:rPr>
            </w:pPr>
          </w:p>
        </w:tc>
        <w:tc>
          <w:tcPr>
            <w:tcW w:w="1141" w:type="pct"/>
            <w:vAlign w:val="center"/>
          </w:tcPr>
          <w:p w14:paraId="30EC311B" w14:textId="77777777" w:rsidR="003A008F" w:rsidRPr="00825171" w:rsidRDefault="00FA47D5">
            <w:pPr>
              <w:spacing w:line="360" w:lineRule="auto"/>
              <w:jc w:val="center"/>
              <w:rPr>
                <w:rFonts w:ascii="仿宋_GB2312" w:eastAsia="仿宋_GB2312" w:hAnsi="Times New Roman" w:cs="仿宋"/>
                <w:color w:val="auto"/>
                <w:sz w:val="28"/>
                <w:szCs w:val="28"/>
              </w:rPr>
            </w:pPr>
            <w:r w:rsidRPr="00825171">
              <w:rPr>
                <w:rFonts w:ascii="仿宋_GB2312" w:eastAsia="仿宋_GB2312" w:hAnsi="Times New Roman" w:cs="仿宋"/>
                <w:color w:val="auto"/>
                <w:sz w:val="28"/>
                <w:szCs w:val="28"/>
              </w:rPr>
              <w:t>9</w:t>
            </w:r>
            <w:r w:rsidRPr="00825171">
              <w:rPr>
                <w:rFonts w:ascii="仿宋_GB2312" w:eastAsia="仿宋_GB2312" w:hAnsi="Times New Roman" w:cs="仿宋" w:hint="eastAsia"/>
                <w:color w:val="auto"/>
                <w:sz w:val="28"/>
                <w:szCs w:val="28"/>
              </w:rPr>
              <w:t>:30-1</w:t>
            </w:r>
            <w:r w:rsidRPr="00825171">
              <w:rPr>
                <w:rFonts w:ascii="仿宋_GB2312" w:eastAsia="仿宋_GB2312" w:hAnsi="Times New Roman" w:cs="仿宋"/>
                <w:color w:val="auto"/>
                <w:sz w:val="28"/>
                <w:szCs w:val="28"/>
              </w:rPr>
              <w:t>7</w:t>
            </w:r>
            <w:r w:rsidRPr="00825171">
              <w:rPr>
                <w:rFonts w:ascii="仿宋_GB2312" w:eastAsia="仿宋_GB2312" w:hAnsi="Times New Roman" w:cs="仿宋" w:hint="eastAsia"/>
                <w:color w:val="auto"/>
                <w:sz w:val="28"/>
                <w:szCs w:val="28"/>
              </w:rPr>
              <w:t>:30</w:t>
            </w:r>
          </w:p>
        </w:tc>
        <w:tc>
          <w:tcPr>
            <w:tcW w:w="3192" w:type="pct"/>
            <w:vAlign w:val="center"/>
          </w:tcPr>
          <w:p w14:paraId="7024B950" w14:textId="77777777" w:rsidR="003A008F" w:rsidRPr="00825171" w:rsidRDefault="00FA47D5">
            <w:pPr>
              <w:spacing w:line="360" w:lineRule="auto"/>
              <w:rPr>
                <w:rFonts w:ascii="仿宋_GB2312" w:eastAsia="仿宋_GB2312" w:hAnsi="Times New Roman" w:cs="仿宋"/>
                <w:color w:val="auto"/>
                <w:sz w:val="28"/>
                <w:szCs w:val="28"/>
              </w:rPr>
            </w:pPr>
            <w:r w:rsidRPr="00825171">
              <w:rPr>
                <w:rFonts w:ascii="仿宋_GB2312" w:eastAsia="仿宋_GB2312" w:hAnsi="Times New Roman" w:cs="仿宋" w:hint="eastAsia"/>
                <w:color w:val="auto"/>
                <w:sz w:val="28"/>
                <w:szCs w:val="28"/>
              </w:rPr>
              <w:t>实操竞赛</w:t>
            </w:r>
          </w:p>
        </w:tc>
      </w:tr>
      <w:tr w:rsidR="003A008F" w:rsidRPr="00825171" w14:paraId="6434D38F" w14:textId="77777777">
        <w:trPr>
          <w:trHeight w:val="454"/>
          <w:jc w:val="center"/>
        </w:trPr>
        <w:tc>
          <w:tcPr>
            <w:tcW w:w="667" w:type="pct"/>
            <w:vMerge/>
            <w:vAlign w:val="center"/>
          </w:tcPr>
          <w:p w14:paraId="58DE2F8D" w14:textId="77777777" w:rsidR="003A008F" w:rsidRPr="00825171" w:rsidRDefault="003A008F">
            <w:pPr>
              <w:spacing w:line="360" w:lineRule="auto"/>
              <w:jc w:val="center"/>
              <w:rPr>
                <w:rFonts w:ascii="仿宋_GB2312" w:eastAsia="仿宋_GB2312" w:hAnsi="Times New Roman" w:cs="仿宋"/>
                <w:color w:val="auto"/>
                <w:sz w:val="28"/>
                <w:szCs w:val="28"/>
              </w:rPr>
            </w:pPr>
          </w:p>
        </w:tc>
        <w:tc>
          <w:tcPr>
            <w:tcW w:w="1141" w:type="pct"/>
            <w:vAlign w:val="center"/>
          </w:tcPr>
          <w:p w14:paraId="5ED32AC2" w14:textId="77777777" w:rsidR="003A008F" w:rsidRPr="00825171" w:rsidRDefault="00FA47D5">
            <w:pPr>
              <w:spacing w:line="360" w:lineRule="auto"/>
              <w:jc w:val="center"/>
              <w:rPr>
                <w:rFonts w:ascii="仿宋_GB2312" w:eastAsia="仿宋_GB2312" w:hAnsi="Times New Roman" w:cs="仿宋"/>
                <w:color w:val="auto"/>
                <w:sz w:val="28"/>
                <w:szCs w:val="28"/>
              </w:rPr>
            </w:pPr>
            <w:r w:rsidRPr="00825171">
              <w:rPr>
                <w:rFonts w:ascii="仿宋_GB2312" w:eastAsia="仿宋_GB2312" w:hAnsi="Times New Roman" w:cs="仿宋" w:hint="eastAsia"/>
                <w:color w:val="auto"/>
                <w:sz w:val="28"/>
                <w:szCs w:val="28"/>
              </w:rPr>
              <w:t>1</w:t>
            </w:r>
            <w:r w:rsidRPr="00825171">
              <w:rPr>
                <w:rFonts w:ascii="仿宋_GB2312" w:eastAsia="仿宋_GB2312" w:hAnsi="Times New Roman" w:cs="仿宋"/>
                <w:color w:val="auto"/>
                <w:sz w:val="28"/>
                <w:szCs w:val="28"/>
              </w:rPr>
              <w:t>7</w:t>
            </w:r>
            <w:r w:rsidRPr="00825171">
              <w:rPr>
                <w:rFonts w:ascii="仿宋_GB2312" w:eastAsia="仿宋_GB2312" w:hAnsi="Times New Roman" w:cs="仿宋" w:hint="eastAsia"/>
                <w:color w:val="auto"/>
                <w:sz w:val="28"/>
                <w:szCs w:val="28"/>
              </w:rPr>
              <w:t>:30-</w:t>
            </w:r>
            <w:r w:rsidRPr="00825171">
              <w:rPr>
                <w:rFonts w:ascii="仿宋_GB2312" w:eastAsia="仿宋_GB2312" w:hAnsi="Times New Roman" w:cs="仿宋"/>
                <w:color w:val="auto"/>
                <w:sz w:val="28"/>
                <w:szCs w:val="28"/>
              </w:rPr>
              <w:t>20</w:t>
            </w:r>
            <w:r w:rsidRPr="00825171">
              <w:rPr>
                <w:rFonts w:ascii="仿宋_GB2312" w:eastAsia="仿宋_GB2312" w:hAnsi="Times New Roman" w:cs="仿宋" w:hint="eastAsia"/>
                <w:color w:val="auto"/>
                <w:sz w:val="28"/>
                <w:szCs w:val="28"/>
              </w:rPr>
              <w:t>:00</w:t>
            </w:r>
          </w:p>
        </w:tc>
        <w:tc>
          <w:tcPr>
            <w:tcW w:w="3192" w:type="pct"/>
            <w:vAlign w:val="center"/>
          </w:tcPr>
          <w:p w14:paraId="661C3BF3" w14:textId="283A50FC" w:rsidR="003A008F" w:rsidRPr="00825171" w:rsidRDefault="00FA47D5">
            <w:pPr>
              <w:spacing w:line="360" w:lineRule="auto"/>
              <w:rPr>
                <w:rFonts w:ascii="仿宋_GB2312" w:eastAsia="仿宋_GB2312" w:hAnsi="Times New Roman" w:cs="仿宋"/>
                <w:color w:val="auto"/>
                <w:sz w:val="28"/>
                <w:szCs w:val="28"/>
              </w:rPr>
            </w:pPr>
            <w:r w:rsidRPr="00825171">
              <w:rPr>
                <w:rFonts w:ascii="仿宋_GB2312" w:eastAsia="仿宋_GB2312" w:hAnsi="Times New Roman" w:cs="仿宋" w:hint="eastAsia"/>
                <w:color w:val="auto"/>
                <w:sz w:val="28"/>
                <w:szCs w:val="28"/>
              </w:rPr>
              <w:t>评分</w:t>
            </w:r>
            <w:r w:rsidR="008831A7" w:rsidRPr="00825171">
              <w:rPr>
                <w:rFonts w:ascii="仿宋_GB2312" w:eastAsia="仿宋_GB2312" w:hAnsi="Times New Roman" w:cs="仿宋" w:hint="eastAsia"/>
                <w:color w:val="auto"/>
                <w:sz w:val="28"/>
                <w:szCs w:val="28"/>
              </w:rPr>
              <w:t>、宣布竞赛成绩</w:t>
            </w:r>
          </w:p>
        </w:tc>
      </w:tr>
    </w:tbl>
    <w:p w14:paraId="43C5540C" w14:textId="77777777" w:rsidR="003A008F" w:rsidRPr="00825171" w:rsidRDefault="003A008F">
      <w:pPr>
        <w:rPr>
          <w:color w:val="auto"/>
        </w:rPr>
      </w:pPr>
    </w:p>
    <w:p w14:paraId="043631B2" w14:textId="77777777" w:rsidR="003A008F" w:rsidRPr="00825171" w:rsidRDefault="00FA47D5">
      <w:pPr>
        <w:spacing w:before="450" w:line="187" w:lineRule="auto"/>
        <w:outlineLvl w:val="0"/>
        <w:rPr>
          <w:rFonts w:ascii="黑体" w:eastAsia="黑体" w:hAnsi="黑体" w:cs="黑体"/>
          <w:color w:val="auto"/>
          <w:sz w:val="30"/>
          <w:szCs w:val="30"/>
        </w:rPr>
      </w:pPr>
      <w:bookmarkStart w:id="20" w:name="_bookmark19"/>
      <w:bookmarkStart w:id="21" w:name="_Toc29447"/>
      <w:bookmarkEnd w:id="20"/>
      <w:r w:rsidRPr="00825171">
        <w:rPr>
          <w:rFonts w:ascii="黑体" w:eastAsia="黑体" w:hAnsi="黑体" w:cs="黑体"/>
          <w:color w:val="auto"/>
          <w:sz w:val="30"/>
          <w:szCs w:val="30"/>
        </w:rPr>
        <w:t>八、大赛赛题</w:t>
      </w:r>
      <w:bookmarkEnd w:id="21"/>
    </w:p>
    <w:p w14:paraId="1EC6C800" w14:textId="3EE62E6B" w:rsidR="008831A7" w:rsidRPr="00825171" w:rsidRDefault="008831A7" w:rsidP="008831A7">
      <w:pPr>
        <w:spacing w:line="560" w:lineRule="exact"/>
        <w:ind w:firstLineChars="200" w:firstLine="548"/>
        <w:rPr>
          <w:rFonts w:ascii="仿宋_GB2312" w:eastAsia="仿宋_GB2312" w:hAnsi="仿宋" w:cs="仿宋"/>
          <w:color w:val="auto"/>
          <w:spacing w:val="-3"/>
          <w:sz w:val="28"/>
          <w:szCs w:val="28"/>
        </w:rPr>
      </w:pPr>
      <w:bookmarkStart w:id="22" w:name="_Hlk146745999"/>
      <w:r w:rsidRPr="00825171">
        <w:rPr>
          <w:rFonts w:ascii="仿宋_GB2312" w:eastAsia="仿宋_GB2312" w:hAnsi="仿宋" w:cs="仿宋" w:hint="eastAsia"/>
          <w:color w:val="auto"/>
          <w:spacing w:val="-3"/>
          <w:sz w:val="28"/>
          <w:szCs w:val="28"/>
        </w:rPr>
        <w:t>大赛组委会将在202</w:t>
      </w:r>
      <w:r w:rsidRPr="00825171">
        <w:rPr>
          <w:rFonts w:ascii="仿宋_GB2312" w:eastAsia="仿宋_GB2312" w:hAnsi="仿宋" w:cs="仿宋"/>
          <w:color w:val="auto"/>
          <w:spacing w:val="-3"/>
          <w:sz w:val="28"/>
          <w:szCs w:val="28"/>
        </w:rPr>
        <w:t>3</w:t>
      </w:r>
      <w:r w:rsidRPr="00825171">
        <w:rPr>
          <w:rFonts w:ascii="仿宋_GB2312" w:eastAsia="仿宋_GB2312" w:hAnsi="仿宋" w:cs="仿宋" w:hint="eastAsia"/>
          <w:color w:val="auto"/>
          <w:spacing w:val="-3"/>
          <w:sz w:val="28"/>
          <w:szCs w:val="28"/>
        </w:rPr>
        <w:t>年10月份组织技术说明会。比赛样题将在参赛选手交流QQ群（群号：</w:t>
      </w:r>
      <w:r w:rsidR="00FE26C9" w:rsidRPr="00825171">
        <w:rPr>
          <w:rFonts w:ascii="仿宋_GB2312" w:eastAsia="仿宋_GB2312" w:hAnsi="仿宋" w:cs="仿宋" w:hint="eastAsia"/>
          <w:color w:val="auto"/>
          <w:spacing w:val="-3"/>
          <w:sz w:val="28"/>
          <w:szCs w:val="28"/>
        </w:rPr>
        <w:t>9</w:t>
      </w:r>
      <w:r w:rsidR="00FE26C9" w:rsidRPr="00825171">
        <w:rPr>
          <w:rFonts w:ascii="仿宋_GB2312" w:eastAsia="仿宋_GB2312" w:hAnsi="仿宋" w:cs="仿宋"/>
          <w:color w:val="auto"/>
          <w:spacing w:val="-3"/>
          <w:sz w:val="28"/>
          <w:szCs w:val="28"/>
        </w:rPr>
        <w:t>30750426</w:t>
      </w:r>
      <w:r w:rsidRPr="00825171">
        <w:rPr>
          <w:rFonts w:ascii="仿宋_GB2312" w:eastAsia="仿宋_GB2312" w:hAnsi="仿宋" w:cs="仿宋" w:hint="eastAsia"/>
          <w:color w:val="auto"/>
          <w:spacing w:val="-3"/>
          <w:sz w:val="28"/>
          <w:szCs w:val="28"/>
        </w:rPr>
        <w:t>）中发布。</w:t>
      </w:r>
    </w:p>
    <w:p w14:paraId="4AF35E66" w14:textId="77777777" w:rsidR="008831A7" w:rsidRDefault="008831A7" w:rsidP="008831A7">
      <w:pPr>
        <w:spacing w:line="560" w:lineRule="exact"/>
        <w:ind w:firstLineChars="200" w:firstLine="548"/>
        <w:rPr>
          <w:rFonts w:ascii="仿宋_GB2312" w:eastAsia="仿宋_GB2312" w:hAnsi="仿宋" w:cs="仿宋"/>
          <w:spacing w:val="-3"/>
          <w:sz w:val="28"/>
          <w:szCs w:val="28"/>
        </w:rPr>
      </w:pPr>
      <w:r w:rsidRPr="00825171">
        <w:rPr>
          <w:rFonts w:ascii="仿宋_GB2312" w:eastAsia="仿宋_GB2312" w:hAnsi="仿宋" w:cs="仿宋" w:hint="eastAsia"/>
          <w:color w:val="auto"/>
          <w:spacing w:val="-3"/>
          <w:sz w:val="28"/>
          <w:szCs w:val="28"/>
        </w:rPr>
        <w:t>由专家组负责建立卷库（每套赛卷考核知识点与样卷公布知识</w:t>
      </w:r>
      <w:r>
        <w:rPr>
          <w:rFonts w:ascii="仿宋_GB2312" w:eastAsia="仿宋_GB2312" w:hAnsi="仿宋" w:cs="仿宋" w:hint="eastAsia"/>
          <w:spacing w:val="-3"/>
          <w:sz w:val="28"/>
          <w:szCs w:val="28"/>
        </w:rPr>
        <w:t>点相同，每套赛卷与样卷存在约</w:t>
      </w:r>
      <w:r>
        <w:rPr>
          <w:rFonts w:ascii="仿宋_GB2312" w:eastAsia="仿宋_GB2312" w:hAnsi="仿宋" w:cs="仿宋"/>
          <w:spacing w:val="-3"/>
          <w:sz w:val="28"/>
          <w:szCs w:val="28"/>
        </w:rPr>
        <w:t>30%变动</w:t>
      </w:r>
      <w:r>
        <w:rPr>
          <w:rFonts w:ascii="仿宋_GB2312" w:eastAsia="仿宋_GB2312" w:hAnsi="仿宋" w:cs="仿宋" w:hint="eastAsia"/>
          <w:spacing w:val="-3"/>
          <w:sz w:val="28"/>
          <w:szCs w:val="28"/>
        </w:rPr>
        <w:t>），比赛时从卷库中随机抽取1份作为正式比赛赛卷。</w:t>
      </w:r>
    </w:p>
    <w:bookmarkEnd w:id="22"/>
    <w:p w14:paraId="4F2D4899" w14:textId="77777777" w:rsidR="008831A7" w:rsidRPr="008831A7" w:rsidRDefault="008831A7">
      <w:pPr>
        <w:spacing w:line="560" w:lineRule="exact"/>
        <w:ind w:firstLineChars="200" w:firstLine="548"/>
        <w:rPr>
          <w:rFonts w:ascii="仿宋_GB2312" w:eastAsia="仿宋_GB2312" w:hAnsi="仿宋" w:cs="仿宋"/>
          <w:spacing w:val="-3"/>
          <w:sz w:val="28"/>
          <w:szCs w:val="28"/>
        </w:rPr>
      </w:pPr>
    </w:p>
    <w:p w14:paraId="320C3AE0" w14:textId="77777777" w:rsidR="003A008F" w:rsidRDefault="00FA47D5">
      <w:pPr>
        <w:spacing w:before="450" w:line="187" w:lineRule="auto"/>
        <w:outlineLvl w:val="0"/>
        <w:rPr>
          <w:rFonts w:ascii="黑体" w:eastAsia="黑体" w:hAnsi="黑体" w:cs="黑体"/>
          <w:sz w:val="30"/>
          <w:szCs w:val="30"/>
        </w:rPr>
      </w:pPr>
      <w:bookmarkStart w:id="23" w:name="_bookmark20"/>
      <w:bookmarkStart w:id="24" w:name="_Toc6263"/>
      <w:bookmarkEnd w:id="23"/>
      <w:r>
        <w:rPr>
          <w:rFonts w:ascii="黑体" w:eastAsia="黑体" w:hAnsi="黑体" w:cs="黑体"/>
          <w:sz w:val="30"/>
          <w:szCs w:val="30"/>
        </w:rPr>
        <w:t>九、大赛评分标准制定原则、评分方法、评分细则及技术规范</w:t>
      </w:r>
      <w:bookmarkEnd w:id="24"/>
    </w:p>
    <w:p w14:paraId="1A3B683D" w14:textId="77777777" w:rsidR="003A008F" w:rsidRDefault="00FA47D5">
      <w:pPr>
        <w:spacing w:before="447" w:line="192" w:lineRule="auto"/>
        <w:ind w:firstLine="607"/>
        <w:outlineLvl w:val="1"/>
        <w:rPr>
          <w:rFonts w:ascii="楷体" w:eastAsia="楷体" w:hAnsi="楷体" w:cs="楷体"/>
          <w:sz w:val="30"/>
          <w:szCs w:val="30"/>
        </w:rPr>
      </w:pPr>
      <w:bookmarkStart w:id="25" w:name="_bookmark21"/>
      <w:bookmarkStart w:id="26" w:name="_Toc31851"/>
      <w:bookmarkEnd w:id="25"/>
      <w:r>
        <w:rPr>
          <w:rFonts w:ascii="楷体" w:eastAsia="楷体" w:hAnsi="楷体" w:cs="楷体" w:hint="eastAsia"/>
          <w:sz w:val="30"/>
          <w:szCs w:val="30"/>
        </w:rPr>
        <w:t>（一） 评分标准制定原则</w:t>
      </w:r>
      <w:bookmarkEnd w:id="26"/>
    </w:p>
    <w:p w14:paraId="741A9CDC"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lastRenderedPageBreak/>
        <w:t>依据参赛选手完成的情况实施综合评定。按照技能大赛技术裁判组制定的考核标准进行评分，全面评价参赛选手职业能力的要求，本着“科学严谨、公正公平、可操作性强、突出工匠精神”的原则制定评分标准。</w:t>
      </w:r>
    </w:p>
    <w:p w14:paraId="3C00A6AC" w14:textId="77777777" w:rsidR="003A008F" w:rsidRDefault="00FA47D5">
      <w:pPr>
        <w:spacing w:before="447" w:line="192" w:lineRule="auto"/>
        <w:ind w:firstLine="607"/>
        <w:outlineLvl w:val="1"/>
        <w:rPr>
          <w:rFonts w:ascii="楷体" w:eastAsia="楷体" w:hAnsi="楷体" w:cs="楷体"/>
          <w:sz w:val="30"/>
          <w:szCs w:val="30"/>
        </w:rPr>
      </w:pPr>
      <w:bookmarkStart w:id="27" w:name="_Toc4147"/>
      <w:r>
        <w:rPr>
          <w:rFonts w:ascii="楷体" w:eastAsia="楷体" w:hAnsi="楷体" w:cs="楷体" w:hint="eastAsia"/>
          <w:sz w:val="30"/>
          <w:szCs w:val="30"/>
        </w:rPr>
        <w:t>（二） 评分方法</w:t>
      </w:r>
      <w:bookmarkEnd w:id="27"/>
    </w:p>
    <w:p w14:paraId="0006ECFB"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1</w:t>
      </w:r>
      <w:r>
        <w:rPr>
          <w:rFonts w:ascii="仿宋_GB2312" w:eastAsia="仿宋_GB2312" w:hAnsi="仿宋" w:cs="仿宋"/>
          <w:spacing w:val="-3"/>
          <w:sz w:val="28"/>
          <w:szCs w:val="28"/>
        </w:rPr>
        <w:t>.</w:t>
      </w:r>
      <w:r>
        <w:rPr>
          <w:rFonts w:ascii="仿宋_GB2312" w:eastAsia="仿宋_GB2312" w:hAnsi="仿宋" w:cs="仿宋" w:hint="eastAsia"/>
          <w:spacing w:val="-3"/>
          <w:sz w:val="28"/>
          <w:szCs w:val="28"/>
        </w:rPr>
        <w:t xml:space="preserve">基本评定方法 </w:t>
      </w:r>
    </w:p>
    <w:p w14:paraId="24BDFA27"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裁判组在坚持“公平、公正、公开、科学、规范”的原则下，各负其责，按照制订的评分细则进行评分。</w:t>
      </w:r>
    </w:p>
    <w:p w14:paraId="27328103"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现场评分：裁判组在比赛过程中对参赛选手的安全文明生产以及系统安装调试情况进行观察和评价进行现场评分。</w:t>
      </w:r>
    </w:p>
    <w:p w14:paraId="578C2535"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 xml:space="preserve">结果评分：比赛结束后，裁判组根据参赛选手提交的比赛结果进行评分。 </w:t>
      </w:r>
    </w:p>
    <w:p w14:paraId="367C4948"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 xml:space="preserve">成绩汇总：比赛成绩经过加密裁判组解密后进行加权计算，确定最终比赛成绩，经总裁判长审核、仲裁组长复核后签字确认。 </w:t>
      </w:r>
    </w:p>
    <w:p w14:paraId="59141FA1"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2</w:t>
      </w:r>
      <w:r>
        <w:rPr>
          <w:rFonts w:ascii="仿宋_GB2312" w:eastAsia="仿宋_GB2312" w:hAnsi="仿宋" w:cs="仿宋"/>
          <w:spacing w:val="-3"/>
          <w:sz w:val="28"/>
          <w:szCs w:val="28"/>
        </w:rPr>
        <w:t>.</w:t>
      </w:r>
      <w:r>
        <w:rPr>
          <w:rFonts w:ascii="仿宋_GB2312" w:eastAsia="仿宋_GB2312" w:hAnsi="仿宋" w:cs="仿宋" w:hint="eastAsia"/>
          <w:spacing w:val="-3"/>
          <w:sz w:val="28"/>
          <w:szCs w:val="28"/>
        </w:rPr>
        <w:t>相同成绩处理</w:t>
      </w:r>
    </w:p>
    <w:p w14:paraId="740E4079"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总成绩相同时，以实操总成绩得分高的名次在前；总成绩和实操比赛总成绩相同时，</w:t>
      </w:r>
      <w:r>
        <w:rPr>
          <w:rFonts w:ascii="仿宋_GB2312" w:eastAsia="仿宋_GB2312" w:hAnsi="仿宋" w:cs="仿宋" w:hint="eastAsia"/>
          <w:spacing w:val="-3"/>
          <w:sz w:val="28"/>
          <w:szCs w:val="28"/>
          <w:lang w:eastAsia="zh-Hans"/>
        </w:rPr>
        <w:t>理论考试的提交时间短者</w:t>
      </w:r>
      <w:r>
        <w:rPr>
          <w:rFonts w:ascii="仿宋_GB2312" w:eastAsia="仿宋_GB2312" w:hAnsi="仿宋" w:cs="仿宋" w:hint="eastAsia"/>
          <w:spacing w:val="-3"/>
          <w:sz w:val="28"/>
          <w:szCs w:val="28"/>
        </w:rPr>
        <w:t>在前。</w:t>
      </w:r>
    </w:p>
    <w:p w14:paraId="61CC4BC1" w14:textId="77777777" w:rsidR="003A008F" w:rsidRDefault="00FA47D5">
      <w:pPr>
        <w:spacing w:before="447" w:line="192" w:lineRule="auto"/>
        <w:ind w:firstLine="607"/>
        <w:outlineLvl w:val="1"/>
        <w:rPr>
          <w:rFonts w:ascii="楷体" w:eastAsia="楷体" w:hAnsi="楷体" w:cs="楷体"/>
          <w:sz w:val="30"/>
          <w:szCs w:val="30"/>
          <w:lang w:eastAsia="zh-Hans"/>
        </w:rPr>
      </w:pPr>
      <w:bookmarkStart w:id="28" w:name="_bookmark24"/>
      <w:bookmarkStart w:id="29" w:name="_Toc8355"/>
      <w:bookmarkEnd w:id="28"/>
      <w:r>
        <w:rPr>
          <w:rFonts w:ascii="楷体" w:eastAsia="楷体" w:hAnsi="楷体" w:cs="楷体" w:hint="eastAsia"/>
          <w:sz w:val="30"/>
          <w:szCs w:val="30"/>
        </w:rPr>
        <w:t xml:space="preserve">（三） </w:t>
      </w:r>
      <w:bookmarkStart w:id="30" w:name="_Hlk131435148"/>
      <w:r>
        <w:rPr>
          <w:rFonts w:ascii="楷体" w:eastAsia="楷体" w:hAnsi="楷体" w:cs="楷体" w:hint="eastAsia"/>
          <w:sz w:val="30"/>
          <w:szCs w:val="30"/>
        </w:rPr>
        <w:t>评分细则</w:t>
      </w:r>
      <w:r>
        <w:rPr>
          <w:rFonts w:ascii="楷体" w:eastAsia="楷体" w:hAnsi="楷体" w:cs="楷体" w:hint="eastAsia"/>
          <w:sz w:val="30"/>
          <w:szCs w:val="30"/>
          <w:lang w:eastAsia="zh-Hans"/>
        </w:rPr>
        <w:t>（</w:t>
      </w:r>
      <w:r>
        <w:rPr>
          <w:rFonts w:ascii="楷体" w:eastAsia="楷体" w:hAnsi="楷体" w:cs="楷体" w:hint="eastAsia"/>
          <w:sz w:val="30"/>
          <w:szCs w:val="30"/>
        </w:rPr>
        <w:t>评分指标</w:t>
      </w:r>
      <w:bookmarkEnd w:id="29"/>
      <w:r>
        <w:rPr>
          <w:rFonts w:ascii="楷体" w:eastAsia="楷体" w:hAnsi="楷体" w:cs="楷体" w:hint="eastAsia"/>
          <w:sz w:val="30"/>
          <w:szCs w:val="30"/>
          <w:lang w:eastAsia="zh-Hans"/>
        </w:rPr>
        <w:t>）</w:t>
      </w:r>
      <w:bookmarkEnd w:id="30"/>
    </w:p>
    <w:p w14:paraId="7583173B" w14:textId="77777777" w:rsidR="003A008F" w:rsidRDefault="00FA47D5">
      <w:pPr>
        <w:spacing w:line="560" w:lineRule="exact"/>
        <w:ind w:firstLineChars="200" w:firstLine="560"/>
        <w:rPr>
          <w:rFonts w:ascii="仿宋_GB2312" w:eastAsia="仿宋_GB2312"/>
          <w:sz w:val="28"/>
          <w:szCs w:val="28"/>
        </w:rPr>
      </w:pPr>
      <w:r>
        <w:rPr>
          <w:rFonts w:ascii="仿宋_GB2312" w:eastAsia="仿宋_GB2312" w:hint="eastAsia"/>
          <w:sz w:val="28"/>
          <w:szCs w:val="28"/>
        </w:rPr>
        <w:t>1．理论考试部分评分</w:t>
      </w:r>
    </w:p>
    <w:p w14:paraId="411F36C2" w14:textId="77777777" w:rsidR="003A008F" w:rsidRDefault="00FA47D5">
      <w:pPr>
        <w:spacing w:line="560" w:lineRule="exact"/>
        <w:ind w:firstLineChars="200" w:firstLine="560"/>
        <w:rPr>
          <w:rFonts w:ascii="仿宋_GB2312" w:eastAsia="仿宋_GB2312" w:cs="仿宋"/>
          <w:sz w:val="28"/>
          <w:szCs w:val="28"/>
        </w:rPr>
      </w:pPr>
      <w:r>
        <w:rPr>
          <w:rFonts w:ascii="仿宋_GB2312" w:eastAsia="仿宋_GB2312" w:cs="仿宋" w:hint="eastAsia"/>
          <w:sz w:val="28"/>
          <w:szCs w:val="28"/>
        </w:rPr>
        <w:t>理论考试部分总分100分，各题型分值占比分别为单项选择题（</w:t>
      </w:r>
      <w:r>
        <w:rPr>
          <w:rFonts w:ascii="仿宋_GB2312" w:eastAsia="仿宋_GB2312" w:cs="仿宋"/>
          <w:sz w:val="28"/>
          <w:szCs w:val="28"/>
        </w:rPr>
        <w:t>7</w:t>
      </w:r>
      <w:r>
        <w:rPr>
          <w:rFonts w:ascii="仿宋_GB2312" w:eastAsia="仿宋_GB2312" w:cs="仿宋" w:hint="eastAsia"/>
          <w:sz w:val="28"/>
          <w:szCs w:val="28"/>
        </w:rPr>
        <w:t>0分）和判断题（30分）。理论考试竞赛平台直接自动评分。</w:t>
      </w:r>
    </w:p>
    <w:p w14:paraId="658481EC" w14:textId="77777777" w:rsidR="003A008F" w:rsidRDefault="00FA47D5">
      <w:pPr>
        <w:spacing w:line="560" w:lineRule="exact"/>
        <w:ind w:firstLineChars="200" w:firstLine="560"/>
        <w:rPr>
          <w:rFonts w:ascii="仿宋_GB2312" w:eastAsia="仿宋_GB2312" w:cs="仿宋"/>
          <w:sz w:val="28"/>
          <w:szCs w:val="28"/>
        </w:rPr>
      </w:pPr>
      <w:r>
        <w:rPr>
          <w:rFonts w:ascii="仿宋_GB2312" w:eastAsia="仿宋_GB2312" w:cs="仿宋" w:hint="eastAsia"/>
          <w:sz w:val="28"/>
          <w:szCs w:val="28"/>
        </w:rPr>
        <w:t>2</w:t>
      </w:r>
      <w:r>
        <w:rPr>
          <w:rFonts w:ascii="仿宋_GB2312" w:eastAsia="仿宋_GB2312" w:cs="仿宋"/>
          <w:sz w:val="28"/>
          <w:szCs w:val="28"/>
        </w:rPr>
        <w:t>.</w:t>
      </w:r>
      <w:r>
        <w:rPr>
          <w:rFonts w:ascii="仿宋_GB2312" w:eastAsia="仿宋_GB2312" w:cs="仿宋" w:hint="eastAsia"/>
          <w:sz w:val="28"/>
          <w:szCs w:val="28"/>
        </w:rPr>
        <w:t>实践操作部分评分</w:t>
      </w:r>
    </w:p>
    <w:p w14:paraId="27792595"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评分细则见表</w:t>
      </w:r>
      <w:r>
        <w:rPr>
          <w:rFonts w:ascii="仿宋_GB2312" w:eastAsia="仿宋_GB2312" w:hAnsi="仿宋" w:cs="仿宋"/>
          <w:spacing w:val="-3"/>
          <w:sz w:val="28"/>
          <w:szCs w:val="28"/>
        </w:rPr>
        <w:t>5</w:t>
      </w:r>
      <w:r>
        <w:rPr>
          <w:rFonts w:ascii="仿宋_GB2312" w:eastAsia="仿宋_GB2312" w:hAnsi="仿宋" w:cs="仿宋" w:hint="eastAsia"/>
          <w:spacing w:val="-3"/>
          <w:sz w:val="28"/>
          <w:szCs w:val="28"/>
        </w:rPr>
        <w:t>、表6。</w:t>
      </w:r>
    </w:p>
    <w:p w14:paraId="6DA39FB7" w14:textId="77777777" w:rsidR="003A008F" w:rsidRDefault="00FA47D5">
      <w:pPr>
        <w:spacing w:line="560" w:lineRule="exact"/>
        <w:ind w:firstLineChars="200" w:firstLine="560"/>
        <w:jc w:val="center"/>
        <w:rPr>
          <w:rFonts w:ascii="仿宋_GB2312" w:eastAsia="仿宋_GB2312"/>
          <w:sz w:val="28"/>
          <w:szCs w:val="28"/>
        </w:rPr>
      </w:pPr>
      <w:r>
        <w:rPr>
          <w:rFonts w:ascii="仿宋_GB2312" w:eastAsia="仿宋_GB2312"/>
          <w:sz w:val="28"/>
          <w:szCs w:val="28"/>
        </w:rPr>
        <w:t>表5：</w:t>
      </w:r>
      <w:r>
        <w:rPr>
          <w:rFonts w:ascii="仿宋_GB2312" w:eastAsia="仿宋_GB2312" w:hint="eastAsia"/>
          <w:sz w:val="28"/>
          <w:szCs w:val="28"/>
        </w:rPr>
        <w:t>职工组</w:t>
      </w:r>
      <w:r>
        <w:rPr>
          <w:rFonts w:ascii="仿宋_GB2312" w:eastAsia="仿宋_GB2312"/>
          <w:sz w:val="28"/>
          <w:szCs w:val="28"/>
        </w:rPr>
        <w:t xml:space="preserve">竞赛内容与评分办法 </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1347"/>
        <w:gridCol w:w="5363"/>
        <w:gridCol w:w="779"/>
      </w:tblGrid>
      <w:tr w:rsidR="003A008F" w14:paraId="5F289D67" w14:textId="77777777">
        <w:trPr>
          <w:trHeight w:val="580"/>
        </w:trPr>
        <w:tc>
          <w:tcPr>
            <w:tcW w:w="759" w:type="pct"/>
            <w:shd w:val="clear" w:color="auto" w:fill="auto"/>
            <w:noWrap/>
            <w:vAlign w:val="center"/>
          </w:tcPr>
          <w:p w14:paraId="39332079" w14:textId="77777777" w:rsidR="003A008F" w:rsidRDefault="00FA47D5">
            <w:pPr>
              <w:spacing w:line="400" w:lineRule="exact"/>
              <w:jc w:val="center"/>
              <w:textAlignment w:val="center"/>
              <w:rPr>
                <w:rFonts w:ascii="仿宋_GB2312" w:eastAsia="仿宋_GB2312" w:hAnsi="等线" w:cs="仿宋_GB2312"/>
                <w:b/>
                <w:bCs/>
                <w:sz w:val="28"/>
                <w:szCs w:val="28"/>
              </w:rPr>
            </w:pPr>
            <w:r>
              <w:rPr>
                <w:rFonts w:ascii="仿宋_GB2312" w:eastAsia="仿宋_GB2312" w:hAnsi="等线" w:cs="仿宋_GB2312" w:hint="eastAsia"/>
                <w:b/>
                <w:bCs/>
                <w:sz w:val="28"/>
                <w:szCs w:val="28"/>
                <w:lang w:bidi="ar"/>
              </w:rPr>
              <w:lastRenderedPageBreak/>
              <w:t>任务名称</w:t>
            </w:r>
          </w:p>
        </w:tc>
        <w:tc>
          <w:tcPr>
            <w:tcW w:w="763" w:type="pct"/>
            <w:shd w:val="clear" w:color="auto" w:fill="auto"/>
            <w:noWrap/>
            <w:vAlign w:val="center"/>
          </w:tcPr>
          <w:p w14:paraId="7971987F" w14:textId="77777777" w:rsidR="003A008F" w:rsidRDefault="00FA47D5">
            <w:pPr>
              <w:spacing w:line="400" w:lineRule="exact"/>
              <w:jc w:val="center"/>
              <w:textAlignment w:val="center"/>
              <w:rPr>
                <w:rFonts w:ascii="仿宋_GB2312" w:eastAsia="仿宋_GB2312" w:hAnsi="等线" w:cs="仿宋_GB2312"/>
                <w:b/>
                <w:bCs/>
                <w:sz w:val="28"/>
                <w:szCs w:val="28"/>
              </w:rPr>
            </w:pPr>
            <w:r>
              <w:rPr>
                <w:rFonts w:ascii="仿宋_GB2312" w:eastAsia="仿宋_GB2312" w:hAnsi="等线" w:cs="仿宋_GB2312" w:hint="eastAsia"/>
                <w:b/>
                <w:bCs/>
                <w:sz w:val="28"/>
                <w:szCs w:val="28"/>
                <w:lang w:bidi="ar"/>
              </w:rPr>
              <w:t>任务</w:t>
            </w:r>
          </w:p>
        </w:tc>
        <w:tc>
          <w:tcPr>
            <w:tcW w:w="3037" w:type="pct"/>
            <w:shd w:val="clear" w:color="auto" w:fill="auto"/>
            <w:noWrap/>
            <w:vAlign w:val="center"/>
          </w:tcPr>
          <w:p w14:paraId="15F43879" w14:textId="77777777" w:rsidR="003A008F" w:rsidRDefault="00FA47D5">
            <w:pPr>
              <w:spacing w:line="400" w:lineRule="exact"/>
              <w:jc w:val="center"/>
              <w:textAlignment w:val="center"/>
              <w:rPr>
                <w:rFonts w:ascii="仿宋_GB2312" w:eastAsia="仿宋_GB2312" w:hAnsi="等线" w:cs="仿宋_GB2312"/>
                <w:b/>
                <w:bCs/>
                <w:sz w:val="28"/>
                <w:szCs w:val="28"/>
              </w:rPr>
            </w:pPr>
            <w:r>
              <w:rPr>
                <w:rFonts w:ascii="仿宋_GB2312" w:eastAsia="仿宋_GB2312" w:hAnsi="等线" w:cs="仿宋_GB2312" w:hint="eastAsia"/>
                <w:b/>
                <w:bCs/>
                <w:sz w:val="28"/>
                <w:szCs w:val="28"/>
                <w:lang w:bidi="ar"/>
              </w:rPr>
              <w:t>评分要点</w:t>
            </w:r>
          </w:p>
        </w:tc>
        <w:tc>
          <w:tcPr>
            <w:tcW w:w="441" w:type="pct"/>
            <w:shd w:val="clear" w:color="auto" w:fill="auto"/>
            <w:noWrap/>
            <w:vAlign w:val="center"/>
          </w:tcPr>
          <w:p w14:paraId="55274901" w14:textId="77777777" w:rsidR="003A008F" w:rsidRDefault="00FA47D5">
            <w:pPr>
              <w:spacing w:line="400" w:lineRule="exact"/>
              <w:jc w:val="center"/>
              <w:textAlignment w:val="center"/>
              <w:rPr>
                <w:rFonts w:ascii="仿宋_GB2312" w:eastAsia="仿宋_GB2312" w:hAnsi="等线" w:cs="仿宋_GB2312"/>
                <w:b/>
                <w:bCs/>
                <w:sz w:val="28"/>
                <w:szCs w:val="28"/>
              </w:rPr>
            </w:pPr>
            <w:r>
              <w:rPr>
                <w:rFonts w:ascii="仿宋_GB2312" w:eastAsia="仿宋_GB2312" w:hAnsi="等线" w:cs="仿宋_GB2312" w:hint="eastAsia"/>
                <w:b/>
                <w:bCs/>
                <w:sz w:val="28"/>
                <w:szCs w:val="28"/>
                <w:lang w:bidi="ar"/>
              </w:rPr>
              <w:t>分值</w:t>
            </w:r>
          </w:p>
        </w:tc>
      </w:tr>
      <w:tr w:rsidR="003A008F" w14:paraId="407B261B" w14:textId="77777777">
        <w:trPr>
          <w:trHeight w:val="880"/>
        </w:trPr>
        <w:tc>
          <w:tcPr>
            <w:tcW w:w="759" w:type="pct"/>
            <w:vMerge w:val="restart"/>
            <w:shd w:val="clear" w:color="auto" w:fill="auto"/>
            <w:vAlign w:val="center"/>
          </w:tcPr>
          <w:p w14:paraId="342B63CB"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实践操作部分</w:t>
            </w:r>
          </w:p>
        </w:tc>
        <w:tc>
          <w:tcPr>
            <w:tcW w:w="763" w:type="pct"/>
            <w:shd w:val="clear" w:color="auto" w:fill="auto"/>
            <w:vAlign w:val="center"/>
          </w:tcPr>
          <w:p w14:paraId="7FA02162" w14:textId="77777777" w:rsidR="003A008F" w:rsidRDefault="00FA47D5">
            <w:pPr>
              <w:spacing w:line="400" w:lineRule="exact"/>
              <w:jc w:val="center"/>
              <w:textAlignment w:val="center"/>
              <w:rPr>
                <w:rFonts w:ascii="仿宋_GB2312" w:eastAsia="仿宋_GB2312" w:hAnsi="等线" w:cs="仿宋_GB2312"/>
                <w:sz w:val="28"/>
                <w:szCs w:val="28"/>
                <w:lang w:bidi="ar"/>
              </w:rPr>
            </w:pPr>
            <w:r>
              <w:rPr>
                <w:rFonts w:ascii="仿宋_GB2312" w:eastAsia="仿宋_GB2312" w:hAnsi="等线" w:cs="仿宋_GB2312" w:hint="eastAsia"/>
                <w:sz w:val="28"/>
                <w:szCs w:val="28"/>
                <w:lang w:bidi="ar"/>
              </w:rPr>
              <w:t>任务1：开发平台搭建</w:t>
            </w:r>
          </w:p>
          <w:p w14:paraId="3D2DA71C"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（5分）</w:t>
            </w:r>
          </w:p>
        </w:tc>
        <w:tc>
          <w:tcPr>
            <w:tcW w:w="3037" w:type="pct"/>
            <w:shd w:val="clear" w:color="auto" w:fill="auto"/>
            <w:vAlign w:val="center"/>
          </w:tcPr>
          <w:p w14:paraId="1B70B66A"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测试开发所需软件平台，导入</w:t>
            </w:r>
            <w:r>
              <w:rPr>
                <w:rFonts w:ascii="仿宋_GB2312" w:eastAsia="仿宋_GB2312" w:hAnsi="仿宋" w:cs="仿宋" w:hint="eastAsia"/>
                <w:spacing w:val="-3"/>
                <w:sz w:val="28"/>
                <w:szCs w:val="28"/>
              </w:rPr>
              <w:t>XR头显</w:t>
            </w:r>
            <w:r>
              <w:rPr>
                <w:rFonts w:ascii="仿宋_GB2312" w:eastAsia="仿宋_GB2312" w:hAnsi="等线" w:cs="仿宋_GB2312" w:hint="eastAsia"/>
                <w:sz w:val="28"/>
                <w:szCs w:val="28"/>
                <w:lang w:bidi="ar"/>
              </w:rPr>
              <w:t>SDK应用开发包，并打包APK成功安装在</w:t>
            </w:r>
            <w:r>
              <w:rPr>
                <w:rFonts w:ascii="仿宋_GB2312" w:eastAsia="仿宋_GB2312" w:hAnsi="等线" w:cs="仿宋_GB2312"/>
                <w:sz w:val="28"/>
                <w:szCs w:val="28"/>
                <w:lang w:bidi="ar"/>
              </w:rPr>
              <w:t>XR</w:t>
            </w:r>
            <w:r>
              <w:rPr>
                <w:rFonts w:ascii="仿宋_GB2312" w:eastAsia="仿宋_GB2312" w:hAnsi="等线" w:cs="仿宋_GB2312" w:hint="eastAsia"/>
                <w:sz w:val="28"/>
                <w:szCs w:val="28"/>
                <w:lang w:bidi="ar"/>
              </w:rPr>
              <w:t>头显并运行正常显示画面得5分，否则不得分</w:t>
            </w:r>
          </w:p>
        </w:tc>
        <w:tc>
          <w:tcPr>
            <w:tcW w:w="441" w:type="pct"/>
            <w:shd w:val="clear" w:color="auto" w:fill="auto"/>
            <w:noWrap/>
            <w:vAlign w:val="center"/>
          </w:tcPr>
          <w:p w14:paraId="4E12C0CC"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5</w:t>
            </w:r>
          </w:p>
        </w:tc>
      </w:tr>
      <w:tr w:rsidR="003A008F" w14:paraId="047F16CE" w14:textId="77777777">
        <w:trPr>
          <w:trHeight w:val="540"/>
        </w:trPr>
        <w:tc>
          <w:tcPr>
            <w:tcW w:w="759" w:type="pct"/>
            <w:vMerge/>
            <w:shd w:val="clear" w:color="auto" w:fill="auto"/>
            <w:vAlign w:val="center"/>
          </w:tcPr>
          <w:p w14:paraId="4F71A509" w14:textId="77777777" w:rsidR="003A008F" w:rsidRDefault="003A008F">
            <w:pPr>
              <w:spacing w:line="400" w:lineRule="exact"/>
              <w:jc w:val="center"/>
              <w:rPr>
                <w:rFonts w:ascii="仿宋_GB2312" w:eastAsia="仿宋_GB2312" w:hAnsi="等线" w:cs="仿宋_GB2312"/>
                <w:sz w:val="28"/>
                <w:szCs w:val="28"/>
              </w:rPr>
            </w:pPr>
          </w:p>
        </w:tc>
        <w:tc>
          <w:tcPr>
            <w:tcW w:w="763" w:type="pct"/>
            <w:vMerge w:val="restart"/>
            <w:shd w:val="clear" w:color="auto" w:fill="auto"/>
            <w:vAlign w:val="center"/>
          </w:tcPr>
          <w:p w14:paraId="55D53232" w14:textId="77777777" w:rsidR="003A008F" w:rsidRDefault="00FA47D5">
            <w:pPr>
              <w:spacing w:line="400" w:lineRule="exact"/>
              <w:jc w:val="center"/>
              <w:textAlignment w:val="center"/>
              <w:rPr>
                <w:rFonts w:ascii="仿宋_GB2312" w:eastAsia="仿宋_GB2312" w:hAnsi="等线" w:cs="仿宋_GB2312"/>
                <w:sz w:val="28"/>
                <w:szCs w:val="28"/>
                <w:lang w:bidi="ar"/>
              </w:rPr>
            </w:pPr>
            <w:r>
              <w:rPr>
                <w:rFonts w:ascii="仿宋_GB2312" w:eastAsia="仿宋_GB2312" w:hAnsi="等线" w:cs="仿宋_GB2312" w:hint="eastAsia"/>
                <w:sz w:val="28"/>
                <w:szCs w:val="28"/>
                <w:lang w:bidi="ar"/>
              </w:rPr>
              <w:t>任务2：交互设计编码</w:t>
            </w:r>
          </w:p>
          <w:p w14:paraId="6EF37F87"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w:t>
            </w:r>
            <w:r>
              <w:rPr>
                <w:rFonts w:ascii="仿宋_GB2312" w:eastAsia="仿宋_GB2312" w:hAnsi="等线" w:cs="仿宋_GB2312"/>
                <w:sz w:val="28"/>
                <w:szCs w:val="28"/>
                <w:lang w:bidi="ar"/>
              </w:rPr>
              <w:t>40</w:t>
            </w:r>
            <w:r>
              <w:rPr>
                <w:rFonts w:ascii="仿宋_GB2312" w:eastAsia="仿宋_GB2312" w:hAnsi="等线" w:cs="仿宋_GB2312" w:hint="eastAsia"/>
                <w:sz w:val="28"/>
                <w:szCs w:val="28"/>
                <w:lang w:bidi="ar"/>
              </w:rPr>
              <w:t>分）</w:t>
            </w:r>
          </w:p>
        </w:tc>
        <w:tc>
          <w:tcPr>
            <w:tcW w:w="3037" w:type="pct"/>
            <w:shd w:val="clear" w:color="auto" w:fill="auto"/>
            <w:vAlign w:val="center"/>
          </w:tcPr>
          <w:p w14:paraId="0E70564E"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1.使用自动或手动的方式进行虚拟场景和真实场景空间校准，定位中心与虚拟世界坐标误差不超过10厘米得</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分，否则不得分</w:t>
            </w:r>
          </w:p>
        </w:tc>
        <w:tc>
          <w:tcPr>
            <w:tcW w:w="441" w:type="pct"/>
            <w:shd w:val="clear" w:color="auto" w:fill="auto"/>
            <w:noWrap/>
            <w:vAlign w:val="center"/>
          </w:tcPr>
          <w:p w14:paraId="06ABB659"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2</w:t>
            </w:r>
          </w:p>
        </w:tc>
      </w:tr>
      <w:tr w:rsidR="003A008F" w14:paraId="53547FE1" w14:textId="77777777">
        <w:trPr>
          <w:trHeight w:val="540"/>
        </w:trPr>
        <w:tc>
          <w:tcPr>
            <w:tcW w:w="759" w:type="pct"/>
            <w:vMerge/>
            <w:shd w:val="clear" w:color="auto" w:fill="auto"/>
            <w:vAlign w:val="center"/>
          </w:tcPr>
          <w:p w14:paraId="1A9A7F3B"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340FBC39"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5AB49C9D"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2.显示完善的场景模型，最多得</w:t>
            </w:r>
            <w:r>
              <w:rPr>
                <w:rFonts w:ascii="仿宋_GB2312" w:eastAsia="仿宋_GB2312" w:hAnsi="等线" w:cs="仿宋_GB2312"/>
                <w:sz w:val="28"/>
                <w:szCs w:val="28"/>
                <w:lang w:bidi="ar"/>
              </w:rPr>
              <w:t>6</w:t>
            </w:r>
            <w:r>
              <w:rPr>
                <w:rFonts w:ascii="仿宋_GB2312" w:eastAsia="仿宋_GB2312" w:hAnsi="等线" w:cs="仿宋_GB2312" w:hint="eastAsia"/>
                <w:sz w:val="28"/>
                <w:szCs w:val="28"/>
                <w:lang w:bidi="ar"/>
              </w:rPr>
              <w:t>分，每出现一处穿模、悬空、材质偏差扣</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分，超过</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处错误此项不得分</w:t>
            </w:r>
          </w:p>
        </w:tc>
        <w:tc>
          <w:tcPr>
            <w:tcW w:w="441" w:type="pct"/>
            <w:shd w:val="clear" w:color="auto" w:fill="auto"/>
            <w:noWrap/>
            <w:vAlign w:val="center"/>
          </w:tcPr>
          <w:p w14:paraId="5DE91EEE"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6</w:t>
            </w:r>
          </w:p>
        </w:tc>
      </w:tr>
      <w:tr w:rsidR="003A008F" w14:paraId="2F3D791B" w14:textId="77777777">
        <w:trPr>
          <w:trHeight w:val="540"/>
        </w:trPr>
        <w:tc>
          <w:tcPr>
            <w:tcW w:w="759" w:type="pct"/>
            <w:vMerge/>
            <w:shd w:val="clear" w:color="auto" w:fill="auto"/>
            <w:vAlign w:val="center"/>
          </w:tcPr>
          <w:p w14:paraId="6BBAB865"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7540FCD7"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5930B193" w14:textId="77777777" w:rsidR="003A008F" w:rsidRDefault="00FA47D5">
            <w:pPr>
              <w:spacing w:line="400" w:lineRule="exact"/>
              <w:textAlignment w:val="center"/>
              <w:rPr>
                <w:rFonts w:ascii="仿宋_GB2312" w:eastAsia="仿宋_GB2312" w:hAnsi="等线" w:cs="仿宋_GB2312"/>
                <w:sz w:val="28"/>
                <w:szCs w:val="28"/>
                <w:lang w:bidi="ar"/>
              </w:rPr>
            </w:pPr>
            <w:r>
              <w:rPr>
                <w:rFonts w:ascii="仿宋_GB2312" w:eastAsia="仿宋_GB2312" w:hAnsi="等线" w:cs="仿宋_GB2312" w:hint="eastAsia"/>
                <w:sz w:val="28"/>
                <w:szCs w:val="28"/>
                <w:lang w:bidi="ar"/>
              </w:rPr>
              <w:t>3.实现新用户操作引导（包括文字、图片、动画），每实现任意一项得1分，最多得3分</w:t>
            </w:r>
          </w:p>
        </w:tc>
        <w:tc>
          <w:tcPr>
            <w:tcW w:w="441" w:type="pct"/>
            <w:shd w:val="clear" w:color="auto" w:fill="auto"/>
            <w:noWrap/>
            <w:vAlign w:val="center"/>
          </w:tcPr>
          <w:p w14:paraId="3C193CC7"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3</w:t>
            </w:r>
          </w:p>
        </w:tc>
      </w:tr>
      <w:tr w:rsidR="003A008F" w14:paraId="33CA8A44" w14:textId="77777777">
        <w:trPr>
          <w:trHeight w:val="540"/>
        </w:trPr>
        <w:tc>
          <w:tcPr>
            <w:tcW w:w="759" w:type="pct"/>
            <w:vMerge/>
            <w:shd w:val="clear" w:color="auto" w:fill="auto"/>
            <w:vAlign w:val="center"/>
          </w:tcPr>
          <w:p w14:paraId="645BE057"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33BA5A26"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0F2136E7" w14:textId="77777777" w:rsidR="003A008F" w:rsidRDefault="00FA47D5">
            <w:pPr>
              <w:spacing w:line="400" w:lineRule="exact"/>
              <w:textAlignment w:val="center"/>
              <w:rPr>
                <w:rFonts w:ascii="仿宋_GB2312" w:eastAsia="仿宋_GB2312" w:hAnsi="等线" w:cs="仿宋_GB2312"/>
                <w:sz w:val="28"/>
                <w:szCs w:val="28"/>
                <w:lang w:bidi="ar"/>
              </w:rPr>
            </w:pPr>
            <w:r>
              <w:rPr>
                <w:rFonts w:ascii="仿宋_GB2312" w:eastAsia="仿宋_GB2312" w:hAnsi="等线" w:cs="仿宋_GB2312" w:hint="eastAsia"/>
                <w:sz w:val="28"/>
                <w:szCs w:val="28"/>
                <w:lang w:bidi="ar"/>
              </w:rPr>
              <w:t>4、实现语音播放功能得2分，否则不得分</w:t>
            </w:r>
          </w:p>
        </w:tc>
        <w:tc>
          <w:tcPr>
            <w:tcW w:w="441" w:type="pct"/>
            <w:shd w:val="clear" w:color="auto" w:fill="auto"/>
            <w:noWrap/>
            <w:vAlign w:val="center"/>
          </w:tcPr>
          <w:p w14:paraId="08440042" w14:textId="77777777" w:rsidR="003A008F" w:rsidRDefault="00FA47D5">
            <w:pPr>
              <w:spacing w:line="400" w:lineRule="exact"/>
              <w:jc w:val="center"/>
              <w:textAlignment w:val="center"/>
              <w:rPr>
                <w:rFonts w:ascii="仿宋_GB2312" w:eastAsia="仿宋_GB2312" w:hAnsi="等线" w:cs="仿宋_GB2312"/>
                <w:sz w:val="28"/>
                <w:szCs w:val="28"/>
                <w:lang w:bidi="ar"/>
              </w:rPr>
            </w:pPr>
            <w:r>
              <w:rPr>
                <w:rFonts w:ascii="仿宋_GB2312" w:eastAsia="仿宋_GB2312" w:hAnsi="等线" w:cs="仿宋_GB2312" w:hint="eastAsia"/>
                <w:sz w:val="28"/>
                <w:szCs w:val="28"/>
                <w:lang w:bidi="ar"/>
              </w:rPr>
              <w:t>2</w:t>
            </w:r>
          </w:p>
        </w:tc>
      </w:tr>
      <w:tr w:rsidR="003A008F" w14:paraId="23F3C5C1" w14:textId="77777777">
        <w:trPr>
          <w:trHeight w:val="555"/>
        </w:trPr>
        <w:tc>
          <w:tcPr>
            <w:tcW w:w="759" w:type="pct"/>
            <w:vMerge/>
            <w:shd w:val="clear" w:color="auto" w:fill="auto"/>
            <w:vAlign w:val="center"/>
          </w:tcPr>
          <w:p w14:paraId="7C272592"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04D94E33"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1F99AD42"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5</w:t>
            </w:r>
            <w:r>
              <w:rPr>
                <w:rFonts w:ascii="仿宋_GB2312" w:eastAsia="仿宋_GB2312" w:hAnsi="等线" w:cs="仿宋_GB2312" w:hint="eastAsia"/>
                <w:sz w:val="28"/>
                <w:szCs w:val="28"/>
                <w:lang w:bidi="ar"/>
              </w:rPr>
              <w:t>.应用界面调出</w:t>
            </w:r>
            <w:r>
              <w:rPr>
                <w:rStyle w:val="font11"/>
                <w:rFonts w:hAnsi="等线" w:hint="eastAsia"/>
                <w:sz w:val="28"/>
                <w:szCs w:val="28"/>
                <w:lang w:bidi="ar"/>
              </w:rPr>
              <w:t>Debug模式，实时显示应用在</w:t>
            </w:r>
            <w:r>
              <w:rPr>
                <w:rStyle w:val="font11"/>
                <w:rFonts w:hAnsi="等线"/>
                <w:sz w:val="28"/>
                <w:szCs w:val="28"/>
                <w:lang w:bidi="ar"/>
              </w:rPr>
              <w:t>XR</w:t>
            </w:r>
            <w:r>
              <w:rPr>
                <w:rStyle w:val="font11"/>
                <w:rFonts w:hAnsi="等线" w:hint="eastAsia"/>
                <w:sz w:val="28"/>
                <w:szCs w:val="28"/>
                <w:lang w:bidi="ar"/>
              </w:rPr>
              <w:t>头显端运行帧率，帧率≥60fps得</w:t>
            </w:r>
            <w:r>
              <w:rPr>
                <w:rStyle w:val="font11"/>
                <w:rFonts w:hAnsi="等线"/>
                <w:sz w:val="28"/>
                <w:szCs w:val="28"/>
                <w:lang w:bidi="ar"/>
              </w:rPr>
              <w:t>3</w:t>
            </w:r>
            <w:r>
              <w:rPr>
                <w:rStyle w:val="font11"/>
                <w:rFonts w:hAnsi="等线" w:hint="eastAsia"/>
                <w:sz w:val="28"/>
                <w:szCs w:val="28"/>
                <w:lang w:bidi="ar"/>
              </w:rPr>
              <w:t>分，30fps≤帧率</w:t>
            </w:r>
            <w:r>
              <w:rPr>
                <w:rFonts w:ascii="仿宋_GB2312" w:eastAsia="仿宋_GB2312" w:hAnsi="等线" w:cs="仿宋_GB2312" w:hint="eastAsia"/>
                <w:sz w:val="28"/>
                <w:szCs w:val="28"/>
                <w:lang w:bidi="ar"/>
              </w:rPr>
              <w:t>&lt;</w:t>
            </w:r>
            <w:r>
              <w:rPr>
                <w:rStyle w:val="font11"/>
                <w:rFonts w:hAnsi="等线" w:hint="eastAsia"/>
                <w:sz w:val="28"/>
                <w:szCs w:val="28"/>
                <w:lang w:bidi="ar"/>
              </w:rPr>
              <w:t>60fps得</w:t>
            </w:r>
            <w:r>
              <w:rPr>
                <w:rStyle w:val="font11"/>
                <w:rFonts w:hAnsi="等线"/>
                <w:sz w:val="28"/>
                <w:szCs w:val="28"/>
                <w:lang w:bidi="ar"/>
              </w:rPr>
              <w:t>1</w:t>
            </w:r>
            <w:r>
              <w:rPr>
                <w:rStyle w:val="font11"/>
                <w:rFonts w:hAnsi="等线" w:hint="eastAsia"/>
                <w:sz w:val="28"/>
                <w:szCs w:val="28"/>
                <w:lang w:bidi="ar"/>
              </w:rPr>
              <w:t>分，帧率&lt;30fps不得分，未调出Debug模式界面不得分</w:t>
            </w:r>
          </w:p>
        </w:tc>
        <w:tc>
          <w:tcPr>
            <w:tcW w:w="441" w:type="pct"/>
            <w:shd w:val="clear" w:color="auto" w:fill="auto"/>
            <w:noWrap/>
            <w:vAlign w:val="center"/>
          </w:tcPr>
          <w:p w14:paraId="65986F54"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3</w:t>
            </w:r>
          </w:p>
        </w:tc>
      </w:tr>
      <w:tr w:rsidR="003A008F" w14:paraId="19210142" w14:textId="77777777">
        <w:trPr>
          <w:trHeight w:val="810"/>
        </w:trPr>
        <w:tc>
          <w:tcPr>
            <w:tcW w:w="759" w:type="pct"/>
            <w:vMerge/>
            <w:shd w:val="clear" w:color="auto" w:fill="auto"/>
            <w:vAlign w:val="center"/>
          </w:tcPr>
          <w:p w14:paraId="59F64797"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58255AD3"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2C1A2ADE"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6</w:t>
            </w:r>
            <w:r>
              <w:rPr>
                <w:rFonts w:ascii="仿宋_GB2312" w:eastAsia="仿宋_GB2312" w:hAnsi="等线" w:cs="仿宋_GB2312" w:hint="eastAsia"/>
                <w:sz w:val="28"/>
                <w:szCs w:val="28"/>
                <w:lang w:bidi="ar"/>
              </w:rPr>
              <w:t>.使用控制器进行六自由度（6-DoF）交互，实现空间抓取功能得</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分，实现移动功能得</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分，实现放置功能得</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分，最多得</w:t>
            </w:r>
            <w:r>
              <w:rPr>
                <w:rFonts w:ascii="仿宋_GB2312" w:eastAsia="仿宋_GB2312" w:hAnsi="等线" w:cs="仿宋_GB2312"/>
                <w:sz w:val="28"/>
                <w:szCs w:val="28"/>
                <w:lang w:bidi="ar"/>
              </w:rPr>
              <w:t>6</w:t>
            </w:r>
            <w:r>
              <w:rPr>
                <w:rFonts w:ascii="仿宋_GB2312" w:eastAsia="仿宋_GB2312" w:hAnsi="等线" w:cs="仿宋_GB2312" w:hint="eastAsia"/>
                <w:sz w:val="28"/>
                <w:szCs w:val="28"/>
                <w:lang w:bidi="ar"/>
              </w:rPr>
              <w:t>分</w:t>
            </w:r>
          </w:p>
        </w:tc>
        <w:tc>
          <w:tcPr>
            <w:tcW w:w="441" w:type="pct"/>
            <w:shd w:val="clear" w:color="auto" w:fill="auto"/>
            <w:noWrap/>
            <w:vAlign w:val="center"/>
          </w:tcPr>
          <w:p w14:paraId="02EB54CD"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6</w:t>
            </w:r>
          </w:p>
        </w:tc>
      </w:tr>
      <w:tr w:rsidR="003A008F" w14:paraId="64051A9B" w14:textId="77777777">
        <w:trPr>
          <w:trHeight w:val="540"/>
        </w:trPr>
        <w:tc>
          <w:tcPr>
            <w:tcW w:w="759" w:type="pct"/>
            <w:vMerge/>
            <w:shd w:val="clear" w:color="auto" w:fill="auto"/>
            <w:vAlign w:val="center"/>
          </w:tcPr>
          <w:p w14:paraId="223A1114"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28ADFD6A"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35DF9A7C"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7</w:t>
            </w:r>
            <w:r>
              <w:rPr>
                <w:rFonts w:ascii="仿宋_GB2312" w:eastAsia="仿宋_GB2312" w:hAnsi="等线" w:cs="仿宋_GB2312" w:hint="eastAsia"/>
                <w:sz w:val="28"/>
                <w:szCs w:val="28"/>
                <w:lang w:bidi="ar"/>
              </w:rPr>
              <w:t>.使用控制器摇杆进行场景操作，控制物体旋转得</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w:t>
            </w:r>
          </w:p>
        </w:tc>
        <w:tc>
          <w:tcPr>
            <w:tcW w:w="441" w:type="pct"/>
            <w:shd w:val="clear" w:color="auto" w:fill="auto"/>
            <w:noWrap/>
            <w:vAlign w:val="center"/>
          </w:tcPr>
          <w:p w14:paraId="5E364BC1"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2</w:t>
            </w:r>
          </w:p>
        </w:tc>
      </w:tr>
      <w:tr w:rsidR="003A008F" w14:paraId="32EE42DC" w14:textId="77777777">
        <w:trPr>
          <w:trHeight w:val="555"/>
        </w:trPr>
        <w:tc>
          <w:tcPr>
            <w:tcW w:w="759" w:type="pct"/>
            <w:vMerge/>
            <w:shd w:val="clear" w:color="auto" w:fill="auto"/>
            <w:vAlign w:val="center"/>
          </w:tcPr>
          <w:p w14:paraId="32DA90F0"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05F71EDC"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74677EF6" w14:textId="0941BAB2"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8</w:t>
            </w:r>
            <w:r>
              <w:rPr>
                <w:rFonts w:ascii="仿宋_GB2312" w:eastAsia="仿宋_GB2312" w:hAnsi="等线" w:cs="仿宋_GB2312" w:hint="eastAsia"/>
                <w:sz w:val="28"/>
                <w:szCs w:val="28"/>
                <w:lang w:bidi="ar"/>
              </w:rPr>
              <w:t>.使用控制器按键进行场景操作，呼出菜单</w:t>
            </w:r>
            <w:r>
              <w:rPr>
                <w:rStyle w:val="font11"/>
                <w:rFonts w:hAnsi="等线" w:hint="eastAsia"/>
                <w:sz w:val="28"/>
                <w:szCs w:val="28"/>
                <w:lang w:bidi="ar"/>
              </w:rPr>
              <w:t>得</w:t>
            </w:r>
            <w:r>
              <w:rPr>
                <w:rStyle w:val="font11"/>
                <w:rFonts w:hAnsi="等线"/>
                <w:sz w:val="28"/>
                <w:szCs w:val="28"/>
                <w:lang w:bidi="ar"/>
              </w:rPr>
              <w:t>2</w:t>
            </w:r>
            <w:r>
              <w:rPr>
                <w:rStyle w:val="font11"/>
                <w:rFonts w:hAnsi="等线" w:hint="eastAsia"/>
                <w:sz w:val="28"/>
                <w:szCs w:val="28"/>
                <w:lang w:bidi="ar"/>
              </w:rPr>
              <w:t>分</w:t>
            </w:r>
          </w:p>
        </w:tc>
        <w:tc>
          <w:tcPr>
            <w:tcW w:w="441" w:type="pct"/>
            <w:shd w:val="clear" w:color="auto" w:fill="auto"/>
            <w:noWrap/>
            <w:vAlign w:val="center"/>
          </w:tcPr>
          <w:p w14:paraId="417EA78A"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2</w:t>
            </w:r>
          </w:p>
        </w:tc>
      </w:tr>
      <w:tr w:rsidR="003A008F" w14:paraId="3283D395" w14:textId="77777777">
        <w:trPr>
          <w:trHeight w:val="540"/>
        </w:trPr>
        <w:tc>
          <w:tcPr>
            <w:tcW w:w="759" w:type="pct"/>
            <w:vMerge/>
            <w:shd w:val="clear" w:color="auto" w:fill="auto"/>
            <w:vAlign w:val="center"/>
          </w:tcPr>
          <w:p w14:paraId="7987B0B5"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65931832"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57142D86"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9</w:t>
            </w:r>
            <w:r>
              <w:rPr>
                <w:rFonts w:ascii="仿宋_GB2312" w:eastAsia="仿宋_GB2312" w:hAnsi="等线" w:cs="仿宋_GB2312" w:hint="eastAsia"/>
                <w:sz w:val="28"/>
                <w:szCs w:val="28"/>
                <w:lang w:bidi="ar"/>
              </w:rPr>
              <w:t>.使用控制器实现震动反馈，物体碰撞时触发震动得</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w:t>
            </w:r>
          </w:p>
        </w:tc>
        <w:tc>
          <w:tcPr>
            <w:tcW w:w="441" w:type="pct"/>
            <w:shd w:val="clear" w:color="auto" w:fill="auto"/>
            <w:noWrap/>
            <w:vAlign w:val="center"/>
          </w:tcPr>
          <w:p w14:paraId="3C235515"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2</w:t>
            </w:r>
          </w:p>
        </w:tc>
      </w:tr>
      <w:tr w:rsidR="003A008F" w14:paraId="5F25F030" w14:textId="77777777">
        <w:trPr>
          <w:trHeight w:val="810"/>
        </w:trPr>
        <w:tc>
          <w:tcPr>
            <w:tcW w:w="759" w:type="pct"/>
            <w:vMerge/>
            <w:shd w:val="clear" w:color="auto" w:fill="auto"/>
            <w:vAlign w:val="center"/>
          </w:tcPr>
          <w:p w14:paraId="0658C383"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16513DE7"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45C07B11"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10</w:t>
            </w:r>
            <w:r>
              <w:rPr>
                <w:rFonts w:ascii="仿宋_GB2312" w:eastAsia="仿宋_GB2312" w:hAnsi="等线" w:cs="仿宋_GB2312" w:hint="eastAsia"/>
                <w:sz w:val="28"/>
                <w:szCs w:val="28"/>
                <w:lang w:bidi="ar"/>
              </w:rPr>
              <w:t>.使用手势交互功能单手进行六自由度（6-DoF）交互，实现空间抓取功能得</w:t>
            </w:r>
            <w:r>
              <w:rPr>
                <w:rFonts w:ascii="仿宋_GB2312" w:eastAsia="仿宋_GB2312" w:hAnsi="等线" w:cs="仿宋_GB2312"/>
                <w:sz w:val="28"/>
                <w:szCs w:val="28"/>
                <w:lang w:bidi="ar"/>
              </w:rPr>
              <w:t>1</w:t>
            </w:r>
            <w:r>
              <w:rPr>
                <w:rFonts w:ascii="仿宋_GB2312" w:eastAsia="仿宋_GB2312" w:hAnsi="等线" w:cs="仿宋_GB2312" w:hint="eastAsia"/>
                <w:sz w:val="28"/>
                <w:szCs w:val="28"/>
                <w:lang w:bidi="ar"/>
              </w:rPr>
              <w:t>分，实现移动功能得</w:t>
            </w:r>
            <w:r>
              <w:rPr>
                <w:rFonts w:ascii="仿宋_GB2312" w:eastAsia="仿宋_GB2312" w:hAnsi="等线" w:cs="仿宋_GB2312"/>
                <w:sz w:val="28"/>
                <w:szCs w:val="28"/>
                <w:lang w:bidi="ar"/>
              </w:rPr>
              <w:t>1</w:t>
            </w:r>
            <w:r>
              <w:rPr>
                <w:rFonts w:ascii="仿宋_GB2312" w:eastAsia="仿宋_GB2312" w:hAnsi="等线" w:cs="仿宋_GB2312" w:hint="eastAsia"/>
                <w:sz w:val="28"/>
                <w:szCs w:val="28"/>
                <w:lang w:bidi="ar"/>
              </w:rPr>
              <w:t>分，实现放置功能得</w:t>
            </w:r>
            <w:r>
              <w:rPr>
                <w:rFonts w:ascii="仿宋_GB2312" w:eastAsia="仿宋_GB2312" w:hAnsi="等线" w:cs="仿宋_GB2312"/>
                <w:sz w:val="28"/>
                <w:szCs w:val="28"/>
                <w:lang w:bidi="ar"/>
              </w:rPr>
              <w:t>1</w:t>
            </w:r>
            <w:r>
              <w:rPr>
                <w:rFonts w:ascii="仿宋_GB2312" w:eastAsia="仿宋_GB2312" w:hAnsi="等线" w:cs="仿宋_GB2312" w:hint="eastAsia"/>
                <w:sz w:val="28"/>
                <w:szCs w:val="28"/>
                <w:lang w:bidi="ar"/>
              </w:rPr>
              <w:t>分，最多得</w:t>
            </w:r>
            <w:r>
              <w:rPr>
                <w:rFonts w:ascii="仿宋_GB2312" w:eastAsia="仿宋_GB2312" w:hAnsi="等线" w:cs="仿宋_GB2312"/>
                <w:sz w:val="28"/>
                <w:szCs w:val="28"/>
                <w:lang w:bidi="ar"/>
              </w:rPr>
              <w:t>3</w:t>
            </w:r>
            <w:r>
              <w:rPr>
                <w:rFonts w:ascii="仿宋_GB2312" w:eastAsia="仿宋_GB2312" w:hAnsi="等线" w:cs="仿宋_GB2312" w:hint="eastAsia"/>
                <w:sz w:val="28"/>
                <w:szCs w:val="28"/>
                <w:lang w:bidi="ar"/>
              </w:rPr>
              <w:t>分</w:t>
            </w:r>
          </w:p>
        </w:tc>
        <w:tc>
          <w:tcPr>
            <w:tcW w:w="441" w:type="pct"/>
            <w:shd w:val="clear" w:color="auto" w:fill="auto"/>
            <w:noWrap/>
            <w:vAlign w:val="center"/>
          </w:tcPr>
          <w:p w14:paraId="043E2534"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3</w:t>
            </w:r>
          </w:p>
        </w:tc>
      </w:tr>
      <w:tr w:rsidR="003A008F" w14:paraId="7B8C76FF" w14:textId="77777777">
        <w:trPr>
          <w:trHeight w:val="810"/>
        </w:trPr>
        <w:tc>
          <w:tcPr>
            <w:tcW w:w="759" w:type="pct"/>
            <w:vMerge/>
            <w:shd w:val="clear" w:color="auto" w:fill="auto"/>
            <w:vAlign w:val="center"/>
          </w:tcPr>
          <w:p w14:paraId="4D7C5966"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367E707A"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2BADCAAB"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1</w:t>
            </w:r>
            <w:r>
              <w:rPr>
                <w:rFonts w:ascii="仿宋_GB2312" w:eastAsia="仿宋_GB2312" w:hAnsi="等线" w:cs="仿宋_GB2312"/>
                <w:sz w:val="28"/>
                <w:szCs w:val="28"/>
                <w:lang w:bidi="ar"/>
              </w:rPr>
              <w:t>1</w:t>
            </w:r>
            <w:r>
              <w:rPr>
                <w:rFonts w:ascii="仿宋_GB2312" w:eastAsia="仿宋_GB2312" w:hAnsi="等线" w:cs="仿宋_GB2312" w:hint="eastAsia"/>
                <w:sz w:val="28"/>
                <w:szCs w:val="28"/>
                <w:lang w:bidi="ar"/>
              </w:rPr>
              <w:t>.每使用一个追踪模块进行移动功能得</w:t>
            </w:r>
            <w:r>
              <w:rPr>
                <w:rFonts w:ascii="仿宋_GB2312" w:eastAsia="仿宋_GB2312" w:hAnsi="等线" w:cs="仿宋_GB2312"/>
                <w:sz w:val="28"/>
                <w:szCs w:val="28"/>
                <w:lang w:bidi="ar"/>
              </w:rPr>
              <w:t>1</w:t>
            </w:r>
            <w:r>
              <w:rPr>
                <w:rFonts w:ascii="仿宋_GB2312" w:eastAsia="仿宋_GB2312" w:hAnsi="等线" w:cs="仿宋_GB2312" w:hint="eastAsia"/>
                <w:sz w:val="28"/>
                <w:szCs w:val="28"/>
                <w:lang w:bidi="ar"/>
              </w:rPr>
              <w:t>分，最多得</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w:t>
            </w:r>
          </w:p>
        </w:tc>
        <w:tc>
          <w:tcPr>
            <w:tcW w:w="441" w:type="pct"/>
            <w:shd w:val="clear" w:color="auto" w:fill="auto"/>
            <w:noWrap/>
            <w:vAlign w:val="center"/>
          </w:tcPr>
          <w:p w14:paraId="4544CD80"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2</w:t>
            </w:r>
          </w:p>
        </w:tc>
      </w:tr>
      <w:tr w:rsidR="003A008F" w14:paraId="666D8588" w14:textId="77777777">
        <w:trPr>
          <w:trHeight w:val="540"/>
        </w:trPr>
        <w:tc>
          <w:tcPr>
            <w:tcW w:w="759" w:type="pct"/>
            <w:vMerge/>
            <w:shd w:val="clear" w:color="auto" w:fill="auto"/>
            <w:vAlign w:val="center"/>
          </w:tcPr>
          <w:p w14:paraId="56BE0A20"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53974045"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6C897E51"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1</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.使用追踪模块进行事件触发，识别出某个追踪模块播放动画，得2分，否则不得分</w:t>
            </w:r>
          </w:p>
        </w:tc>
        <w:tc>
          <w:tcPr>
            <w:tcW w:w="441" w:type="pct"/>
            <w:shd w:val="clear" w:color="auto" w:fill="auto"/>
            <w:noWrap/>
            <w:vAlign w:val="center"/>
          </w:tcPr>
          <w:p w14:paraId="71BFCECD"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2</w:t>
            </w:r>
          </w:p>
        </w:tc>
      </w:tr>
      <w:tr w:rsidR="003A008F" w14:paraId="120B0C1A" w14:textId="77777777">
        <w:trPr>
          <w:trHeight w:val="520"/>
        </w:trPr>
        <w:tc>
          <w:tcPr>
            <w:tcW w:w="759" w:type="pct"/>
            <w:vMerge/>
            <w:shd w:val="clear" w:color="auto" w:fill="auto"/>
            <w:vAlign w:val="center"/>
          </w:tcPr>
          <w:p w14:paraId="12A8A460"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6AB6B4EA"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7E475E21" w14:textId="77777777" w:rsidR="003A008F" w:rsidRDefault="00FA47D5">
            <w:pPr>
              <w:spacing w:line="400" w:lineRule="exact"/>
              <w:textAlignment w:val="center"/>
              <w:rPr>
                <w:rFonts w:ascii="仿宋_GB2312" w:eastAsia="仿宋_GB2312" w:hAnsi="等线" w:cs="仿宋_GB2312"/>
                <w:sz w:val="28"/>
                <w:szCs w:val="28"/>
                <w:lang w:bidi="ar"/>
              </w:rPr>
            </w:pPr>
            <w:r>
              <w:rPr>
                <w:rFonts w:ascii="仿宋_GB2312" w:eastAsia="仿宋_GB2312" w:hAnsi="等线" w:cs="仿宋_GB2312" w:hint="eastAsia"/>
                <w:sz w:val="28"/>
                <w:szCs w:val="28"/>
                <w:lang w:bidi="ar"/>
              </w:rPr>
              <w:t>1</w:t>
            </w:r>
            <w:r>
              <w:rPr>
                <w:rFonts w:ascii="仿宋_GB2312" w:eastAsia="仿宋_GB2312" w:hAnsi="等线" w:cs="仿宋_GB2312"/>
                <w:sz w:val="28"/>
                <w:szCs w:val="28"/>
                <w:lang w:bidi="ar"/>
              </w:rPr>
              <w:t>3</w:t>
            </w:r>
            <w:r>
              <w:rPr>
                <w:rFonts w:ascii="仿宋_GB2312" w:eastAsia="仿宋_GB2312" w:hAnsi="等线" w:cs="仿宋_GB2312" w:hint="eastAsia"/>
                <w:sz w:val="28"/>
                <w:szCs w:val="28"/>
                <w:lang w:bidi="ar"/>
              </w:rPr>
              <w:t>.使用追踪模块进行事件触发，识别出某个追踪模块加载新模型，得2分，否则不得分</w:t>
            </w:r>
          </w:p>
        </w:tc>
        <w:tc>
          <w:tcPr>
            <w:tcW w:w="441" w:type="pct"/>
            <w:shd w:val="clear" w:color="auto" w:fill="auto"/>
            <w:noWrap/>
            <w:vAlign w:val="center"/>
          </w:tcPr>
          <w:p w14:paraId="12F31220"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2</w:t>
            </w:r>
          </w:p>
        </w:tc>
      </w:tr>
      <w:tr w:rsidR="003A008F" w14:paraId="45E8EE55" w14:textId="77777777">
        <w:trPr>
          <w:trHeight w:val="520"/>
        </w:trPr>
        <w:tc>
          <w:tcPr>
            <w:tcW w:w="759" w:type="pct"/>
            <w:vMerge/>
            <w:shd w:val="clear" w:color="auto" w:fill="auto"/>
            <w:vAlign w:val="center"/>
          </w:tcPr>
          <w:p w14:paraId="4CDBF6F2"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2D9D6FEA"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0BDB4139" w14:textId="77777777" w:rsidR="003A008F" w:rsidRDefault="00FA47D5">
            <w:pPr>
              <w:spacing w:line="400" w:lineRule="exact"/>
              <w:textAlignment w:val="center"/>
              <w:rPr>
                <w:rFonts w:ascii="仿宋_GB2312" w:eastAsia="仿宋_GB2312" w:hAnsi="等线" w:cs="仿宋_GB2312"/>
                <w:sz w:val="28"/>
                <w:szCs w:val="28"/>
                <w:lang w:bidi="ar"/>
              </w:rPr>
            </w:pPr>
            <w:r>
              <w:rPr>
                <w:rFonts w:ascii="仿宋_GB2312" w:eastAsia="仿宋_GB2312" w:hAnsi="等线" w:cs="仿宋_GB2312" w:hint="eastAsia"/>
                <w:sz w:val="28"/>
                <w:szCs w:val="28"/>
                <w:lang w:bidi="ar"/>
              </w:rPr>
              <w:t>1</w:t>
            </w:r>
            <w:r>
              <w:rPr>
                <w:rFonts w:ascii="仿宋_GB2312" w:eastAsia="仿宋_GB2312" w:hAnsi="等线" w:cs="仿宋_GB2312"/>
                <w:sz w:val="28"/>
                <w:szCs w:val="28"/>
                <w:lang w:bidi="ar"/>
              </w:rPr>
              <w:t>4</w:t>
            </w:r>
            <w:r>
              <w:rPr>
                <w:rFonts w:ascii="仿宋_GB2312" w:eastAsia="仿宋_GB2312" w:hAnsi="等线" w:cs="仿宋_GB2312" w:hint="eastAsia"/>
                <w:sz w:val="28"/>
                <w:szCs w:val="28"/>
                <w:lang w:bidi="ar"/>
              </w:rPr>
              <w:t>、实现自动评价功能，通过答题或者互动操作后能自动导出评价结果，得</w:t>
            </w:r>
            <w:r>
              <w:rPr>
                <w:rFonts w:ascii="仿宋_GB2312" w:eastAsia="仿宋_GB2312" w:hAnsi="等线" w:cs="仿宋_GB2312"/>
                <w:sz w:val="28"/>
                <w:szCs w:val="28"/>
                <w:lang w:bidi="ar"/>
              </w:rPr>
              <w:t>3</w:t>
            </w:r>
            <w:r>
              <w:rPr>
                <w:rFonts w:ascii="仿宋_GB2312" w:eastAsia="仿宋_GB2312" w:hAnsi="等线" w:cs="仿宋_GB2312" w:hint="eastAsia"/>
                <w:sz w:val="28"/>
                <w:szCs w:val="28"/>
                <w:lang w:bidi="ar"/>
              </w:rPr>
              <w:t>分，否则不得分。</w:t>
            </w:r>
          </w:p>
        </w:tc>
        <w:tc>
          <w:tcPr>
            <w:tcW w:w="441" w:type="pct"/>
            <w:shd w:val="clear" w:color="auto" w:fill="auto"/>
            <w:noWrap/>
            <w:vAlign w:val="center"/>
          </w:tcPr>
          <w:p w14:paraId="7561D9AE" w14:textId="77777777" w:rsidR="003A008F" w:rsidRDefault="00FA47D5">
            <w:pPr>
              <w:spacing w:line="400" w:lineRule="exact"/>
              <w:jc w:val="center"/>
              <w:textAlignment w:val="center"/>
              <w:rPr>
                <w:rFonts w:ascii="仿宋_GB2312" w:eastAsia="仿宋_GB2312" w:hAnsi="等线" w:cs="仿宋_GB2312"/>
                <w:sz w:val="28"/>
                <w:szCs w:val="28"/>
                <w:lang w:bidi="ar"/>
              </w:rPr>
            </w:pPr>
            <w:r>
              <w:rPr>
                <w:rFonts w:ascii="仿宋_GB2312" w:eastAsia="仿宋_GB2312" w:hAnsi="等线" w:cs="仿宋_GB2312"/>
                <w:sz w:val="28"/>
                <w:szCs w:val="28"/>
                <w:lang w:bidi="ar"/>
              </w:rPr>
              <w:t>3</w:t>
            </w:r>
          </w:p>
        </w:tc>
      </w:tr>
      <w:tr w:rsidR="003A008F" w14:paraId="67854B7B" w14:textId="77777777">
        <w:trPr>
          <w:trHeight w:val="720"/>
        </w:trPr>
        <w:tc>
          <w:tcPr>
            <w:tcW w:w="759" w:type="pct"/>
            <w:vMerge/>
            <w:shd w:val="clear" w:color="auto" w:fill="auto"/>
            <w:vAlign w:val="center"/>
          </w:tcPr>
          <w:p w14:paraId="140C121E" w14:textId="77777777" w:rsidR="003A008F" w:rsidRDefault="003A008F">
            <w:pPr>
              <w:spacing w:line="400" w:lineRule="exact"/>
              <w:jc w:val="center"/>
              <w:rPr>
                <w:rFonts w:ascii="仿宋_GB2312" w:eastAsia="仿宋_GB2312" w:hAnsi="等线" w:cs="仿宋_GB2312"/>
                <w:sz w:val="28"/>
                <w:szCs w:val="28"/>
              </w:rPr>
            </w:pPr>
          </w:p>
        </w:tc>
        <w:tc>
          <w:tcPr>
            <w:tcW w:w="763" w:type="pct"/>
            <w:vMerge w:val="restart"/>
            <w:shd w:val="clear" w:color="auto" w:fill="auto"/>
            <w:vAlign w:val="center"/>
          </w:tcPr>
          <w:p w14:paraId="2E1FB735"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任务3：</w:t>
            </w:r>
            <w:r>
              <w:rPr>
                <w:rFonts w:ascii="仿宋_GB2312" w:eastAsia="仿宋_GB2312" w:hAnsi="仿宋" w:cs="仿宋" w:hint="eastAsia"/>
                <w:spacing w:val="-3"/>
                <w:sz w:val="28"/>
                <w:szCs w:val="28"/>
              </w:rPr>
              <w:t>远程协作通信</w:t>
            </w:r>
            <w:r>
              <w:rPr>
                <w:rFonts w:ascii="仿宋_GB2312" w:eastAsia="仿宋_GB2312" w:hAnsi="等线" w:cs="仿宋_GB2312" w:hint="eastAsia"/>
                <w:sz w:val="28"/>
                <w:szCs w:val="28"/>
                <w:lang w:bidi="ar"/>
              </w:rPr>
              <w:t>（</w:t>
            </w:r>
            <w:r>
              <w:rPr>
                <w:rFonts w:ascii="仿宋_GB2312" w:eastAsia="仿宋_GB2312" w:hAnsi="等线" w:cs="仿宋_GB2312"/>
                <w:sz w:val="28"/>
                <w:szCs w:val="28"/>
                <w:lang w:bidi="ar"/>
              </w:rPr>
              <w:t>20</w:t>
            </w:r>
            <w:r>
              <w:rPr>
                <w:rFonts w:ascii="仿宋_GB2312" w:eastAsia="仿宋_GB2312" w:hAnsi="等线" w:cs="仿宋_GB2312" w:hint="eastAsia"/>
                <w:sz w:val="28"/>
                <w:szCs w:val="28"/>
                <w:lang w:bidi="ar"/>
              </w:rPr>
              <w:t>分）</w:t>
            </w:r>
          </w:p>
        </w:tc>
        <w:tc>
          <w:tcPr>
            <w:tcW w:w="3037" w:type="pct"/>
            <w:shd w:val="clear" w:color="auto" w:fill="auto"/>
            <w:vAlign w:val="center"/>
          </w:tcPr>
          <w:p w14:paraId="11C42979"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1.使用远程协同API进行空间六自由度（6-DoF）同步，场景中所有虚拟物体的位置和朝向在两人的头显内显示保持同步一致，总分</w:t>
            </w:r>
            <w:r>
              <w:rPr>
                <w:rFonts w:ascii="仿宋_GB2312" w:eastAsia="仿宋_GB2312" w:hAnsi="等线" w:cs="仿宋_GB2312"/>
                <w:sz w:val="28"/>
                <w:szCs w:val="28"/>
                <w:lang w:bidi="ar"/>
              </w:rPr>
              <w:t>6</w:t>
            </w:r>
            <w:r>
              <w:rPr>
                <w:rFonts w:ascii="仿宋_GB2312" w:eastAsia="仿宋_GB2312" w:hAnsi="等线" w:cs="仿宋_GB2312" w:hint="eastAsia"/>
                <w:sz w:val="28"/>
                <w:szCs w:val="28"/>
                <w:lang w:bidi="ar"/>
              </w:rPr>
              <w:t>分，每出现一个虚拟对象不同步扣</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分，超过</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处不同步则此项不得分</w:t>
            </w:r>
          </w:p>
        </w:tc>
        <w:tc>
          <w:tcPr>
            <w:tcW w:w="441" w:type="pct"/>
            <w:shd w:val="clear" w:color="auto" w:fill="auto"/>
            <w:noWrap/>
            <w:vAlign w:val="center"/>
          </w:tcPr>
          <w:p w14:paraId="2D77C9CB"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6</w:t>
            </w:r>
          </w:p>
        </w:tc>
      </w:tr>
      <w:tr w:rsidR="003A008F" w14:paraId="318DB6A4" w14:textId="77777777">
        <w:trPr>
          <w:trHeight w:val="360"/>
        </w:trPr>
        <w:tc>
          <w:tcPr>
            <w:tcW w:w="759" w:type="pct"/>
            <w:vMerge/>
            <w:shd w:val="clear" w:color="auto" w:fill="auto"/>
            <w:vAlign w:val="center"/>
          </w:tcPr>
          <w:p w14:paraId="7FADAC9C"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44C3D156"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2742A30A"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2.使用远程协同API进行事件同步，场景中所有操作事件（如抓取、缩放、动画）在两人的头显内同步触发显示，每同步一种操作得2分，最多得6分</w:t>
            </w:r>
          </w:p>
        </w:tc>
        <w:tc>
          <w:tcPr>
            <w:tcW w:w="441" w:type="pct"/>
            <w:shd w:val="clear" w:color="auto" w:fill="auto"/>
            <w:noWrap/>
            <w:vAlign w:val="center"/>
          </w:tcPr>
          <w:p w14:paraId="42758575"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6</w:t>
            </w:r>
          </w:p>
        </w:tc>
      </w:tr>
      <w:tr w:rsidR="003A008F" w14:paraId="7CA31D5A" w14:textId="77777777">
        <w:trPr>
          <w:trHeight w:val="420"/>
        </w:trPr>
        <w:tc>
          <w:tcPr>
            <w:tcW w:w="759" w:type="pct"/>
            <w:vMerge/>
            <w:shd w:val="clear" w:color="auto" w:fill="auto"/>
            <w:vAlign w:val="center"/>
          </w:tcPr>
          <w:p w14:paraId="24A482F4"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56408828"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04B4453F"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3.使用远程协同API进行音频同步，场景中两人均可向对方发送音频并在对方头显播放得</w:t>
            </w:r>
            <w:r>
              <w:rPr>
                <w:rFonts w:ascii="仿宋_GB2312" w:eastAsia="仿宋_GB2312" w:hAnsi="等线" w:cs="仿宋_GB2312"/>
                <w:sz w:val="28"/>
                <w:szCs w:val="28"/>
                <w:lang w:bidi="ar"/>
              </w:rPr>
              <w:t>8</w:t>
            </w:r>
            <w:r>
              <w:rPr>
                <w:rFonts w:ascii="仿宋_GB2312" w:eastAsia="仿宋_GB2312" w:hAnsi="等线" w:cs="仿宋_GB2312" w:hint="eastAsia"/>
                <w:sz w:val="28"/>
                <w:szCs w:val="28"/>
                <w:lang w:bidi="ar"/>
              </w:rPr>
              <w:t>分，仅能单向发送得</w:t>
            </w:r>
            <w:r>
              <w:rPr>
                <w:rFonts w:ascii="仿宋_GB2312" w:eastAsia="仿宋_GB2312" w:hAnsi="等线" w:cs="仿宋_GB2312"/>
                <w:sz w:val="28"/>
                <w:szCs w:val="28"/>
                <w:lang w:bidi="ar"/>
              </w:rPr>
              <w:t>4</w:t>
            </w:r>
            <w:r>
              <w:rPr>
                <w:rFonts w:ascii="仿宋_GB2312" w:eastAsia="仿宋_GB2312" w:hAnsi="等线" w:cs="仿宋_GB2312" w:hint="eastAsia"/>
                <w:sz w:val="28"/>
                <w:szCs w:val="28"/>
                <w:lang w:bidi="ar"/>
              </w:rPr>
              <w:t>分，否则不得分</w:t>
            </w:r>
          </w:p>
        </w:tc>
        <w:tc>
          <w:tcPr>
            <w:tcW w:w="441" w:type="pct"/>
            <w:shd w:val="clear" w:color="auto" w:fill="auto"/>
            <w:noWrap/>
            <w:vAlign w:val="center"/>
          </w:tcPr>
          <w:p w14:paraId="12D125C8"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8</w:t>
            </w:r>
          </w:p>
        </w:tc>
      </w:tr>
      <w:tr w:rsidR="003A008F" w14:paraId="11F59867" w14:textId="77777777">
        <w:trPr>
          <w:trHeight w:val="800"/>
        </w:trPr>
        <w:tc>
          <w:tcPr>
            <w:tcW w:w="759" w:type="pct"/>
            <w:vMerge/>
            <w:shd w:val="clear" w:color="auto" w:fill="auto"/>
            <w:vAlign w:val="center"/>
          </w:tcPr>
          <w:p w14:paraId="18AA12A3" w14:textId="77777777" w:rsidR="003A008F" w:rsidRDefault="003A008F">
            <w:pPr>
              <w:spacing w:line="400" w:lineRule="exact"/>
              <w:jc w:val="center"/>
              <w:rPr>
                <w:rFonts w:ascii="仿宋_GB2312" w:eastAsia="仿宋_GB2312" w:hAnsi="等线" w:cs="仿宋_GB2312"/>
                <w:sz w:val="28"/>
                <w:szCs w:val="28"/>
              </w:rPr>
            </w:pPr>
          </w:p>
        </w:tc>
        <w:tc>
          <w:tcPr>
            <w:tcW w:w="763" w:type="pct"/>
            <w:vMerge w:val="restart"/>
            <w:shd w:val="clear" w:color="auto" w:fill="auto"/>
            <w:vAlign w:val="center"/>
          </w:tcPr>
          <w:p w14:paraId="4F99C451" w14:textId="77777777" w:rsidR="003A008F" w:rsidRDefault="00FA47D5">
            <w:pPr>
              <w:spacing w:line="400" w:lineRule="exact"/>
              <w:jc w:val="center"/>
              <w:textAlignment w:val="center"/>
              <w:rPr>
                <w:rFonts w:ascii="仿宋_GB2312" w:eastAsia="仿宋_GB2312" w:hAnsi="等线" w:cs="仿宋_GB2312"/>
                <w:sz w:val="28"/>
                <w:szCs w:val="28"/>
                <w:lang w:bidi="ar"/>
              </w:rPr>
            </w:pPr>
            <w:r>
              <w:rPr>
                <w:rFonts w:ascii="仿宋_GB2312" w:eastAsia="仿宋_GB2312" w:hAnsi="等线" w:cs="仿宋_GB2312" w:hint="eastAsia"/>
                <w:sz w:val="28"/>
                <w:szCs w:val="28"/>
                <w:lang w:bidi="ar"/>
              </w:rPr>
              <w:t>任务4：虚实画面融合直播</w:t>
            </w:r>
          </w:p>
          <w:p w14:paraId="590D2DBE"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w:t>
            </w:r>
            <w:r>
              <w:rPr>
                <w:rFonts w:ascii="仿宋_GB2312" w:eastAsia="仿宋_GB2312" w:hAnsi="等线" w:cs="仿宋_GB2312"/>
                <w:sz w:val="28"/>
                <w:szCs w:val="28"/>
                <w:lang w:bidi="ar"/>
              </w:rPr>
              <w:t>15</w:t>
            </w:r>
            <w:r>
              <w:rPr>
                <w:rFonts w:ascii="仿宋_GB2312" w:eastAsia="仿宋_GB2312" w:hAnsi="等线" w:cs="仿宋_GB2312" w:hint="eastAsia"/>
                <w:sz w:val="28"/>
                <w:szCs w:val="28"/>
                <w:lang w:bidi="ar"/>
              </w:rPr>
              <w:t>分）</w:t>
            </w:r>
          </w:p>
        </w:tc>
        <w:tc>
          <w:tcPr>
            <w:tcW w:w="3037" w:type="pct"/>
            <w:shd w:val="clear" w:color="auto" w:fill="auto"/>
            <w:vAlign w:val="center"/>
          </w:tcPr>
          <w:p w14:paraId="69A0B573"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1.调用第三人称摄像头标定API，使用摄像头标定板进行第三人称摄像头与物理空间的标定，标定后在虚拟世界显示摄像头图标，摄像头图标和真实摄像头的位置误差不超过10厘米，得</w:t>
            </w:r>
            <w:r>
              <w:rPr>
                <w:rFonts w:ascii="仿宋_GB2312" w:eastAsia="仿宋_GB2312" w:hAnsi="等线" w:cs="仿宋_GB2312"/>
                <w:sz w:val="28"/>
                <w:szCs w:val="28"/>
                <w:lang w:bidi="ar"/>
              </w:rPr>
              <w:t>5</w:t>
            </w:r>
            <w:r>
              <w:rPr>
                <w:rFonts w:ascii="仿宋_GB2312" w:eastAsia="仿宋_GB2312" w:hAnsi="等线" w:cs="仿宋_GB2312" w:hint="eastAsia"/>
                <w:sz w:val="28"/>
                <w:szCs w:val="28"/>
                <w:lang w:bidi="ar"/>
              </w:rPr>
              <w:t>分，否则不得分</w:t>
            </w:r>
          </w:p>
        </w:tc>
        <w:tc>
          <w:tcPr>
            <w:tcW w:w="441" w:type="pct"/>
            <w:shd w:val="clear" w:color="auto" w:fill="auto"/>
            <w:noWrap/>
            <w:vAlign w:val="center"/>
          </w:tcPr>
          <w:p w14:paraId="555DFE67"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5</w:t>
            </w:r>
          </w:p>
        </w:tc>
      </w:tr>
      <w:tr w:rsidR="003A008F" w14:paraId="7483AF6E" w14:textId="77777777">
        <w:trPr>
          <w:trHeight w:val="680"/>
        </w:trPr>
        <w:tc>
          <w:tcPr>
            <w:tcW w:w="759" w:type="pct"/>
            <w:vMerge/>
            <w:shd w:val="clear" w:color="auto" w:fill="auto"/>
            <w:vAlign w:val="center"/>
          </w:tcPr>
          <w:p w14:paraId="15E458E0"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7432385A"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45A8D0A0"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2.获取第三人称摄像头视频流并正确显示，屏幕上可以显示摄像头拍摄到的实时画面，得</w:t>
            </w:r>
            <w:r>
              <w:rPr>
                <w:rFonts w:ascii="仿宋_GB2312" w:eastAsia="仿宋_GB2312" w:hAnsi="等线" w:cs="仿宋_GB2312"/>
                <w:sz w:val="28"/>
                <w:szCs w:val="28"/>
                <w:lang w:bidi="ar"/>
              </w:rPr>
              <w:t>4</w:t>
            </w:r>
            <w:r>
              <w:rPr>
                <w:rFonts w:ascii="仿宋_GB2312" w:eastAsia="仿宋_GB2312" w:hAnsi="等线" w:cs="仿宋_GB2312" w:hint="eastAsia"/>
                <w:sz w:val="28"/>
                <w:szCs w:val="28"/>
                <w:lang w:bidi="ar"/>
              </w:rPr>
              <w:t>分，否则不得分</w:t>
            </w:r>
          </w:p>
        </w:tc>
        <w:tc>
          <w:tcPr>
            <w:tcW w:w="441" w:type="pct"/>
            <w:shd w:val="clear" w:color="auto" w:fill="auto"/>
            <w:noWrap/>
            <w:vAlign w:val="center"/>
          </w:tcPr>
          <w:p w14:paraId="785874BF"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4</w:t>
            </w:r>
          </w:p>
        </w:tc>
      </w:tr>
      <w:tr w:rsidR="003A008F" w14:paraId="31FD06CC" w14:textId="77777777">
        <w:trPr>
          <w:trHeight w:val="810"/>
        </w:trPr>
        <w:tc>
          <w:tcPr>
            <w:tcW w:w="759" w:type="pct"/>
            <w:vMerge/>
            <w:shd w:val="clear" w:color="auto" w:fill="auto"/>
            <w:vAlign w:val="center"/>
          </w:tcPr>
          <w:p w14:paraId="7AEE0C76"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196114AA"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3C6272BC"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3.实现虚拟场景与实际场景叠加融合显示，在电脑屏幕上显示第三人称直播画面中，定位信标中心与虚拟世界坐标误差不超过10厘米，得</w:t>
            </w:r>
            <w:r>
              <w:rPr>
                <w:rFonts w:ascii="仿宋_GB2312" w:eastAsia="仿宋_GB2312" w:hAnsi="等线" w:cs="仿宋_GB2312"/>
                <w:sz w:val="28"/>
                <w:szCs w:val="28"/>
                <w:lang w:bidi="ar"/>
              </w:rPr>
              <w:t>6</w:t>
            </w:r>
            <w:r>
              <w:rPr>
                <w:rFonts w:ascii="仿宋_GB2312" w:eastAsia="仿宋_GB2312" w:hAnsi="等线" w:cs="仿宋_GB2312" w:hint="eastAsia"/>
                <w:sz w:val="28"/>
                <w:szCs w:val="28"/>
                <w:lang w:bidi="ar"/>
              </w:rPr>
              <w:t>分，否则不得分</w:t>
            </w:r>
          </w:p>
        </w:tc>
        <w:tc>
          <w:tcPr>
            <w:tcW w:w="441" w:type="pct"/>
            <w:shd w:val="clear" w:color="auto" w:fill="auto"/>
            <w:noWrap/>
            <w:vAlign w:val="center"/>
          </w:tcPr>
          <w:p w14:paraId="27D859E2"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6</w:t>
            </w:r>
          </w:p>
        </w:tc>
      </w:tr>
    </w:tbl>
    <w:p w14:paraId="52FA95D4" w14:textId="77777777" w:rsidR="003A008F" w:rsidRDefault="003A008F">
      <w:pPr>
        <w:spacing w:line="560" w:lineRule="exact"/>
        <w:ind w:firstLineChars="200" w:firstLine="560"/>
        <w:jc w:val="center"/>
        <w:rPr>
          <w:rFonts w:ascii="仿宋_GB2312" w:eastAsia="仿宋_GB2312"/>
          <w:sz w:val="28"/>
          <w:szCs w:val="28"/>
        </w:rPr>
      </w:pPr>
    </w:p>
    <w:p w14:paraId="7252B80F" w14:textId="77777777" w:rsidR="003A008F" w:rsidRDefault="00FA47D5">
      <w:pPr>
        <w:spacing w:line="560" w:lineRule="exact"/>
        <w:ind w:firstLineChars="200" w:firstLine="560"/>
        <w:jc w:val="center"/>
        <w:rPr>
          <w:rFonts w:ascii="仿宋_GB2312" w:eastAsia="仿宋_GB2312"/>
          <w:sz w:val="28"/>
          <w:szCs w:val="28"/>
        </w:rPr>
      </w:pPr>
      <w:r>
        <w:rPr>
          <w:rFonts w:ascii="仿宋_GB2312" w:eastAsia="仿宋_GB2312"/>
          <w:sz w:val="28"/>
          <w:szCs w:val="28"/>
        </w:rPr>
        <w:t>表6：</w:t>
      </w:r>
      <w:r>
        <w:rPr>
          <w:rFonts w:ascii="仿宋_GB2312" w:eastAsia="仿宋_GB2312" w:hint="eastAsia"/>
          <w:sz w:val="28"/>
          <w:szCs w:val="28"/>
        </w:rPr>
        <w:t>学生组</w:t>
      </w:r>
      <w:r>
        <w:rPr>
          <w:rFonts w:ascii="仿宋_GB2312" w:eastAsia="仿宋_GB2312"/>
          <w:sz w:val="28"/>
          <w:szCs w:val="28"/>
        </w:rPr>
        <w:t xml:space="preserve">竞赛内容与评分办法 </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1347"/>
        <w:gridCol w:w="5363"/>
        <w:gridCol w:w="779"/>
      </w:tblGrid>
      <w:tr w:rsidR="003A008F" w14:paraId="17C3D8E4" w14:textId="77777777">
        <w:trPr>
          <w:trHeight w:val="580"/>
        </w:trPr>
        <w:tc>
          <w:tcPr>
            <w:tcW w:w="759" w:type="pct"/>
            <w:shd w:val="clear" w:color="auto" w:fill="auto"/>
            <w:noWrap/>
            <w:vAlign w:val="center"/>
          </w:tcPr>
          <w:p w14:paraId="6A6C13AE" w14:textId="77777777" w:rsidR="003A008F" w:rsidRDefault="00FA47D5">
            <w:pPr>
              <w:spacing w:line="400" w:lineRule="exact"/>
              <w:jc w:val="center"/>
              <w:textAlignment w:val="center"/>
              <w:rPr>
                <w:rFonts w:ascii="仿宋_GB2312" w:eastAsia="仿宋_GB2312" w:hAnsi="等线" w:cs="仿宋_GB2312"/>
                <w:b/>
                <w:bCs/>
                <w:sz w:val="28"/>
                <w:szCs w:val="28"/>
              </w:rPr>
            </w:pPr>
            <w:r>
              <w:rPr>
                <w:rFonts w:ascii="仿宋_GB2312" w:eastAsia="仿宋_GB2312" w:hAnsi="等线" w:cs="仿宋_GB2312" w:hint="eastAsia"/>
                <w:b/>
                <w:bCs/>
                <w:sz w:val="28"/>
                <w:szCs w:val="28"/>
                <w:lang w:bidi="ar"/>
              </w:rPr>
              <w:t>任务名称</w:t>
            </w:r>
          </w:p>
        </w:tc>
        <w:tc>
          <w:tcPr>
            <w:tcW w:w="763" w:type="pct"/>
            <w:shd w:val="clear" w:color="auto" w:fill="auto"/>
            <w:noWrap/>
            <w:vAlign w:val="center"/>
          </w:tcPr>
          <w:p w14:paraId="4F3BDA58" w14:textId="77777777" w:rsidR="003A008F" w:rsidRDefault="00FA47D5">
            <w:pPr>
              <w:spacing w:line="400" w:lineRule="exact"/>
              <w:jc w:val="center"/>
              <w:textAlignment w:val="center"/>
              <w:rPr>
                <w:rFonts w:ascii="仿宋_GB2312" w:eastAsia="仿宋_GB2312" w:hAnsi="等线" w:cs="仿宋_GB2312"/>
                <w:b/>
                <w:bCs/>
                <w:sz w:val="28"/>
                <w:szCs w:val="28"/>
              </w:rPr>
            </w:pPr>
            <w:r>
              <w:rPr>
                <w:rFonts w:ascii="仿宋_GB2312" w:eastAsia="仿宋_GB2312" w:hAnsi="等线" w:cs="仿宋_GB2312" w:hint="eastAsia"/>
                <w:b/>
                <w:bCs/>
                <w:sz w:val="28"/>
                <w:szCs w:val="28"/>
                <w:lang w:bidi="ar"/>
              </w:rPr>
              <w:t>任务</w:t>
            </w:r>
          </w:p>
        </w:tc>
        <w:tc>
          <w:tcPr>
            <w:tcW w:w="3037" w:type="pct"/>
            <w:shd w:val="clear" w:color="auto" w:fill="auto"/>
            <w:noWrap/>
            <w:vAlign w:val="center"/>
          </w:tcPr>
          <w:p w14:paraId="46343D88" w14:textId="77777777" w:rsidR="003A008F" w:rsidRDefault="00FA47D5">
            <w:pPr>
              <w:spacing w:line="400" w:lineRule="exact"/>
              <w:jc w:val="center"/>
              <w:textAlignment w:val="center"/>
              <w:rPr>
                <w:rFonts w:ascii="仿宋_GB2312" w:eastAsia="仿宋_GB2312" w:hAnsi="等线" w:cs="仿宋_GB2312"/>
                <w:b/>
                <w:bCs/>
                <w:sz w:val="28"/>
                <w:szCs w:val="28"/>
              </w:rPr>
            </w:pPr>
            <w:r>
              <w:rPr>
                <w:rFonts w:ascii="仿宋_GB2312" w:eastAsia="仿宋_GB2312" w:hAnsi="等线" w:cs="仿宋_GB2312" w:hint="eastAsia"/>
                <w:b/>
                <w:bCs/>
                <w:sz w:val="28"/>
                <w:szCs w:val="28"/>
                <w:lang w:bidi="ar"/>
              </w:rPr>
              <w:t>评分要点</w:t>
            </w:r>
          </w:p>
        </w:tc>
        <w:tc>
          <w:tcPr>
            <w:tcW w:w="441" w:type="pct"/>
            <w:shd w:val="clear" w:color="auto" w:fill="auto"/>
            <w:noWrap/>
            <w:vAlign w:val="center"/>
          </w:tcPr>
          <w:p w14:paraId="5D2962E5" w14:textId="77777777" w:rsidR="003A008F" w:rsidRDefault="00FA47D5">
            <w:pPr>
              <w:spacing w:line="400" w:lineRule="exact"/>
              <w:jc w:val="center"/>
              <w:textAlignment w:val="center"/>
              <w:rPr>
                <w:rFonts w:ascii="仿宋_GB2312" w:eastAsia="仿宋_GB2312" w:hAnsi="等线" w:cs="仿宋_GB2312"/>
                <w:b/>
                <w:bCs/>
                <w:sz w:val="28"/>
                <w:szCs w:val="28"/>
              </w:rPr>
            </w:pPr>
            <w:r>
              <w:rPr>
                <w:rFonts w:ascii="仿宋_GB2312" w:eastAsia="仿宋_GB2312" w:hAnsi="等线" w:cs="仿宋_GB2312" w:hint="eastAsia"/>
                <w:b/>
                <w:bCs/>
                <w:sz w:val="28"/>
                <w:szCs w:val="28"/>
                <w:lang w:bidi="ar"/>
              </w:rPr>
              <w:t>分值</w:t>
            </w:r>
          </w:p>
        </w:tc>
      </w:tr>
      <w:tr w:rsidR="003A008F" w14:paraId="33AAAEF6" w14:textId="77777777">
        <w:trPr>
          <w:trHeight w:val="880"/>
        </w:trPr>
        <w:tc>
          <w:tcPr>
            <w:tcW w:w="759" w:type="pct"/>
            <w:vMerge w:val="restart"/>
            <w:shd w:val="clear" w:color="auto" w:fill="auto"/>
            <w:vAlign w:val="center"/>
          </w:tcPr>
          <w:p w14:paraId="4F64534E"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实践操作部分</w:t>
            </w:r>
          </w:p>
        </w:tc>
        <w:tc>
          <w:tcPr>
            <w:tcW w:w="763" w:type="pct"/>
            <w:shd w:val="clear" w:color="auto" w:fill="auto"/>
            <w:vAlign w:val="center"/>
          </w:tcPr>
          <w:p w14:paraId="56DCC52E" w14:textId="77777777" w:rsidR="003A008F" w:rsidRDefault="00FA47D5">
            <w:pPr>
              <w:spacing w:line="400" w:lineRule="exact"/>
              <w:jc w:val="center"/>
              <w:textAlignment w:val="center"/>
              <w:rPr>
                <w:rFonts w:ascii="仿宋_GB2312" w:eastAsia="仿宋_GB2312" w:hAnsi="等线" w:cs="仿宋_GB2312"/>
                <w:sz w:val="28"/>
                <w:szCs w:val="28"/>
                <w:lang w:bidi="ar"/>
              </w:rPr>
            </w:pPr>
            <w:r>
              <w:rPr>
                <w:rFonts w:ascii="仿宋_GB2312" w:eastAsia="仿宋_GB2312" w:hAnsi="等线" w:cs="仿宋_GB2312" w:hint="eastAsia"/>
                <w:sz w:val="28"/>
                <w:szCs w:val="28"/>
                <w:lang w:bidi="ar"/>
              </w:rPr>
              <w:t>任务1：开发平台搭建</w:t>
            </w:r>
          </w:p>
          <w:p w14:paraId="6E855A7D"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（5分）</w:t>
            </w:r>
          </w:p>
        </w:tc>
        <w:tc>
          <w:tcPr>
            <w:tcW w:w="3037" w:type="pct"/>
            <w:shd w:val="clear" w:color="auto" w:fill="auto"/>
            <w:vAlign w:val="center"/>
          </w:tcPr>
          <w:p w14:paraId="0CED5304"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测试开发所需软件平台，导入</w:t>
            </w:r>
            <w:r>
              <w:rPr>
                <w:rFonts w:ascii="仿宋_GB2312" w:eastAsia="仿宋_GB2312" w:hAnsi="仿宋" w:cs="仿宋" w:hint="eastAsia"/>
                <w:spacing w:val="-3"/>
                <w:sz w:val="28"/>
                <w:szCs w:val="28"/>
              </w:rPr>
              <w:t>XR头显</w:t>
            </w:r>
            <w:r>
              <w:rPr>
                <w:rFonts w:ascii="仿宋_GB2312" w:eastAsia="仿宋_GB2312" w:hAnsi="等线" w:cs="仿宋_GB2312" w:hint="eastAsia"/>
                <w:sz w:val="28"/>
                <w:szCs w:val="28"/>
                <w:lang w:bidi="ar"/>
              </w:rPr>
              <w:t>SDK应用开发包，并打包APK成功安装在</w:t>
            </w:r>
            <w:r>
              <w:rPr>
                <w:rFonts w:ascii="仿宋_GB2312" w:eastAsia="仿宋_GB2312" w:hAnsi="等线" w:cs="仿宋_GB2312"/>
                <w:sz w:val="28"/>
                <w:szCs w:val="28"/>
                <w:lang w:bidi="ar"/>
              </w:rPr>
              <w:t>XR</w:t>
            </w:r>
            <w:r>
              <w:rPr>
                <w:rFonts w:ascii="仿宋_GB2312" w:eastAsia="仿宋_GB2312" w:hAnsi="等线" w:cs="仿宋_GB2312" w:hint="eastAsia"/>
                <w:sz w:val="28"/>
                <w:szCs w:val="28"/>
                <w:lang w:bidi="ar"/>
              </w:rPr>
              <w:t>头显并运行正常显示画面得5分，否则不得分</w:t>
            </w:r>
          </w:p>
        </w:tc>
        <w:tc>
          <w:tcPr>
            <w:tcW w:w="441" w:type="pct"/>
            <w:shd w:val="clear" w:color="auto" w:fill="auto"/>
            <w:noWrap/>
            <w:vAlign w:val="center"/>
          </w:tcPr>
          <w:p w14:paraId="07967F9F"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5</w:t>
            </w:r>
          </w:p>
        </w:tc>
      </w:tr>
      <w:tr w:rsidR="003A008F" w14:paraId="399B81EF" w14:textId="77777777">
        <w:trPr>
          <w:trHeight w:val="540"/>
        </w:trPr>
        <w:tc>
          <w:tcPr>
            <w:tcW w:w="759" w:type="pct"/>
            <w:vMerge/>
            <w:shd w:val="clear" w:color="auto" w:fill="auto"/>
            <w:vAlign w:val="center"/>
          </w:tcPr>
          <w:p w14:paraId="3606CFAF" w14:textId="77777777" w:rsidR="003A008F" w:rsidRDefault="003A008F">
            <w:pPr>
              <w:spacing w:line="400" w:lineRule="exact"/>
              <w:jc w:val="center"/>
              <w:rPr>
                <w:rFonts w:ascii="仿宋_GB2312" w:eastAsia="仿宋_GB2312" w:hAnsi="等线" w:cs="仿宋_GB2312"/>
                <w:sz w:val="28"/>
                <w:szCs w:val="28"/>
              </w:rPr>
            </w:pPr>
          </w:p>
        </w:tc>
        <w:tc>
          <w:tcPr>
            <w:tcW w:w="763" w:type="pct"/>
            <w:vMerge w:val="restart"/>
            <w:shd w:val="clear" w:color="auto" w:fill="auto"/>
            <w:vAlign w:val="center"/>
          </w:tcPr>
          <w:p w14:paraId="3E5A4EE1" w14:textId="77777777" w:rsidR="003A008F" w:rsidRDefault="00FA47D5">
            <w:pPr>
              <w:spacing w:line="400" w:lineRule="exact"/>
              <w:jc w:val="center"/>
              <w:textAlignment w:val="center"/>
              <w:rPr>
                <w:rFonts w:ascii="仿宋_GB2312" w:eastAsia="仿宋_GB2312" w:hAnsi="等线" w:cs="仿宋_GB2312"/>
                <w:sz w:val="28"/>
                <w:szCs w:val="28"/>
                <w:lang w:bidi="ar"/>
              </w:rPr>
            </w:pPr>
            <w:r>
              <w:rPr>
                <w:rFonts w:ascii="仿宋_GB2312" w:eastAsia="仿宋_GB2312" w:hAnsi="等线" w:cs="仿宋_GB2312" w:hint="eastAsia"/>
                <w:sz w:val="28"/>
                <w:szCs w:val="28"/>
                <w:lang w:bidi="ar"/>
              </w:rPr>
              <w:t>任务2：交互设计编码</w:t>
            </w:r>
          </w:p>
          <w:p w14:paraId="2990F391"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w:t>
            </w:r>
            <w:r>
              <w:rPr>
                <w:rFonts w:ascii="仿宋_GB2312" w:eastAsia="仿宋_GB2312" w:hAnsi="等线" w:cs="仿宋_GB2312"/>
                <w:sz w:val="28"/>
                <w:szCs w:val="28"/>
                <w:lang w:bidi="ar"/>
              </w:rPr>
              <w:t>55</w:t>
            </w:r>
            <w:r>
              <w:rPr>
                <w:rFonts w:ascii="仿宋_GB2312" w:eastAsia="仿宋_GB2312" w:hAnsi="等线" w:cs="仿宋_GB2312" w:hint="eastAsia"/>
                <w:sz w:val="28"/>
                <w:szCs w:val="28"/>
                <w:lang w:bidi="ar"/>
              </w:rPr>
              <w:t>分）</w:t>
            </w:r>
          </w:p>
        </w:tc>
        <w:tc>
          <w:tcPr>
            <w:tcW w:w="3037" w:type="pct"/>
            <w:shd w:val="clear" w:color="auto" w:fill="auto"/>
            <w:vAlign w:val="center"/>
          </w:tcPr>
          <w:p w14:paraId="38DCD5BF"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1.使用自动或手动的方式进行虚拟场景和真实场景空间校准，定位中心与虚拟世界坐标误差不超过10厘米得</w:t>
            </w:r>
            <w:r>
              <w:rPr>
                <w:rFonts w:ascii="仿宋_GB2312" w:eastAsia="仿宋_GB2312" w:hAnsi="等线" w:cs="仿宋_GB2312"/>
                <w:sz w:val="28"/>
                <w:szCs w:val="28"/>
                <w:lang w:bidi="ar"/>
              </w:rPr>
              <w:t>3</w:t>
            </w:r>
            <w:r>
              <w:rPr>
                <w:rFonts w:ascii="仿宋_GB2312" w:eastAsia="仿宋_GB2312" w:hAnsi="等线" w:cs="仿宋_GB2312" w:hint="eastAsia"/>
                <w:sz w:val="28"/>
                <w:szCs w:val="28"/>
                <w:lang w:bidi="ar"/>
              </w:rPr>
              <w:t>分，否则不得分</w:t>
            </w:r>
          </w:p>
        </w:tc>
        <w:tc>
          <w:tcPr>
            <w:tcW w:w="441" w:type="pct"/>
            <w:shd w:val="clear" w:color="auto" w:fill="auto"/>
            <w:noWrap/>
            <w:vAlign w:val="center"/>
          </w:tcPr>
          <w:p w14:paraId="0B00D296"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3</w:t>
            </w:r>
          </w:p>
        </w:tc>
      </w:tr>
      <w:tr w:rsidR="003A008F" w14:paraId="7E17C806" w14:textId="77777777">
        <w:trPr>
          <w:trHeight w:val="540"/>
        </w:trPr>
        <w:tc>
          <w:tcPr>
            <w:tcW w:w="759" w:type="pct"/>
            <w:vMerge/>
            <w:shd w:val="clear" w:color="auto" w:fill="auto"/>
            <w:vAlign w:val="center"/>
          </w:tcPr>
          <w:p w14:paraId="1DD48591"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7D14DA0C"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23FDFE6A" w14:textId="680EFE58"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2.显示完善的场景模型，最多得</w:t>
            </w:r>
            <w:r w:rsidR="007C7212">
              <w:rPr>
                <w:rFonts w:ascii="仿宋_GB2312" w:eastAsia="仿宋_GB2312" w:hAnsi="等线" w:cs="仿宋_GB2312"/>
                <w:sz w:val="28"/>
                <w:szCs w:val="28"/>
                <w:lang w:bidi="ar"/>
              </w:rPr>
              <w:t>6</w:t>
            </w:r>
            <w:r>
              <w:rPr>
                <w:rFonts w:ascii="仿宋_GB2312" w:eastAsia="仿宋_GB2312" w:hAnsi="等线" w:cs="仿宋_GB2312" w:hint="eastAsia"/>
                <w:sz w:val="28"/>
                <w:szCs w:val="28"/>
                <w:lang w:bidi="ar"/>
              </w:rPr>
              <w:t>分，每出现一处穿模、悬空、材质偏差扣</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分，超过</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处错误此项不得分</w:t>
            </w:r>
          </w:p>
        </w:tc>
        <w:tc>
          <w:tcPr>
            <w:tcW w:w="441" w:type="pct"/>
            <w:shd w:val="clear" w:color="auto" w:fill="auto"/>
            <w:noWrap/>
            <w:vAlign w:val="center"/>
          </w:tcPr>
          <w:p w14:paraId="6215EC51"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6</w:t>
            </w:r>
          </w:p>
        </w:tc>
      </w:tr>
      <w:tr w:rsidR="003A008F" w14:paraId="5DDC9F9E" w14:textId="77777777">
        <w:trPr>
          <w:trHeight w:val="540"/>
        </w:trPr>
        <w:tc>
          <w:tcPr>
            <w:tcW w:w="759" w:type="pct"/>
            <w:vMerge/>
            <w:shd w:val="clear" w:color="auto" w:fill="auto"/>
            <w:vAlign w:val="center"/>
          </w:tcPr>
          <w:p w14:paraId="71617DE5"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4427B3CD"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422991D2" w14:textId="77777777" w:rsidR="003A008F" w:rsidRDefault="00FA47D5">
            <w:pPr>
              <w:spacing w:line="400" w:lineRule="exact"/>
              <w:textAlignment w:val="center"/>
              <w:rPr>
                <w:rFonts w:ascii="仿宋_GB2312" w:eastAsia="仿宋_GB2312" w:hAnsi="等线" w:cs="仿宋_GB2312"/>
                <w:sz w:val="28"/>
                <w:szCs w:val="28"/>
                <w:lang w:bidi="ar"/>
              </w:rPr>
            </w:pPr>
            <w:r>
              <w:rPr>
                <w:rFonts w:ascii="仿宋_GB2312" w:eastAsia="仿宋_GB2312" w:hAnsi="等线" w:cs="仿宋_GB2312" w:hint="eastAsia"/>
                <w:sz w:val="28"/>
                <w:szCs w:val="28"/>
                <w:lang w:bidi="ar"/>
              </w:rPr>
              <w:t>3.实现新用户操作引导（包括文字、图片、动画），每实现任意一项得</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分，最多得</w:t>
            </w:r>
            <w:r>
              <w:rPr>
                <w:rFonts w:ascii="仿宋_GB2312" w:eastAsia="仿宋_GB2312" w:hAnsi="等线" w:cs="仿宋_GB2312"/>
                <w:sz w:val="28"/>
                <w:szCs w:val="28"/>
                <w:lang w:bidi="ar"/>
              </w:rPr>
              <w:t>6</w:t>
            </w:r>
            <w:r>
              <w:rPr>
                <w:rFonts w:ascii="仿宋_GB2312" w:eastAsia="仿宋_GB2312" w:hAnsi="等线" w:cs="仿宋_GB2312" w:hint="eastAsia"/>
                <w:sz w:val="28"/>
                <w:szCs w:val="28"/>
                <w:lang w:bidi="ar"/>
              </w:rPr>
              <w:t>分</w:t>
            </w:r>
          </w:p>
        </w:tc>
        <w:tc>
          <w:tcPr>
            <w:tcW w:w="441" w:type="pct"/>
            <w:shd w:val="clear" w:color="auto" w:fill="auto"/>
            <w:noWrap/>
            <w:vAlign w:val="center"/>
          </w:tcPr>
          <w:p w14:paraId="4FCBF0AB"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6</w:t>
            </w:r>
          </w:p>
        </w:tc>
      </w:tr>
      <w:tr w:rsidR="003A008F" w14:paraId="31D04E8D" w14:textId="77777777">
        <w:trPr>
          <w:trHeight w:val="540"/>
        </w:trPr>
        <w:tc>
          <w:tcPr>
            <w:tcW w:w="759" w:type="pct"/>
            <w:vMerge/>
            <w:shd w:val="clear" w:color="auto" w:fill="auto"/>
            <w:vAlign w:val="center"/>
          </w:tcPr>
          <w:p w14:paraId="73E465E2"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1C25881D"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66E3817F" w14:textId="77777777" w:rsidR="003A008F" w:rsidRDefault="00FA47D5">
            <w:pPr>
              <w:spacing w:line="400" w:lineRule="exact"/>
              <w:textAlignment w:val="center"/>
              <w:rPr>
                <w:rFonts w:ascii="仿宋_GB2312" w:eastAsia="仿宋_GB2312" w:hAnsi="等线" w:cs="仿宋_GB2312"/>
                <w:sz w:val="28"/>
                <w:szCs w:val="28"/>
                <w:lang w:bidi="ar"/>
              </w:rPr>
            </w:pPr>
            <w:r>
              <w:rPr>
                <w:rFonts w:ascii="仿宋_GB2312" w:eastAsia="仿宋_GB2312" w:hAnsi="等线" w:cs="仿宋_GB2312" w:hint="eastAsia"/>
                <w:sz w:val="28"/>
                <w:szCs w:val="28"/>
                <w:lang w:bidi="ar"/>
              </w:rPr>
              <w:t>4、实现语音播放功能得</w:t>
            </w:r>
            <w:r>
              <w:rPr>
                <w:rFonts w:ascii="仿宋_GB2312" w:eastAsia="仿宋_GB2312" w:hAnsi="等线" w:cs="仿宋_GB2312"/>
                <w:sz w:val="28"/>
                <w:szCs w:val="28"/>
                <w:lang w:bidi="ar"/>
              </w:rPr>
              <w:t>3</w:t>
            </w:r>
            <w:r>
              <w:rPr>
                <w:rFonts w:ascii="仿宋_GB2312" w:eastAsia="仿宋_GB2312" w:hAnsi="等线" w:cs="仿宋_GB2312" w:hint="eastAsia"/>
                <w:sz w:val="28"/>
                <w:szCs w:val="28"/>
                <w:lang w:bidi="ar"/>
              </w:rPr>
              <w:t>分，否则不得分</w:t>
            </w:r>
          </w:p>
        </w:tc>
        <w:tc>
          <w:tcPr>
            <w:tcW w:w="441" w:type="pct"/>
            <w:shd w:val="clear" w:color="auto" w:fill="auto"/>
            <w:noWrap/>
            <w:vAlign w:val="center"/>
          </w:tcPr>
          <w:p w14:paraId="40EBD17C" w14:textId="77777777" w:rsidR="003A008F" w:rsidRDefault="00FA47D5">
            <w:pPr>
              <w:spacing w:line="400" w:lineRule="exact"/>
              <w:jc w:val="center"/>
              <w:textAlignment w:val="center"/>
              <w:rPr>
                <w:rFonts w:ascii="仿宋_GB2312" w:eastAsia="仿宋_GB2312" w:hAnsi="等线" w:cs="仿宋_GB2312"/>
                <w:sz w:val="28"/>
                <w:szCs w:val="28"/>
                <w:lang w:bidi="ar"/>
              </w:rPr>
            </w:pPr>
            <w:r>
              <w:rPr>
                <w:rFonts w:ascii="仿宋_GB2312" w:eastAsia="仿宋_GB2312" w:hAnsi="等线" w:cs="仿宋_GB2312"/>
                <w:sz w:val="28"/>
                <w:szCs w:val="28"/>
                <w:lang w:bidi="ar"/>
              </w:rPr>
              <w:t>3</w:t>
            </w:r>
          </w:p>
        </w:tc>
      </w:tr>
      <w:tr w:rsidR="003A008F" w14:paraId="3EEB34D0" w14:textId="77777777">
        <w:trPr>
          <w:trHeight w:val="555"/>
        </w:trPr>
        <w:tc>
          <w:tcPr>
            <w:tcW w:w="759" w:type="pct"/>
            <w:vMerge/>
            <w:shd w:val="clear" w:color="auto" w:fill="auto"/>
            <w:vAlign w:val="center"/>
          </w:tcPr>
          <w:p w14:paraId="1F623C29"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16AAA892"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2C119AF1"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5</w:t>
            </w:r>
            <w:r>
              <w:rPr>
                <w:rFonts w:ascii="仿宋_GB2312" w:eastAsia="仿宋_GB2312" w:hAnsi="等线" w:cs="仿宋_GB2312" w:hint="eastAsia"/>
                <w:sz w:val="28"/>
                <w:szCs w:val="28"/>
                <w:lang w:bidi="ar"/>
              </w:rPr>
              <w:t>.应用界面调出</w:t>
            </w:r>
            <w:r>
              <w:rPr>
                <w:rStyle w:val="font11"/>
                <w:rFonts w:hAnsi="等线" w:hint="eastAsia"/>
                <w:sz w:val="28"/>
                <w:szCs w:val="28"/>
                <w:lang w:bidi="ar"/>
              </w:rPr>
              <w:t>Debug模式，实时显示应用在</w:t>
            </w:r>
            <w:r>
              <w:rPr>
                <w:rStyle w:val="font11"/>
                <w:rFonts w:hAnsi="等线"/>
                <w:sz w:val="28"/>
                <w:szCs w:val="28"/>
                <w:lang w:bidi="ar"/>
              </w:rPr>
              <w:t>XR</w:t>
            </w:r>
            <w:r>
              <w:rPr>
                <w:rStyle w:val="font11"/>
                <w:rFonts w:hAnsi="等线" w:hint="eastAsia"/>
                <w:sz w:val="28"/>
                <w:szCs w:val="28"/>
                <w:lang w:bidi="ar"/>
              </w:rPr>
              <w:t>头显端运行帧率，帧率≥60fps得4分，30fps≤帧率</w:t>
            </w:r>
            <w:r>
              <w:rPr>
                <w:rFonts w:ascii="仿宋_GB2312" w:eastAsia="仿宋_GB2312" w:hAnsi="等线" w:cs="仿宋_GB2312" w:hint="eastAsia"/>
                <w:sz w:val="28"/>
                <w:szCs w:val="28"/>
                <w:lang w:bidi="ar"/>
              </w:rPr>
              <w:t>&lt;</w:t>
            </w:r>
            <w:r>
              <w:rPr>
                <w:rStyle w:val="font11"/>
                <w:rFonts w:hAnsi="等线" w:hint="eastAsia"/>
                <w:sz w:val="28"/>
                <w:szCs w:val="28"/>
                <w:lang w:bidi="ar"/>
              </w:rPr>
              <w:t>60fps得2分，帧率&lt;30fps不得分，未调出Debug模式界面不得分</w:t>
            </w:r>
          </w:p>
        </w:tc>
        <w:tc>
          <w:tcPr>
            <w:tcW w:w="441" w:type="pct"/>
            <w:shd w:val="clear" w:color="auto" w:fill="auto"/>
            <w:noWrap/>
            <w:vAlign w:val="center"/>
          </w:tcPr>
          <w:p w14:paraId="3A71E857"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4</w:t>
            </w:r>
          </w:p>
        </w:tc>
      </w:tr>
      <w:tr w:rsidR="003A008F" w14:paraId="246590DA" w14:textId="77777777">
        <w:trPr>
          <w:trHeight w:val="810"/>
        </w:trPr>
        <w:tc>
          <w:tcPr>
            <w:tcW w:w="759" w:type="pct"/>
            <w:vMerge/>
            <w:shd w:val="clear" w:color="auto" w:fill="auto"/>
            <w:vAlign w:val="center"/>
          </w:tcPr>
          <w:p w14:paraId="6055D5EB"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57FC87B7"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0DEF4E2D"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6</w:t>
            </w:r>
            <w:r>
              <w:rPr>
                <w:rFonts w:ascii="仿宋_GB2312" w:eastAsia="仿宋_GB2312" w:hAnsi="等线" w:cs="仿宋_GB2312" w:hint="eastAsia"/>
                <w:sz w:val="28"/>
                <w:szCs w:val="28"/>
                <w:lang w:bidi="ar"/>
              </w:rPr>
              <w:t>.使用控制器进行六自由度（6-DoF）交互，实现空间抓取功能得</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分，实现移动功能得</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分，实现放置功能得</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分，最多得</w:t>
            </w:r>
            <w:r>
              <w:rPr>
                <w:rFonts w:ascii="仿宋_GB2312" w:eastAsia="仿宋_GB2312" w:hAnsi="等线" w:cs="仿宋_GB2312"/>
                <w:sz w:val="28"/>
                <w:szCs w:val="28"/>
                <w:lang w:bidi="ar"/>
              </w:rPr>
              <w:t>6</w:t>
            </w:r>
            <w:r>
              <w:rPr>
                <w:rFonts w:ascii="仿宋_GB2312" w:eastAsia="仿宋_GB2312" w:hAnsi="等线" w:cs="仿宋_GB2312" w:hint="eastAsia"/>
                <w:sz w:val="28"/>
                <w:szCs w:val="28"/>
                <w:lang w:bidi="ar"/>
              </w:rPr>
              <w:t>分</w:t>
            </w:r>
          </w:p>
        </w:tc>
        <w:tc>
          <w:tcPr>
            <w:tcW w:w="441" w:type="pct"/>
            <w:shd w:val="clear" w:color="auto" w:fill="auto"/>
            <w:noWrap/>
            <w:vAlign w:val="center"/>
          </w:tcPr>
          <w:p w14:paraId="3096CDE5"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6</w:t>
            </w:r>
          </w:p>
        </w:tc>
      </w:tr>
      <w:tr w:rsidR="003A008F" w14:paraId="5317C85C" w14:textId="77777777">
        <w:trPr>
          <w:trHeight w:val="540"/>
        </w:trPr>
        <w:tc>
          <w:tcPr>
            <w:tcW w:w="759" w:type="pct"/>
            <w:vMerge/>
            <w:shd w:val="clear" w:color="auto" w:fill="auto"/>
            <w:vAlign w:val="center"/>
          </w:tcPr>
          <w:p w14:paraId="6772B9AF"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374A5B25"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3A977BD9"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7</w:t>
            </w:r>
            <w:r>
              <w:rPr>
                <w:rFonts w:ascii="仿宋_GB2312" w:eastAsia="仿宋_GB2312" w:hAnsi="等线" w:cs="仿宋_GB2312" w:hint="eastAsia"/>
                <w:sz w:val="28"/>
                <w:szCs w:val="28"/>
                <w:lang w:bidi="ar"/>
              </w:rPr>
              <w:t>.使用控制器摇杆进行场景操作，控制物体旋转得</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w:t>
            </w:r>
          </w:p>
        </w:tc>
        <w:tc>
          <w:tcPr>
            <w:tcW w:w="441" w:type="pct"/>
            <w:shd w:val="clear" w:color="auto" w:fill="auto"/>
            <w:noWrap/>
            <w:vAlign w:val="center"/>
          </w:tcPr>
          <w:p w14:paraId="607712C4"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2</w:t>
            </w:r>
          </w:p>
        </w:tc>
      </w:tr>
      <w:tr w:rsidR="003A008F" w14:paraId="2E71086B" w14:textId="77777777">
        <w:trPr>
          <w:trHeight w:val="555"/>
        </w:trPr>
        <w:tc>
          <w:tcPr>
            <w:tcW w:w="759" w:type="pct"/>
            <w:vMerge/>
            <w:shd w:val="clear" w:color="auto" w:fill="auto"/>
            <w:vAlign w:val="center"/>
          </w:tcPr>
          <w:p w14:paraId="526E657C"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70382DBF"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363FE136" w14:textId="39A3F7AF"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8</w:t>
            </w:r>
            <w:r>
              <w:rPr>
                <w:rFonts w:ascii="仿宋_GB2312" w:eastAsia="仿宋_GB2312" w:hAnsi="等线" w:cs="仿宋_GB2312" w:hint="eastAsia"/>
                <w:sz w:val="28"/>
                <w:szCs w:val="28"/>
                <w:lang w:bidi="ar"/>
              </w:rPr>
              <w:t>.使用控制器按键进行场景操作，呼出菜单</w:t>
            </w:r>
            <w:r>
              <w:rPr>
                <w:rStyle w:val="font11"/>
                <w:rFonts w:hAnsi="等线" w:hint="eastAsia"/>
                <w:sz w:val="28"/>
                <w:szCs w:val="28"/>
                <w:lang w:bidi="ar"/>
              </w:rPr>
              <w:t>得</w:t>
            </w:r>
            <w:r>
              <w:rPr>
                <w:rStyle w:val="font11"/>
                <w:rFonts w:hAnsi="等线"/>
                <w:sz w:val="28"/>
                <w:szCs w:val="28"/>
                <w:lang w:bidi="ar"/>
              </w:rPr>
              <w:t>2</w:t>
            </w:r>
            <w:r>
              <w:rPr>
                <w:rStyle w:val="font11"/>
                <w:rFonts w:hAnsi="等线" w:hint="eastAsia"/>
                <w:sz w:val="28"/>
                <w:szCs w:val="28"/>
                <w:lang w:bidi="ar"/>
              </w:rPr>
              <w:t>分</w:t>
            </w:r>
          </w:p>
        </w:tc>
        <w:tc>
          <w:tcPr>
            <w:tcW w:w="441" w:type="pct"/>
            <w:shd w:val="clear" w:color="auto" w:fill="auto"/>
            <w:noWrap/>
            <w:vAlign w:val="center"/>
          </w:tcPr>
          <w:p w14:paraId="4BAFB2F4"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2</w:t>
            </w:r>
          </w:p>
        </w:tc>
      </w:tr>
      <w:tr w:rsidR="003A008F" w14:paraId="05602AF1" w14:textId="77777777">
        <w:trPr>
          <w:trHeight w:val="540"/>
        </w:trPr>
        <w:tc>
          <w:tcPr>
            <w:tcW w:w="759" w:type="pct"/>
            <w:vMerge/>
            <w:shd w:val="clear" w:color="auto" w:fill="auto"/>
            <w:vAlign w:val="center"/>
          </w:tcPr>
          <w:p w14:paraId="415CB92D"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1D38D80E"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28C5495C"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9</w:t>
            </w:r>
            <w:r>
              <w:rPr>
                <w:rFonts w:ascii="仿宋_GB2312" w:eastAsia="仿宋_GB2312" w:hAnsi="等线" w:cs="仿宋_GB2312" w:hint="eastAsia"/>
                <w:sz w:val="28"/>
                <w:szCs w:val="28"/>
                <w:lang w:bidi="ar"/>
              </w:rPr>
              <w:t>.使用控制器实现震动反馈，物体碰撞时触发震动得</w:t>
            </w:r>
            <w:r>
              <w:rPr>
                <w:rFonts w:ascii="仿宋_GB2312" w:eastAsia="仿宋_GB2312" w:hAnsi="等线" w:cs="仿宋_GB2312"/>
                <w:sz w:val="28"/>
                <w:szCs w:val="28"/>
                <w:lang w:bidi="ar"/>
              </w:rPr>
              <w:t>3</w:t>
            </w:r>
            <w:r>
              <w:rPr>
                <w:rFonts w:ascii="仿宋_GB2312" w:eastAsia="仿宋_GB2312" w:hAnsi="等线" w:cs="仿宋_GB2312" w:hint="eastAsia"/>
                <w:sz w:val="28"/>
                <w:szCs w:val="28"/>
                <w:lang w:bidi="ar"/>
              </w:rPr>
              <w:t>分</w:t>
            </w:r>
          </w:p>
        </w:tc>
        <w:tc>
          <w:tcPr>
            <w:tcW w:w="441" w:type="pct"/>
            <w:shd w:val="clear" w:color="auto" w:fill="auto"/>
            <w:noWrap/>
            <w:vAlign w:val="center"/>
          </w:tcPr>
          <w:p w14:paraId="339C11B5"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3</w:t>
            </w:r>
          </w:p>
        </w:tc>
      </w:tr>
      <w:tr w:rsidR="003A008F" w14:paraId="2E32784C" w14:textId="77777777">
        <w:trPr>
          <w:trHeight w:val="810"/>
        </w:trPr>
        <w:tc>
          <w:tcPr>
            <w:tcW w:w="759" w:type="pct"/>
            <w:vMerge/>
            <w:shd w:val="clear" w:color="auto" w:fill="auto"/>
            <w:vAlign w:val="center"/>
          </w:tcPr>
          <w:p w14:paraId="555C1F64"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4A2D0FE0"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3DC6E854"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10</w:t>
            </w:r>
            <w:r>
              <w:rPr>
                <w:rFonts w:ascii="仿宋_GB2312" w:eastAsia="仿宋_GB2312" w:hAnsi="等线" w:cs="仿宋_GB2312" w:hint="eastAsia"/>
                <w:sz w:val="28"/>
                <w:szCs w:val="28"/>
                <w:lang w:bidi="ar"/>
              </w:rPr>
              <w:t>.使用手势交互功能单手进行六自由度（6-DoF）交互，实现空间抓取功能得</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分，实现移动功能得</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分，实现放置功能得</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分，最多得</w:t>
            </w:r>
            <w:r>
              <w:rPr>
                <w:rFonts w:ascii="仿宋_GB2312" w:eastAsia="仿宋_GB2312" w:hAnsi="等线" w:cs="仿宋_GB2312"/>
                <w:sz w:val="28"/>
                <w:szCs w:val="28"/>
                <w:lang w:bidi="ar"/>
              </w:rPr>
              <w:t>6</w:t>
            </w:r>
            <w:r>
              <w:rPr>
                <w:rFonts w:ascii="仿宋_GB2312" w:eastAsia="仿宋_GB2312" w:hAnsi="等线" w:cs="仿宋_GB2312" w:hint="eastAsia"/>
                <w:sz w:val="28"/>
                <w:szCs w:val="28"/>
                <w:lang w:bidi="ar"/>
              </w:rPr>
              <w:t>分</w:t>
            </w:r>
          </w:p>
        </w:tc>
        <w:tc>
          <w:tcPr>
            <w:tcW w:w="441" w:type="pct"/>
            <w:shd w:val="clear" w:color="auto" w:fill="auto"/>
            <w:noWrap/>
            <w:vAlign w:val="center"/>
          </w:tcPr>
          <w:p w14:paraId="12CBC432"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6</w:t>
            </w:r>
          </w:p>
        </w:tc>
      </w:tr>
      <w:tr w:rsidR="003A008F" w14:paraId="49979189" w14:textId="77777777">
        <w:trPr>
          <w:trHeight w:val="810"/>
        </w:trPr>
        <w:tc>
          <w:tcPr>
            <w:tcW w:w="759" w:type="pct"/>
            <w:vMerge/>
            <w:shd w:val="clear" w:color="auto" w:fill="auto"/>
            <w:vAlign w:val="center"/>
          </w:tcPr>
          <w:p w14:paraId="613DD60C"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1C496D6B"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47F75A4B"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1</w:t>
            </w:r>
            <w:r>
              <w:rPr>
                <w:rFonts w:ascii="仿宋_GB2312" w:eastAsia="仿宋_GB2312" w:hAnsi="等线" w:cs="仿宋_GB2312"/>
                <w:sz w:val="28"/>
                <w:szCs w:val="28"/>
                <w:lang w:bidi="ar"/>
              </w:rPr>
              <w:t>1</w:t>
            </w:r>
            <w:r>
              <w:rPr>
                <w:rFonts w:ascii="仿宋_GB2312" w:eastAsia="仿宋_GB2312" w:hAnsi="等线" w:cs="仿宋_GB2312" w:hint="eastAsia"/>
                <w:sz w:val="28"/>
                <w:szCs w:val="28"/>
                <w:lang w:bidi="ar"/>
              </w:rPr>
              <w:t>.每使用一个追踪模块进行移动功能得2分，最多得4分</w:t>
            </w:r>
          </w:p>
        </w:tc>
        <w:tc>
          <w:tcPr>
            <w:tcW w:w="441" w:type="pct"/>
            <w:shd w:val="clear" w:color="auto" w:fill="auto"/>
            <w:noWrap/>
            <w:vAlign w:val="center"/>
          </w:tcPr>
          <w:p w14:paraId="774FC077"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4</w:t>
            </w:r>
          </w:p>
        </w:tc>
      </w:tr>
      <w:tr w:rsidR="003A008F" w14:paraId="62BC1100" w14:textId="77777777">
        <w:trPr>
          <w:trHeight w:val="540"/>
        </w:trPr>
        <w:tc>
          <w:tcPr>
            <w:tcW w:w="759" w:type="pct"/>
            <w:vMerge/>
            <w:shd w:val="clear" w:color="auto" w:fill="auto"/>
            <w:vAlign w:val="center"/>
          </w:tcPr>
          <w:p w14:paraId="56B71BCB"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49B23195"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5424FE1D"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1</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.使用追踪模块进行事件触发，识别出某个追踪模块播放动画，得</w:t>
            </w:r>
            <w:r>
              <w:rPr>
                <w:rFonts w:ascii="仿宋_GB2312" w:eastAsia="仿宋_GB2312" w:hAnsi="等线" w:cs="仿宋_GB2312"/>
                <w:sz w:val="28"/>
                <w:szCs w:val="28"/>
                <w:lang w:bidi="ar"/>
              </w:rPr>
              <w:t>3</w:t>
            </w:r>
            <w:r>
              <w:rPr>
                <w:rFonts w:ascii="仿宋_GB2312" w:eastAsia="仿宋_GB2312" w:hAnsi="等线" w:cs="仿宋_GB2312" w:hint="eastAsia"/>
                <w:sz w:val="28"/>
                <w:szCs w:val="28"/>
                <w:lang w:bidi="ar"/>
              </w:rPr>
              <w:t>分，否则不得分</w:t>
            </w:r>
          </w:p>
        </w:tc>
        <w:tc>
          <w:tcPr>
            <w:tcW w:w="441" w:type="pct"/>
            <w:shd w:val="clear" w:color="auto" w:fill="auto"/>
            <w:noWrap/>
            <w:vAlign w:val="center"/>
          </w:tcPr>
          <w:p w14:paraId="2A358856"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3</w:t>
            </w:r>
          </w:p>
        </w:tc>
      </w:tr>
      <w:tr w:rsidR="003A008F" w14:paraId="2EFDAA85" w14:textId="77777777">
        <w:trPr>
          <w:trHeight w:val="520"/>
        </w:trPr>
        <w:tc>
          <w:tcPr>
            <w:tcW w:w="759" w:type="pct"/>
            <w:vMerge/>
            <w:shd w:val="clear" w:color="auto" w:fill="auto"/>
            <w:vAlign w:val="center"/>
          </w:tcPr>
          <w:p w14:paraId="63E50AF5"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64E250AA"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593D66AB" w14:textId="77777777" w:rsidR="003A008F" w:rsidRDefault="00FA47D5">
            <w:pPr>
              <w:spacing w:line="400" w:lineRule="exact"/>
              <w:textAlignment w:val="center"/>
              <w:rPr>
                <w:rFonts w:ascii="仿宋_GB2312" w:eastAsia="仿宋_GB2312" w:hAnsi="等线" w:cs="仿宋_GB2312"/>
                <w:sz w:val="28"/>
                <w:szCs w:val="28"/>
                <w:lang w:bidi="ar"/>
              </w:rPr>
            </w:pPr>
            <w:r>
              <w:rPr>
                <w:rFonts w:ascii="仿宋_GB2312" w:eastAsia="仿宋_GB2312" w:hAnsi="等线" w:cs="仿宋_GB2312" w:hint="eastAsia"/>
                <w:sz w:val="28"/>
                <w:szCs w:val="28"/>
                <w:lang w:bidi="ar"/>
              </w:rPr>
              <w:t>1</w:t>
            </w:r>
            <w:r>
              <w:rPr>
                <w:rFonts w:ascii="仿宋_GB2312" w:eastAsia="仿宋_GB2312" w:hAnsi="等线" w:cs="仿宋_GB2312"/>
                <w:sz w:val="28"/>
                <w:szCs w:val="28"/>
                <w:lang w:bidi="ar"/>
              </w:rPr>
              <w:t>3</w:t>
            </w:r>
            <w:r>
              <w:rPr>
                <w:rFonts w:ascii="仿宋_GB2312" w:eastAsia="仿宋_GB2312" w:hAnsi="等线" w:cs="仿宋_GB2312" w:hint="eastAsia"/>
                <w:sz w:val="28"/>
                <w:szCs w:val="28"/>
                <w:lang w:bidi="ar"/>
              </w:rPr>
              <w:t>.使用追踪模块进行事件触发，识别出某个追踪模块加载新模型，得</w:t>
            </w:r>
            <w:r>
              <w:rPr>
                <w:rFonts w:ascii="仿宋_GB2312" w:eastAsia="仿宋_GB2312" w:hAnsi="等线" w:cs="仿宋_GB2312"/>
                <w:sz w:val="28"/>
                <w:szCs w:val="28"/>
                <w:lang w:bidi="ar"/>
              </w:rPr>
              <w:t>3</w:t>
            </w:r>
            <w:r>
              <w:rPr>
                <w:rFonts w:ascii="仿宋_GB2312" w:eastAsia="仿宋_GB2312" w:hAnsi="等线" w:cs="仿宋_GB2312" w:hint="eastAsia"/>
                <w:sz w:val="28"/>
                <w:szCs w:val="28"/>
                <w:lang w:bidi="ar"/>
              </w:rPr>
              <w:t>分，否则不得分</w:t>
            </w:r>
          </w:p>
        </w:tc>
        <w:tc>
          <w:tcPr>
            <w:tcW w:w="441" w:type="pct"/>
            <w:shd w:val="clear" w:color="auto" w:fill="auto"/>
            <w:noWrap/>
            <w:vAlign w:val="center"/>
          </w:tcPr>
          <w:p w14:paraId="239890F4"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3</w:t>
            </w:r>
          </w:p>
        </w:tc>
      </w:tr>
      <w:tr w:rsidR="003A008F" w14:paraId="70B841CD" w14:textId="77777777">
        <w:trPr>
          <w:trHeight w:val="520"/>
        </w:trPr>
        <w:tc>
          <w:tcPr>
            <w:tcW w:w="759" w:type="pct"/>
            <w:vMerge/>
            <w:shd w:val="clear" w:color="auto" w:fill="auto"/>
            <w:vAlign w:val="center"/>
          </w:tcPr>
          <w:p w14:paraId="54838DE7"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55E7ABBC"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33B43CD0" w14:textId="77777777" w:rsidR="003A008F" w:rsidRDefault="00FA47D5">
            <w:pPr>
              <w:spacing w:line="400" w:lineRule="exact"/>
              <w:textAlignment w:val="center"/>
              <w:rPr>
                <w:rFonts w:ascii="仿宋_GB2312" w:eastAsia="仿宋_GB2312" w:hAnsi="等线" w:cs="仿宋_GB2312"/>
                <w:sz w:val="28"/>
                <w:szCs w:val="28"/>
                <w:lang w:bidi="ar"/>
              </w:rPr>
            </w:pPr>
            <w:r>
              <w:rPr>
                <w:rFonts w:ascii="仿宋_GB2312" w:eastAsia="仿宋_GB2312" w:hAnsi="等线" w:cs="仿宋_GB2312" w:hint="eastAsia"/>
                <w:sz w:val="28"/>
                <w:szCs w:val="28"/>
                <w:lang w:bidi="ar"/>
              </w:rPr>
              <w:t>1</w:t>
            </w:r>
            <w:r>
              <w:rPr>
                <w:rFonts w:ascii="仿宋_GB2312" w:eastAsia="仿宋_GB2312" w:hAnsi="等线" w:cs="仿宋_GB2312"/>
                <w:sz w:val="28"/>
                <w:szCs w:val="28"/>
                <w:lang w:bidi="ar"/>
              </w:rPr>
              <w:t>4</w:t>
            </w:r>
            <w:r>
              <w:rPr>
                <w:rFonts w:ascii="仿宋_GB2312" w:eastAsia="仿宋_GB2312" w:hAnsi="等线" w:cs="仿宋_GB2312" w:hint="eastAsia"/>
                <w:sz w:val="28"/>
                <w:szCs w:val="28"/>
                <w:lang w:bidi="ar"/>
              </w:rPr>
              <w:t>、实现自动评价功能，通过答题或者互动操作后能自动导出评价结果，得</w:t>
            </w:r>
            <w:r>
              <w:rPr>
                <w:rFonts w:ascii="仿宋_GB2312" w:eastAsia="仿宋_GB2312" w:hAnsi="等线" w:cs="仿宋_GB2312"/>
                <w:sz w:val="28"/>
                <w:szCs w:val="28"/>
                <w:lang w:bidi="ar"/>
              </w:rPr>
              <w:t>4</w:t>
            </w:r>
            <w:r>
              <w:rPr>
                <w:rFonts w:ascii="仿宋_GB2312" w:eastAsia="仿宋_GB2312" w:hAnsi="等线" w:cs="仿宋_GB2312" w:hint="eastAsia"/>
                <w:sz w:val="28"/>
                <w:szCs w:val="28"/>
                <w:lang w:bidi="ar"/>
              </w:rPr>
              <w:t>分，否则不得分。</w:t>
            </w:r>
          </w:p>
        </w:tc>
        <w:tc>
          <w:tcPr>
            <w:tcW w:w="441" w:type="pct"/>
            <w:shd w:val="clear" w:color="auto" w:fill="auto"/>
            <w:noWrap/>
            <w:vAlign w:val="center"/>
          </w:tcPr>
          <w:p w14:paraId="248DD886" w14:textId="77777777" w:rsidR="003A008F" w:rsidRDefault="00FA47D5">
            <w:pPr>
              <w:spacing w:line="400" w:lineRule="exact"/>
              <w:jc w:val="center"/>
              <w:textAlignment w:val="center"/>
              <w:rPr>
                <w:rFonts w:ascii="仿宋_GB2312" w:eastAsia="仿宋_GB2312" w:hAnsi="等线" w:cs="仿宋_GB2312"/>
                <w:sz w:val="28"/>
                <w:szCs w:val="28"/>
                <w:lang w:bidi="ar"/>
              </w:rPr>
            </w:pPr>
            <w:r>
              <w:rPr>
                <w:rFonts w:ascii="仿宋_GB2312" w:eastAsia="仿宋_GB2312" w:hAnsi="等线" w:cs="仿宋_GB2312"/>
                <w:sz w:val="28"/>
                <w:szCs w:val="28"/>
                <w:lang w:bidi="ar"/>
              </w:rPr>
              <w:t>4</w:t>
            </w:r>
          </w:p>
        </w:tc>
      </w:tr>
      <w:tr w:rsidR="003A008F" w14:paraId="030C39B9" w14:textId="77777777">
        <w:trPr>
          <w:trHeight w:val="720"/>
        </w:trPr>
        <w:tc>
          <w:tcPr>
            <w:tcW w:w="759" w:type="pct"/>
            <w:vMerge/>
            <w:shd w:val="clear" w:color="auto" w:fill="auto"/>
            <w:vAlign w:val="center"/>
          </w:tcPr>
          <w:p w14:paraId="67C14D5B" w14:textId="77777777" w:rsidR="003A008F" w:rsidRDefault="003A008F">
            <w:pPr>
              <w:spacing w:line="400" w:lineRule="exact"/>
              <w:jc w:val="center"/>
              <w:rPr>
                <w:rFonts w:ascii="仿宋_GB2312" w:eastAsia="仿宋_GB2312" w:hAnsi="等线" w:cs="仿宋_GB2312"/>
                <w:sz w:val="28"/>
                <w:szCs w:val="28"/>
              </w:rPr>
            </w:pPr>
          </w:p>
        </w:tc>
        <w:tc>
          <w:tcPr>
            <w:tcW w:w="763" w:type="pct"/>
            <w:vMerge w:val="restart"/>
            <w:shd w:val="clear" w:color="auto" w:fill="auto"/>
            <w:vAlign w:val="center"/>
          </w:tcPr>
          <w:p w14:paraId="7DC18DDF"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任务3：</w:t>
            </w:r>
            <w:r>
              <w:rPr>
                <w:rFonts w:ascii="仿宋_GB2312" w:eastAsia="仿宋_GB2312" w:hAnsi="仿宋" w:cs="仿宋" w:hint="eastAsia"/>
                <w:spacing w:val="-3"/>
                <w:sz w:val="28"/>
                <w:szCs w:val="28"/>
              </w:rPr>
              <w:t>远程协作通信</w:t>
            </w:r>
            <w:r>
              <w:rPr>
                <w:rFonts w:ascii="仿宋_GB2312" w:eastAsia="仿宋_GB2312" w:hAnsi="等线" w:cs="仿宋_GB2312" w:hint="eastAsia"/>
                <w:sz w:val="28"/>
                <w:szCs w:val="28"/>
                <w:lang w:bidi="ar"/>
              </w:rPr>
              <w:t>（</w:t>
            </w:r>
            <w:r>
              <w:rPr>
                <w:rFonts w:ascii="仿宋_GB2312" w:eastAsia="仿宋_GB2312" w:hAnsi="等线" w:cs="仿宋_GB2312"/>
                <w:sz w:val="28"/>
                <w:szCs w:val="28"/>
                <w:lang w:bidi="ar"/>
              </w:rPr>
              <w:t>10</w:t>
            </w:r>
            <w:r>
              <w:rPr>
                <w:rFonts w:ascii="仿宋_GB2312" w:eastAsia="仿宋_GB2312" w:hAnsi="等线" w:cs="仿宋_GB2312" w:hint="eastAsia"/>
                <w:sz w:val="28"/>
                <w:szCs w:val="28"/>
                <w:lang w:bidi="ar"/>
              </w:rPr>
              <w:t>分）</w:t>
            </w:r>
          </w:p>
        </w:tc>
        <w:tc>
          <w:tcPr>
            <w:tcW w:w="3037" w:type="pct"/>
            <w:shd w:val="clear" w:color="auto" w:fill="auto"/>
            <w:vAlign w:val="center"/>
          </w:tcPr>
          <w:p w14:paraId="056CA0D9"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1.使用远程协同API进行空间六自由度（6-DoF）同步，场景中所有虚拟物体的位置和朝向在两人的头显内显示保持同步一致，总分</w:t>
            </w:r>
            <w:r>
              <w:rPr>
                <w:rFonts w:ascii="仿宋_GB2312" w:eastAsia="仿宋_GB2312" w:hAnsi="等线" w:cs="仿宋_GB2312"/>
                <w:sz w:val="28"/>
                <w:szCs w:val="28"/>
                <w:lang w:bidi="ar"/>
              </w:rPr>
              <w:t>3</w:t>
            </w:r>
            <w:r>
              <w:rPr>
                <w:rFonts w:ascii="仿宋_GB2312" w:eastAsia="仿宋_GB2312" w:hAnsi="等线" w:cs="仿宋_GB2312" w:hint="eastAsia"/>
                <w:sz w:val="28"/>
                <w:szCs w:val="28"/>
                <w:lang w:bidi="ar"/>
              </w:rPr>
              <w:t>分，每出现一个虚拟对象不同步扣</w:t>
            </w:r>
            <w:r>
              <w:rPr>
                <w:rFonts w:ascii="仿宋_GB2312" w:eastAsia="仿宋_GB2312" w:hAnsi="等线" w:cs="仿宋_GB2312"/>
                <w:sz w:val="28"/>
                <w:szCs w:val="28"/>
                <w:lang w:bidi="ar"/>
              </w:rPr>
              <w:t>1</w:t>
            </w:r>
            <w:r>
              <w:rPr>
                <w:rFonts w:ascii="仿宋_GB2312" w:eastAsia="仿宋_GB2312" w:hAnsi="等线" w:cs="仿宋_GB2312" w:hint="eastAsia"/>
                <w:sz w:val="28"/>
                <w:szCs w:val="28"/>
                <w:lang w:bidi="ar"/>
              </w:rPr>
              <w:t>分，超过</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处不同步则此项不得分</w:t>
            </w:r>
          </w:p>
        </w:tc>
        <w:tc>
          <w:tcPr>
            <w:tcW w:w="441" w:type="pct"/>
            <w:shd w:val="clear" w:color="auto" w:fill="auto"/>
            <w:noWrap/>
            <w:vAlign w:val="center"/>
          </w:tcPr>
          <w:p w14:paraId="3363499F"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3</w:t>
            </w:r>
          </w:p>
        </w:tc>
      </w:tr>
      <w:tr w:rsidR="003A008F" w14:paraId="321B94AD" w14:textId="77777777">
        <w:trPr>
          <w:trHeight w:val="360"/>
        </w:trPr>
        <w:tc>
          <w:tcPr>
            <w:tcW w:w="759" w:type="pct"/>
            <w:vMerge/>
            <w:shd w:val="clear" w:color="auto" w:fill="auto"/>
            <w:vAlign w:val="center"/>
          </w:tcPr>
          <w:p w14:paraId="070F2356"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6ACB4567"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133262DE"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2.使用远程协同API进行事件同步，场景中所有操作事件（如抓取、缩放、动画）</w:t>
            </w:r>
            <w:r>
              <w:rPr>
                <w:rFonts w:ascii="仿宋_GB2312" w:eastAsia="仿宋_GB2312" w:hAnsi="等线" w:cs="仿宋_GB2312" w:hint="eastAsia"/>
                <w:sz w:val="28"/>
                <w:szCs w:val="28"/>
                <w:lang w:bidi="ar"/>
              </w:rPr>
              <w:lastRenderedPageBreak/>
              <w:t>在两人的头显内同步触发显示，每同步一种操作得</w:t>
            </w:r>
            <w:r>
              <w:rPr>
                <w:rFonts w:ascii="仿宋_GB2312" w:eastAsia="仿宋_GB2312" w:hAnsi="等线" w:cs="仿宋_GB2312"/>
                <w:sz w:val="28"/>
                <w:szCs w:val="28"/>
                <w:lang w:bidi="ar"/>
              </w:rPr>
              <w:t>1</w:t>
            </w:r>
            <w:r>
              <w:rPr>
                <w:rFonts w:ascii="仿宋_GB2312" w:eastAsia="仿宋_GB2312" w:hAnsi="等线" w:cs="仿宋_GB2312" w:hint="eastAsia"/>
                <w:sz w:val="28"/>
                <w:szCs w:val="28"/>
                <w:lang w:bidi="ar"/>
              </w:rPr>
              <w:t>分，最多得</w:t>
            </w:r>
            <w:r>
              <w:rPr>
                <w:rFonts w:ascii="仿宋_GB2312" w:eastAsia="仿宋_GB2312" w:hAnsi="等线" w:cs="仿宋_GB2312"/>
                <w:sz w:val="28"/>
                <w:szCs w:val="28"/>
                <w:lang w:bidi="ar"/>
              </w:rPr>
              <w:t>3</w:t>
            </w:r>
            <w:r>
              <w:rPr>
                <w:rFonts w:ascii="仿宋_GB2312" w:eastAsia="仿宋_GB2312" w:hAnsi="等线" w:cs="仿宋_GB2312" w:hint="eastAsia"/>
                <w:sz w:val="28"/>
                <w:szCs w:val="28"/>
                <w:lang w:bidi="ar"/>
              </w:rPr>
              <w:t>分</w:t>
            </w:r>
          </w:p>
        </w:tc>
        <w:tc>
          <w:tcPr>
            <w:tcW w:w="441" w:type="pct"/>
            <w:shd w:val="clear" w:color="auto" w:fill="auto"/>
            <w:noWrap/>
            <w:vAlign w:val="center"/>
          </w:tcPr>
          <w:p w14:paraId="0F079CEB"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lastRenderedPageBreak/>
              <w:t>3</w:t>
            </w:r>
          </w:p>
        </w:tc>
      </w:tr>
      <w:tr w:rsidR="003A008F" w14:paraId="709663C2" w14:textId="77777777">
        <w:trPr>
          <w:trHeight w:val="420"/>
        </w:trPr>
        <w:tc>
          <w:tcPr>
            <w:tcW w:w="759" w:type="pct"/>
            <w:vMerge/>
            <w:shd w:val="clear" w:color="auto" w:fill="auto"/>
            <w:vAlign w:val="center"/>
          </w:tcPr>
          <w:p w14:paraId="67237841"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56C9336C"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7FC69FF4"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3.使用远程协同API进行音频同步，场景中两人均可向对方发送音频并在对方头显播放得</w:t>
            </w:r>
            <w:r>
              <w:rPr>
                <w:rFonts w:ascii="仿宋_GB2312" w:eastAsia="仿宋_GB2312" w:hAnsi="等线" w:cs="仿宋_GB2312"/>
                <w:sz w:val="28"/>
                <w:szCs w:val="28"/>
                <w:lang w:bidi="ar"/>
              </w:rPr>
              <w:t>4</w:t>
            </w:r>
            <w:r>
              <w:rPr>
                <w:rFonts w:ascii="仿宋_GB2312" w:eastAsia="仿宋_GB2312" w:hAnsi="等线" w:cs="仿宋_GB2312" w:hint="eastAsia"/>
                <w:sz w:val="28"/>
                <w:szCs w:val="28"/>
                <w:lang w:bidi="ar"/>
              </w:rPr>
              <w:t>分，仅能单向发送得</w:t>
            </w:r>
            <w:r>
              <w:rPr>
                <w:rFonts w:ascii="仿宋_GB2312" w:eastAsia="仿宋_GB2312" w:hAnsi="等线" w:cs="仿宋_GB2312"/>
                <w:sz w:val="28"/>
                <w:szCs w:val="28"/>
                <w:lang w:bidi="ar"/>
              </w:rPr>
              <w:t>2</w:t>
            </w:r>
            <w:r>
              <w:rPr>
                <w:rFonts w:ascii="仿宋_GB2312" w:eastAsia="仿宋_GB2312" w:hAnsi="等线" w:cs="仿宋_GB2312" w:hint="eastAsia"/>
                <w:sz w:val="28"/>
                <w:szCs w:val="28"/>
                <w:lang w:bidi="ar"/>
              </w:rPr>
              <w:t>分，否则不得分</w:t>
            </w:r>
          </w:p>
        </w:tc>
        <w:tc>
          <w:tcPr>
            <w:tcW w:w="441" w:type="pct"/>
            <w:shd w:val="clear" w:color="auto" w:fill="auto"/>
            <w:noWrap/>
            <w:vAlign w:val="center"/>
          </w:tcPr>
          <w:p w14:paraId="01F35F29"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4</w:t>
            </w:r>
          </w:p>
        </w:tc>
      </w:tr>
      <w:tr w:rsidR="003A008F" w14:paraId="5723CBC5" w14:textId="77777777">
        <w:trPr>
          <w:trHeight w:val="800"/>
        </w:trPr>
        <w:tc>
          <w:tcPr>
            <w:tcW w:w="759" w:type="pct"/>
            <w:vMerge/>
            <w:shd w:val="clear" w:color="auto" w:fill="auto"/>
            <w:vAlign w:val="center"/>
          </w:tcPr>
          <w:p w14:paraId="547E0EB3" w14:textId="77777777" w:rsidR="003A008F" w:rsidRDefault="003A008F">
            <w:pPr>
              <w:spacing w:line="400" w:lineRule="exact"/>
              <w:jc w:val="center"/>
              <w:rPr>
                <w:rFonts w:ascii="仿宋_GB2312" w:eastAsia="仿宋_GB2312" w:hAnsi="等线" w:cs="仿宋_GB2312"/>
                <w:sz w:val="28"/>
                <w:szCs w:val="28"/>
              </w:rPr>
            </w:pPr>
          </w:p>
        </w:tc>
        <w:tc>
          <w:tcPr>
            <w:tcW w:w="763" w:type="pct"/>
            <w:vMerge w:val="restart"/>
            <w:shd w:val="clear" w:color="auto" w:fill="auto"/>
            <w:vAlign w:val="center"/>
          </w:tcPr>
          <w:p w14:paraId="0306D84D" w14:textId="77777777" w:rsidR="003A008F" w:rsidRDefault="00FA47D5">
            <w:pPr>
              <w:spacing w:line="400" w:lineRule="exact"/>
              <w:jc w:val="center"/>
              <w:textAlignment w:val="center"/>
              <w:rPr>
                <w:rFonts w:ascii="仿宋_GB2312" w:eastAsia="仿宋_GB2312" w:hAnsi="等线" w:cs="仿宋_GB2312"/>
                <w:sz w:val="28"/>
                <w:szCs w:val="28"/>
                <w:lang w:bidi="ar"/>
              </w:rPr>
            </w:pPr>
            <w:r>
              <w:rPr>
                <w:rFonts w:ascii="仿宋_GB2312" w:eastAsia="仿宋_GB2312" w:hAnsi="等线" w:cs="仿宋_GB2312" w:hint="eastAsia"/>
                <w:sz w:val="28"/>
                <w:szCs w:val="28"/>
                <w:lang w:bidi="ar"/>
              </w:rPr>
              <w:t>任务4：虚实画面融合直播</w:t>
            </w:r>
          </w:p>
          <w:p w14:paraId="38A4AB55"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w:t>
            </w:r>
            <w:r>
              <w:rPr>
                <w:rFonts w:ascii="仿宋_GB2312" w:eastAsia="仿宋_GB2312" w:hAnsi="等线" w:cs="仿宋_GB2312"/>
                <w:sz w:val="28"/>
                <w:szCs w:val="28"/>
                <w:lang w:bidi="ar"/>
              </w:rPr>
              <w:t>10</w:t>
            </w:r>
            <w:r>
              <w:rPr>
                <w:rFonts w:ascii="仿宋_GB2312" w:eastAsia="仿宋_GB2312" w:hAnsi="等线" w:cs="仿宋_GB2312" w:hint="eastAsia"/>
                <w:sz w:val="28"/>
                <w:szCs w:val="28"/>
                <w:lang w:bidi="ar"/>
              </w:rPr>
              <w:t>分）</w:t>
            </w:r>
          </w:p>
        </w:tc>
        <w:tc>
          <w:tcPr>
            <w:tcW w:w="3037" w:type="pct"/>
            <w:shd w:val="clear" w:color="auto" w:fill="auto"/>
            <w:vAlign w:val="center"/>
          </w:tcPr>
          <w:p w14:paraId="204DBFEA"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1.调用第三人称摄像头标定API，使用摄像头标定板进行第三人称摄像头与物理空间的标定，标定后在虚拟世界显示摄像头图标，摄像头图标和真实摄像头的位置误差不超过10厘米，得</w:t>
            </w:r>
            <w:r>
              <w:rPr>
                <w:rFonts w:ascii="仿宋_GB2312" w:eastAsia="仿宋_GB2312" w:hAnsi="等线" w:cs="仿宋_GB2312"/>
                <w:sz w:val="28"/>
                <w:szCs w:val="28"/>
                <w:lang w:bidi="ar"/>
              </w:rPr>
              <w:t>3</w:t>
            </w:r>
            <w:r>
              <w:rPr>
                <w:rFonts w:ascii="仿宋_GB2312" w:eastAsia="仿宋_GB2312" w:hAnsi="等线" w:cs="仿宋_GB2312" w:hint="eastAsia"/>
                <w:sz w:val="28"/>
                <w:szCs w:val="28"/>
                <w:lang w:bidi="ar"/>
              </w:rPr>
              <w:t>分，否则不得分</w:t>
            </w:r>
          </w:p>
        </w:tc>
        <w:tc>
          <w:tcPr>
            <w:tcW w:w="441" w:type="pct"/>
            <w:shd w:val="clear" w:color="auto" w:fill="auto"/>
            <w:noWrap/>
            <w:vAlign w:val="center"/>
          </w:tcPr>
          <w:p w14:paraId="61C82AEE"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3</w:t>
            </w:r>
          </w:p>
        </w:tc>
      </w:tr>
      <w:tr w:rsidR="003A008F" w14:paraId="499A2A76" w14:textId="77777777">
        <w:trPr>
          <w:trHeight w:val="680"/>
        </w:trPr>
        <w:tc>
          <w:tcPr>
            <w:tcW w:w="759" w:type="pct"/>
            <w:vMerge/>
            <w:shd w:val="clear" w:color="auto" w:fill="auto"/>
            <w:vAlign w:val="center"/>
          </w:tcPr>
          <w:p w14:paraId="134D2035"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10D94A5A"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7B0621E7"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2.获取第三人称摄像头视频流并正确显示，屏幕上可以显示摄像头拍摄到的实时画面，得</w:t>
            </w:r>
            <w:r>
              <w:rPr>
                <w:rFonts w:ascii="仿宋_GB2312" w:eastAsia="仿宋_GB2312" w:hAnsi="等线" w:cs="仿宋_GB2312"/>
                <w:sz w:val="28"/>
                <w:szCs w:val="28"/>
                <w:lang w:bidi="ar"/>
              </w:rPr>
              <w:t>3</w:t>
            </w:r>
            <w:r>
              <w:rPr>
                <w:rFonts w:ascii="仿宋_GB2312" w:eastAsia="仿宋_GB2312" w:hAnsi="等线" w:cs="仿宋_GB2312" w:hint="eastAsia"/>
                <w:sz w:val="28"/>
                <w:szCs w:val="28"/>
                <w:lang w:bidi="ar"/>
              </w:rPr>
              <w:t>分，否则不得分</w:t>
            </w:r>
          </w:p>
        </w:tc>
        <w:tc>
          <w:tcPr>
            <w:tcW w:w="441" w:type="pct"/>
            <w:shd w:val="clear" w:color="auto" w:fill="auto"/>
            <w:noWrap/>
            <w:vAlign w:val="center"/>
          </w:tcPr>
          <w:p w14:paraId="354F9880"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3</w:t>
            </w:r>
          </w:p>
        </w:tc>
      </w:tr>
      <w:tr w:rsidR="003A008F" w14:paraId="05E718DF" w14:textId="77777777">
        <w:trPr>
          <w:trHeight w:val="810"/>
        </w:trPr>
        <w:tc>
          <w:tcPr>
            <w:tcW w:w="759" w:type="pct"/>
            <w:vMerge/>
            <w:shd w:val="clear" w:color="auto" w:fill="auto"/>
            <w:vAlign w:val="center"/>
          </w:tcPr>
          <w:p w14:paraId="3A5BC10B" w14:textId="77777777" w:rsidR="003A008F" w:rsidRDefault="003A008F">
            <w:pPr>
              <w:spacing w:line="400" w:lineRule="exact"/>
              <w:jc w:val="center"/>
              <w:rPr>
                <w:rFonts w:ascii="仿宋_GB2312" w:eastAsia="仿宋_GB2312" w:hAnsi="等线" w:cs="仿宋_GB2312"/>
                <w:sz w:val="28"/>
                <w:szCs w:val="28"/>
              </w:rPr>
            </w:pPr>
          </w:p>
        </w:tc>
        <w:tc>
          <w:tcPr>
            <w:tcW w:w="763" w:type="pct"/>
            <w:vMerge/>
            <w:shd w:val="clear" w:color="auto" w:fill="auto"/>
            <w:vAlign w:val="center"/>
          </w:tcPr>
          <w:p w14:paraId="6D09841B" w14:textId="77777777" w:rsidR="003A008F" w:rsidRDefault="003A008F">
            <w:pPr>
              <w:spacing w:line="400" w:lineRule="exact"/>
              <w:jc w:val="center"/>
              <w:rPr>
                <w:rFonts w:ascii="仿宋_GB2312" w:eastAsia="仿宋_GB2312" w:hAnsi="等线" w:cs="仿宋_GB2312"/>
                <w:sz w:val="28"/>
                <w:szCs w:val="28"/>
              </w:rPr>
            </w:pPr>
          </w:p>
        </w:tc>
        <w:tc>
          <w:tcPr>
            <w:tcW w:w="3037" w:type="pct"/>
            <w:shd w:val="clear" w:color="auto" w:fill="auto"/>
            <w:vAlign w:val="center"/>
          </w:tcPr>
          <w:p w14:paraId="211DFA18" w14:textId="77777777" w:rsidR="003A008F" w:rsidRDefault="00FA47D5">
            <w:pPr>
              <w:spacing w:line="400" w:lineRule="exact"/>
              <w:textAlignment w:val="center"/>
              <w:rPr>
                <w:rFonts w:ascii="仿宋_GB2312" w:eastAsia="仿宋_GB2312" w:hAnsi="等线" w:cs="仿宋_GB2312"/>
                <w:sz w:val="28"/>
                <w:szCs w:val="28"/>
              </w:rPr>
            </w:pPr>
            <w:r>
              <w:rPr>
                <w:rFonts w:ascii="仿宋_GB2312" w:eastAsia="仿宋_GB2312" w:hAnsi="等线" w:cs="仿宋_GB2312" w:hint="eastAsia"/>
                <w:sz w:val="28"/>
                <w:szCs w:val="28"/>
                <w:lang w:bidi="ar"/>
              </w:rPr>
              <w:t>3.</w:t>
            </w:r>
            <w:bookmarkStart w:id="31" w:name="_Hlk139805890"/>
            <w:r>
              <w:rPr>
                <w:rFonts w:ascii="仿宋_GB2312" w:eastAsia="仿宋_GB2312" w:hAnsi="等线" w:cs="仿宋_GB2312" w:hint="eastAsia"/>
                <w:sz w:val="28"/>
                <w:szCs w:val="28"/>
                <w:lang w:bidi="ar"/>
              </w:rPr>
              <w:t>实现虚拟场景与实际场景叠加融合显示，在电脑屏幕上显示第三人称直播画面中</w:t>
            </w:r>
            <w:bookmarkEnd w:id="31"/>
            <w:r>
              <w:rPr>
                <w:rFonts w:ascii="仿宋_GB2312" w:eastAsia="仿宋_GB2312" w:hAnsi="等线" w:cs="仿宋_GB2312" w:hint="eastAsia"/>
                <w:sz w:val="28"/>
                <w:szCs w:val="28"/>
                <w:lang w:bidi="ar"/>
              </w:rPr>
              <w:t>，定位信标中心与虚拟世界坐标误差不超过10厘米，得</w:t>
            </w:r>
            <w:r>
              <w:rPr>
                <w:rFonts w:ascii="仿宋_GB2312" w:eastAsia="仿宋_GB2312" w:hAnsi="等线" w:cs="仿宋_GB2312"/>
                <w:sz w:val="28"/>
                <w:szCs w:val="28"/>
                <w:lang w:bidi="ar"/>
              </w:rPr>
              <w:t>4</w:t>
            </w:r>
            <w:r>
              <w:rPr>
                <w:rFonts w:ascii="仿宋_GB2312" w:eastAsia="仿宋_GB2312" w:hAnsi="等线" w:cs="仿宋_GB2312" w:hint="eastAsia"/>
                <w:sz w:val="28"/>
                <w:szCs w:val="28"/>
                <w:lang w:bidi="ar"/>
              </w:rPr>
              <w:t>分，否则不得分</w:t>
            </w:r>
          </w:p>
        </w:tc>
        <w:tc>
          <w:tcPr>
            <w:tcW w:w="441" w:type="pct"/>
            <w:shd w:val="clear" w:color="auto" w:fill="auto"/>
            <w:noWrap/>
            <w:vAlign w:val="center"/>
          </w:tcPr>
          <w:p w14:paraId="16102EFB" w14:textId="77777777" w:rsidR="003A008F" w:rsidRDefault="00FA47D5">
            <w:pPr>
              <w:spacing w:line="400" w:lineRule="exact"/>
              <w:jc w:val="center"/>
              <w:textAlignment w:val="center"/>
              <w:rPr>
                <w:rFonts w:ascii="仿宋_GB2312" w:eastAsia="仿宋_GB2312" w:hAnsi="等线" w:cs="仿宋_GB2312"/>
                <w:sz w:val="28"/>
                <w:szCs w:val="28"/>
              </w:rPr>
            </w:pPr>
            <w:r>
              <w:rPr>
                <w:rFonts w:ascii="仿宋_GB2312" w:eastAsia="仿宋_GB2312" w:hAnsi="等线" w:cs="仿宋_GB2312"/>
                <w:sz w:val="28"/>
                <w:szCs w:val="28"/>
                <w:lang w:bidi="ar"/>
              </w:rPr>
              <w:t>4</w:t>
            </w:r>
          </w:p>
        </w:tc>
      </w:tr>
    </w:tbl>
    <w:p w14:paraId="0DB1D3A5" w14:textId="77777777" w:rsidR="003A008F" w:rsidRDefault="003A008F">
      <w:pPr>
        <w:spacing w:line="560" w:lineRule="exact"/>
        <w:rPr>
          <w:rFonts w:ascii="仿宋_GB2312" w:eastAsia="仿宋_GB2312"/>
          <w:sz w:val="28"/>
          <w:szCs w:val="28"/>
        </w:rPr>
      </w:pPr>
    </w:p>
    <w:p w14:paraId="7A110FFE" w14:textId="77777777" w:rsidR="003A008F" w:rsidRDefault="00FA47D5">
      <w:pPr>
        <w:spacing w:before="447" w:line="192" w:lineRule="auto"/>
        <w:ind w:firstLine="607"/>
        <w:outlineLvl w:val="1"/>
        <w:rPr>
          <w:rFonts w:ascii="楷体" w:eastAsia="楷体" w:hAnsi="楷体" w:cs="楷体"/>
          <w:sz w:val="30"/>
          <w:szCs w:val="30"/>
        </w:rPr>
      </w:pPr>
      <w:bookmarkStart w:id="32" w:name="_Toc11243"/>
      <w:r>
        <w:rPr>
          <w:rFonts w:ascii="楷体" w:eastAsia="楷体" w:hAnsi="楷体" w:cs="楷体" w:hint="eastAsia"/>
          <w:sz w:val="30"/>
          <w:szCs w:val="30"/>
        </w:rPr>
        <w:t>（四） 评分方式</w:t>
      </w:r>
      <w:bookmarkEnd w:id="32"/>
    </w:p>
    <w:p w14:paraId="7B9F862B"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采用过程评分、结果评分和违规扣分方式，完全采用客观化评分，</w:t>
      </w:r>
      <w:r>
        <w:rPr>
          <w:rFonts w:ascii="仿宋_GB2312" w:eastAsia="仿宋_GB2312" w:hAnsi="仿宋" w:cs="仿宋"/>
          <w:spacing w:val="-3"/>
          <w:sz w:val="28"/>
          <w:szCs w:val="28"/>
        </w:rPr>
        <w:t>结果评分至少由 2 名裁判根据评分细则进行客观评分，并记录评分结果。</w:t>
      </w:r>
      <w:r>
        <w:rPr>
          <w:rFonts w:ascii="仿宋_GB2312" w:eastAsia="仿宋_GB2312" w:hAnsi="仿宋" w:cs="仿宋" w:hint="eastAsia"/>
          <w:spacing w:val="-3"/>
          <w:sz w:val="28"/>
          <w:szCs w:val="28"/>
        </w:rPr>
        <w:t>现场评分仅对违规扣分</w:t>
      </w:r>
      <w:r>
        <w:rPr>
          <w:rFonts w:ascii="仿宋_GB2312" w:eastAsia="仿宋_GB2312" w:hAnsi="仿宋" w:cs="仿宋"/>
          <w:spacing w:val="-3"/>
          <w:sz w:val="28"/>
          <w:szCs w:val="28"/>
        </w:rPr>
        <w:t xml:space="preserve">。 </w:t>
      </w:r>
    </w:p>
    <w:p w14:paraId="31EB2C6A"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选手比赛中有下列情形者将予以扣分：</w:t>
      </w:r>
    </w:p>
    <w:p w14:paraId="26139DAD"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 xml:space="preserve">在完成工作任务的过程中，因操作不当导致事故，扣总分10～15%，情况严重者取消比赛资格。 </w:t>
      </w:r>
    </w:p>
    <w:p w14:paraId="5994AE0B"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 xml:space="preserve">因违规操作损坏赛场提供的设备，污染赛场环境等严重不符合职业规范的行为，视情节扣总分 5～10%，情况严重者取消比赛资格。 </w:t>
      </w:r>
    </w:p>
    <w:p w14:paraId="37E5BEAD"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lastRenderedPageBreak/>
        <w:t>扰乱赛场秩序，干扰裁判员工作，视情节扣总分 5～10%，情况严重者取消比赛资格。</w:t>
      </w:r>
    </w:p>
    <w:p w14:paraId="03D0D528" w14:textId="77777777" w:rsidR="003A008F" w:rsidRDefault="00FA47D5">
      <w:pPr>
        <w:spacing w:before="447" w:line="192" w:lineRule="auto"/>
        <w:ind w:firstLine="607"/>
        <w:outlineLvl w:val="1"/>
        <w:rPr>
          <w:rFonts w:ascii="楷体" w:eastAsia="楷体" w:hAnsi="楷体" w:cs="楷体"/>
          <w:sz w:val="30"/>
          <w:szCs w:val="30"/>
        </w:rPr>
      </w:pPr>
      <w:bookmarkStart w:id="33" w:name="_bookmark25"/>
      <w:bookmarkStart w:id="34" w:name="_Toc13430"/>
      <w:bookmarkEnd w:id="33"/>
      <w:r>
        <w:rPr>
          <w:rFonts w:ascii="楷体" w:eastAsia="楷体" w:hAnsi="楷体" w:cs="楷体" w:hint="eastAsia"/>
          <w:sz w:val="30"/>
          <w:szCs w:val="30"/>
        </w:rPr>
        <w:t>（五） 技术规范</w:t>
      </w:r>
      <w:bookmarkEnd w:id="34"/>
    </w:p>
    <w:p w14:paraId="7D8E1EFE"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GB 21746—2008 教学仪器设备安全要求总则。</w:t>
      </w:r>
    </w:p>
    <w:p w14:paraId="5047F0B5"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GB/T21747-2008 教学实验室设备实验台(桌)的安全要求及试验方法。</w:t>
      </w:r>
    </w:p>
    <w:p w14:paraId="72EA2219"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GB16917.1－2003 家用和类似用途的带过电流保护的剩余电流动作断路器(RCB0) 第1部分：一般规则</w:t>
      </w:r>
    </w:p>
    <w:p w14:paraId="1B2B0AD3"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《虚拟现实工程技术人员职业标准》（职业编码</w:t>
      </w:r>
      <w:r>
        <w:rPr>
          <w:rFonts w:ascii="仿宋_GB2312" w:eastAsia="仿宋_GB2312" w:hAnsi="仿宋" w:cs="仿宋"/>
          <w:spacing w:val="-3"/>
          <w:sz w:val="28"/>
          <w:szCs w:val="28"/>
        </w:rPr>
        <w:t>2</w:t>
      </w:r>
      <w:r>
        <w:rPr>
          <w:rFonts w:ascii="仿宋_GB2312" w:eastAsia="仿宋_GB2312" w:hAnsi="仿宋" w:cs="仿宋" w:hint="eastAsia"/>
          <w:spacing w:val="-3"/>
          <w:sz w:val="28"/>
          <w:szCs w:val="28"/>
        </w:rPr>
        <w:t>-0</w:t>
      </w:r>
      <w:r>
        <w:rPr>
          <w:rFonts w:ascii="仿宋_GB2312" w:eastAsia="仿宋_GB2312" w:hAnsi="仿宋" w:cs="仿宋"/>
          <w:spacing w:val="-3"/>
          <w:sz w:val="28"/>
          <w:szCs w:val="28"/>
        </w:rPr>
        <w:t>2</w:t>
      </w:r>
      <w:r>
        <w:rPr>
          <w:rFonts w:ascii="仿宋_GB2312" w:eastAsia="仿宋_GB2312" w:hAnsi="仿宋" w:cs="仿宋" w:hint="eastAsia"/>
          <w:spacing w:val="-3"/>
          <w:sz w:val="28"/>
          <w:szCs w:val="28"/>
        </w:rPr>
        <w:t>-02</w:t>
      </w:r>
      <w:r>
        <w:rPr>
          <w:rFonts w:ascii="仿宋_GB2312" w:eastAsia="仿宋_GB2312" w:hAnsi="仿宋" w:cs="仿宋"/>
          <w:spacing w:val="-3"/>
          <w:sz w:val="28"/>
          <w:szCs w:val="28"/>
        </w:rPr>
        <w:t>10</w:t>
      </w:r>
      <w:r>
        <w:rPr>
          <w:rFonts w:ascii="仿宋_GB2312" w:eastAsia="仿宋_GB2312" w:hAnsi="仿宋" w:cs="仿宋" w:hint="eastAsia"/>
          <w:spacing w:val="-3"/>
          <w:sz w:val="28"/>
          <w:szCs w:val="28"/>
        </w:rPr>
        <w:t>-</w:t>
      </w:r>
      <w:r>
        <w:rPr>
          <w:rFonts w:ascii="仿宋_GB2312" w:eastAsia="仿宋_GB2312" w:hAnsi="仿宋" w:cs="仿宋"/>
          <w:spacing w:val="-3"/>
          <w:sz w:val="28"/>
          <w:szCs w:val="28"/>
        </w:rPr>
        <w:t>14</w:t>
      </w:r>
      <w:r>
        <w:rPr>
          <w:rFonts w:ascii="仿宋_GB2312" w:eastAsia="仿宋_GB2312" w:hAnsi="仿宋" w:cs="仿宋" w:hint="eastAsia"/>
          <w:spacing w:val="-3"/>
          <w:sz w:val="28"/>
          <w:szCs w:val="28"/>
        </w:rPr>
        <w:t>）</w:t>
      </w:r>
    </w:p>
    <w:p w14:paraId="5D4B104D"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《制图员国家职业标准》（职业编码3-01-02-06）</w:t>
      </w:r>
    </w:p>
    <w:p w14:paraId="23BD3709"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《计算机操作员国家职业标准》（职业编码3-01-02-05）</w:t>
      </w:r>
    </w:p>
    <w:p w14:paraId="2CF51EAD"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《多媒体作品制作员》（职业编码XZ-02-13-07）</w:t>
      </w:r>
    </w:p>
    <w:p w14:paraId="52A6947C"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《计算机与应用工程技术员》（职业编码2-02-13）</w:t>
      </w:r>
    </w:p>
    <w:p w14:paraId="5B9B3761"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《网络课件设计师（试行》）（ 职业编码X2-02-13-09）</w:t>
      </w:r>
    </w:p>
    <w:p w14:paraId="6CA87860" w14:textId="77777777" w:rsidR="003A008F" w:rsidRDefault="00FA47D5">
      <w:pPr>
        <w:spacing w:line="560" w:lineRule="exact"/>
        <w:ind w:firstLineChars="200" w:firstLine="548"/>
        <w:rPr>
          <w:rFonts w:ascii="仿宋_GB2312" w:eastAsia="仿宋_GB2312" w:hAnsi="仿宋" w:cs="仿宋"/>
          <w:spacing w:val="-3"/>
          <w:sz w:val="28"/>
          <w:szCs w:val="28"/>
        </w:rPr>
      </w:pPr>
      <w:bookmarkStart w:id="35" w:name="_Toc42453291"/>
      <w:r>
        <w:rPr>
          <w:rFonts w:ascii="仿宋_GB2312" w:eastAsia="仿宋_GB2312" w:hAnsi="仿宋" w:cs="仿宋" w:hint="eastAsia"/>
          <w:spacing w:val="-3"/>
          <w:sz w:val="28"/>
          <w:szCs w:val="28"/>
        </w:rPr>
        <w:t>职业素养与安全要求</w:t>
      </w:r>
      <w:bookmarkEnd w:id="35"/>
      <w:r>
        <w:rPr>
          <w:rFonts w:ascii="仿宋_GB2312" w:eastAsia="仿宋_GB2312" w:hAnsi="仿宋" w:cs="仿宋" w:hint="eastAsia"/>
          <w:spacing w:val="-3"/>
          <w:sz w:val="28"/>
          <w:szCs w:val="28"/>
        </w:rPr>
        <w:t>：</w:t>
      </w:r>
    </w:p>
    <w:p w14:paraId="161EE98C" w14:textId="77777777" w:rsidR="003A008F" w:rsidRDefault="00FA47D5">
      <w:pPr>
        <w:spacing w:line="560" w:lineRule="exact"/>
        <w:ind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严格遵循相关职业素养要求及安全规范，安全文明参赛；操作规范；工具摆放整齐；着装规范；资料归档完整等。</w:t>
      </w:r>
    </w:p>
    <w:p w14:paraId="3AF25E46" w14:textId="77777777" w:rsidR="003A008F" w:rsidRDefault="00FA47D5">
      <w:pPr>
        <w:spacing w:before="450" w:line="187" w:lineRule="auto"/>
        <w:outlineLvl w:val="0"/>
        <w:rPr>
          <w:rFonts w:ascii="黑体" w:eastAsia="黑体" w:hAnsi="黑体" w:cs="黑体"/>
          <w:sz w:val="30"/>
          <w:szCs w:val="30"/>
        </w:rPr>
      </w:pPr>
      <w:bookmarkStart w:id="36" w:name="_bookmark26"/>
      <w:bookmarkStart w:id="37" w:name="_Toc15139"/>
      <w:bookmarkEnd w:id="36"/>
      <w:r>
        <w:rPr>
          <w:rFonts w:ascii="黑体" w:eastAsia="黑体" w:hAnsi="黑体" w:cs="黑体"/>
          <w:sz w:val="30"/>
          <w:szCs w:val="30"/>
        </w:rPr>
        <w:t>十、大赛硬件平台说明</w:t>
      </w:r>
      <w:bookmarkEnd w:id="37"/>
    </w:p>
    <w:p w14:paraId="7F178907" w14:textId="77777777" w:rsidR="003A008F" w:rsidRDefault="003A008F">
      <w:pPr>
        <w:jc w:val="center"/>
      </w:pPr>
    </w:p>
    <w:p w14:paraId="44F0DD6F" w14:textId="77777777" w:rsidR="003A008F" w:rsidRDefault="00A511F1">
      <w:pPr>
        <w:spacing w:line="560" w:lineRule="exact"/>
        <w:ind w:firstLineChars="200" w:firstLine="548"/>
        <w:rPr>
          <w:rFonts w:ascii="仿宋_GB2312" w:eastAsia="仿宋_GB2312" w:hAnsi="仿宋" w:cs="仿宋"/>
          <w:spacing w:val="-3"/>
          <w:sz w:val="28"/>
          <w:szCs w:val="28"/>
        </w:rPr>
      </w:pPr>
      <w:r w:rsidRPr="00A511F1">
        <w:rPr>
          <w:rFonts w:ascii="仿宋_GB2312" w:eastAsia="仿宋_GB2312" w:hAnsi="仿宋" w:cs="仿宋" w:hint="eastAsia"/>
          <w:spacing w:val="-3"/>
          <w:sz w:val="28"/>
          <w:szCs w:val="28"/>
        </w:rPr>
        <w:t>大赛平台采用由广东虚拟现实科技有限公司提供技术支持的XR头显</w:t>
      </w:r>
      <w:r>
        <w:rPr>
          <w:rFonts w:ascii="仿宋_GB2312" w:eastAsia="仿宋_GB2312" w:hAnsi="仿宋" w:cs="仿宋" w:hint="eastAsia"/>
          <w:spacing w:val="-3"/>
          <w:sz w:val="28"/>
          <w:szCs w:val="28"/>
        </w:rPr>
        <w:t>，设备提供S</w:t>
      </w:r>
      <w:r>
        <w:rPr>
          <w:rFonts w:ascii="仿宋_GB2312" w:eastAsia="仿宋_GB2312" w:hAnsi="仿宋" w:cs="仿宋"/>
          <w:spacing w:val="-3"/>
          <w:sz w:val="28"/>
          <w:szCs w:val="28"/>
        </w:rPr>
        <w:t>DK</w:t>
      </w:r>
      <w:r>
        <w:rPr>
          <w:rFonts w:ascii="仿宋_GB2312" w:eastAsia="仿宋_GB2312" w:hAnsi="仿宋" w:cs="仿宋" w:hint="eastAsia"/>
          <w:spacing w:val="-3"/>
          <w:sz w:val="28"/>
          <w:szCs w:val="28"/>
        </w:rPr>
        <w:t>工具包用于应用开发，功能参数要求如下：</w:t>
      </w:r>
    </w:p>
    <w:p w14:paraId="676BC9F5" w14:textId="77777777" w:rsidR="003A008F" w:rsidRDefault="00FA47D5">
      <w:pPr>
        <w:pStyle w:val="ad"/>
        <w:numPr>
          <w:ilvl w:val="0"/>
          <w:numId w:val="1"/>
        </w:numPr>
        <w:spacing w:line="560" w:lineRule="exact"/>
        <w:ind w:firstLineChars="0"/>
        <w:rPr>
          <w:rFonts w:ascii="仿宋_GB2312" w:eastAsia="仿宋_GB2312" w:hAnsi="仿宋" w:cs="仿宋"/>
          <w:spacing w:val="-3"/>
          <w:sz w:val="28"/>
          <w:szCs w:val="28"/>
        </w:rPr>
      </w:pPr>
      <w:r>
        <w:rPr>
          <w:rFonts w:ascii="仿宋_GB2312" w:eastAsia="仿宋_GB2312" w:hAnsi="仿宋" w:cs="仿宋" w:hint="eastAsia"/>
          <w:spacing w:val="-3"/>
          <w:sz w:val="28"/>
          <w:szCs w:val="28"/>
        </w:rPr>
        <w:t>主机：性能不低高通骁龙XR2芯片</w:t>
      </w:r>
    </w:p>
    <w:p w14:paraId="2D2FA5A7" w14:textId="77777777" w:rsidR="003A008F" w:rsidRDefault="00FA47D5">
      <w:pPr>
        <w:pStyle w:val="ad"/>
        <w:numPr>
          <w:ilvl w:val="0"/>
          <w:numId w:val="1"/>
        </w:numPr>
        <w:spacing w:line="560" w:lineRule="exact"/>
        <w:ind w:firstLineChars="0"/>
        <w:rPr>
          <w:rFonts w:ascii="仿宋_GB2312" w:eastAsia="仿宋_GB2312" w:hAnsi="仿宋" w:cs="仿宋"/>
          <w:spacing w:val="-3"/>
          <w:sz w:val="28"/>
          <w:szCs w:val="28"/>
        </w:rPr>
      </w:pPr>
      <w:r>
        <w:rPr>
          <w:rFonts w:ascii="仿宋_GB2312" w:eastAsia="仿宋_GB2312" w:hAnsi="仿宋" w:cs="仿宋" w:hint="eastAsia"/>
          <w:spacing w:val="-3"/>
          <w:sz w:val="28"/>
          <w:szCs w:val="28"/>
        </w:rPr>
        <w:t>内存：</w:t>
      </w:r>
      <w:r>
        <w:rPr>
          <w:rFonts w:ascii="仿宋_GB2312" w:eastAsia="仿宋_GB2312" w:hAnsi="仿宋" w:cs="仿宋"/>
          <w:spacing w:val="-3"/>
          <w:sz w:val="28"/>
          <w:szCs w:val="28"/>
        </w:rPr>
        <w:t>4</w:t>
      </w:r>
      <w:r>
        <w:rPr>
          <w:rFonts w:ascii="仿宋_GB2312" w:eastAsia="仿宋_GB2312" w:hAnsi="仿宋" w:cs="仿宋" w:hint="eastAsia"/>
          <w:spacing w:val="-3"/>
          <w:sz w:val="28"/>
          <w:szCs w:val="28"/>
        </w:rPr>
        <w:t>GB内存及以上</w:t>
      </w:r>
    </w:p>
    <w:p w14:paraId="17F2D5DB" w14:textId="77777777" w:rsidR="003A008F" w:rsidRDefault="00FA47D5">
      <w:pPr>
        <w:pStyle w:val="ad"/>
        <w:numPr>
          <w:ilvl w:val="0"/>
          <w:numId w:val="1"/>
        </w:numPr>
        <w:spacing w:line="560" w:lineRule="exact"/>
        <w:ind w:firstLineChars="0"/>
        <w:rPr>
          <w:rFonts w:ascii="仿宋_GB2312" w:eastAsia="仿宋_GB2312" w:hAnsi="仿宋" w:cs="仿宋"/>
          <w:spacing w:val="-3"/>
          <w:sz w:val="28"/>
          <w:szCs w:val="28"/>
        </w:rPr>
      </w:pPr>
      <w:r>
        <w:rPr>
          <w:rFonts w:ascii="仿宋_GB2312" w:eastAsia="仿宋_GB2312" w:hAnsi="仿宋" w:cs="仿宋" w:hint="eastAsia"/>
          <w:spacing w:val="-3"/>
          <w:sz w:val="28"/>
          <w:szCs w:val="28"/>
        </w:rPr>
        <w:lastRenderedPageBreak/>
        <w:t>存储：</w:t>
      </w:r>
      <w:r>
        <w:rPr>
          <w:rFonts w:ascii="仿宋_GB2312" w:eastAsia="仿宋_GB2312" w:hAnsi="仿宋" w:cs="仿宋"/>
          <w:spacing w:val="-3"/>
          <w:sz w:val="28"/>
          <w:szCs w:val="28"/>
        </w:rPr>
        <w:t>64</w:t>
      </w:r>
      <w:r>
        <w:rPr>
          <w:rFonts w:ascii="仿宋_GB2312" w:eastAsia="仿宋_GB2312" w:hAnsi="仿宋" w:cs="仿宋" w:hint="eastAsia"/>
          <w:spacing w:val="-3"/>
          <w:sz w:val="28"/>
          <w:szCs w:val="28"/>
        </w:rPr>
        <w:t>G Flash高速闪存及以上</w:t>
      </w:r>
    </w:p>
    <w:p w14:paraId="5A02F265" w14:textId="77777777" w:rsidR="003A008F" w:rsidRDefault="00FA47D5">
      <w:pPr>
        <w:pStyle w:val="ad"/>
        <w:numPr>
          <w:ilvl w:val="0"/>
          <w:numId w:val="1"/>
        </w:numPr>
        <w:spacing w:line="560" w:lineRule="exact"/>
        <w:ind w:firstLineChars="0"/>
        <w:rPr>
          <w:rFonts w:ascii="仿宋_GB2312" w:eastAsia="仿宋_GB2312" w:hAnsi="仿宋" w:cs="仿宋"/>
          <w:spacing w:val="-3"/>
          <w:sz w:val="28"/>
          <w:szCs w:val="28"/>
        </w:rPr>
      </w:pPr>
      <w:r>
        <w:rPr>
          <w:rFonts w:ascii="仿宋_GB2312" w:eastAsia="仿宋_GB2312" w:hAnsi="仿宋" w:cs="仿宋" w:hint="eastAsia"/>
          <w:spacing w:val="-3"/>
          <w:sz w:val="28"/>
          <w:szCs w:val="28"/>
        </w:rPr>
        <w:t>连接：</w:t>
      </w:r>
      <w:r>
        <w:rPr>
          <w:rFonts w:ascii="仿宋_GB2312" w:eastAsia="仿宋_GB2312" w:hAnsi="仿宋" w:cs="仿宋"/>
          <w:spacing w:val="-3"/>
          <w:sz w:val="28"/>
          <w:szCs w:val="28"/>
        </w:rPr>
        <w:t>Wi-Fi 6</w:t>
      </w:r>
      <w:r>
        <w:rPr>
          <w:rFonts w:ascii="仿宋_GB2312" w:eastAsia="仿宋_GB2312" w:hAnsi="仿宋" w:cs="仿宋" w:hint="eastAsia"/>
          <w:spacing w:val="-3"/>
          <w:sz w:val="28"/>
          <w:szCs w:val="28"/>
        </w:rPr>
        <w:t>和蓝牙5.1</w:t>
      </w:r>
    </w:p>
    <w:p w14:paraId="3E1A039A" w14:textId="77777777" w:rsidR="003A008F" w:rsidRDefault="00FA47D5">
      <w:pPr>
        <w:pStyle w:val="ad"/>
        <w:numPr>
          <w:ilvl w:val="0"/>
          <w:numId w:val="1"/>
        </w:numPr>
        <w:spacing w:line="560" w:lineRule="exact"/>
        <w:ind w:firstLineChars="0"/>
        <w:rPr>
          <w:rFonts w:ascii="仿宋_GB2312" w:eastAsia="仿宋_GB2312" w:hAnsi="仿宋" w:cs="仿宋"/>
          <w:spacing w:val="-3"/>
          <w:sz w:val="28"/>
          <w:szCs w:val="28"/>
        </w:rPr>
      </w:pPr>
      <w:r>
        <w:rPr>
          <w:rFonts w:ascii="仿宋_GB2312" w:eastAsia="仿宋_GB2312" w:hAnsi="仿宋" w:cs="仿宋" w:hint="eastAsia"/>
          <w:spacing w:val="-3"/>
          <w:sz w:val="28"/>
          <w:szCs w:val="28"/>
        </w:rPr>
        <w:t>音频：降噪拾音，支持对接第三方语音识别</w:t>
      </w:r>
    </w:p>
    <w:p w14:paraId="07090EE7" w14:textId="77777777" w:rsidR="003A008F" w:rsidRDefault="00FA47D5">
      <w:pPr>
        <w:pStyle w:val="ad"/>
        <w:numPr>
          <w:ilvl w:val="0"/>
          <w:numId w:val="1"/>
        </w:numPr>
        <w:spacing w:line="560" w:lineRule="exact"/>
        <w:ind w:firstLineChars="0"/>
        <w:rPr>
          <w:rFonts w:ascii="仿宋_GB2312" w:eastAsia="仿宋_GB2312" w:hAnsi="仿宋" w:cs="仿宋"/>
          <w:spacing w:val="-3"/>
          <w:sz w:val="28"/>
          <w:szCs w:val="28"/>
        </w:rPr>
      </w:pPr>
      <w:r>
        <w:rPr>
          <w:rFonts w:ascii="仿宋_GB2312" w:eastAsia="仿宋_GB2312" w:hAnsi="仿宋" w:cs="仿宋" w:hint="eastAsia"/>
          <w:spacing w:val="-3"/>
          <w:sz w:val="28"/>
          <w:szCs w:val="28"/>
        </w:rPr>
        <w:t>透视方式：光学透视（O</w:t>
      </w:r>
      <w:r>
        <w:rPr>
          <w:rFonts w:ascii="仿宋_GB2312" w:eastAsia="仿宋_GB2312" w:hAnsi="仿宋" w:cs="仿宋"/>
          <w:spacing w:val="-3"/>
          <w:sz w:val="28"/>
          <w:szCs w:val="28"/>
        </w:rPr>
        <w:t>ST</w:t>
      </w:r>
      <w:r>
        <w:rPr>
          <w:rFonts w:ascii="仿宋_GB2312" w:eastAsia="仿宋_GB2312" w:hAnsi="仿宋" w:cs="仿宋" w:hint="eastAsia"/>
          <w:spacing w:val="-3"/>
          <w:sz w:val="28"/>
          <w:szCs w:val="28"/>
        </w:rPr>
        <w:t>）或视频透视（V</w:t>
      </w:r>
      <w:r>
        <w:rPr>
          <w:rFonts w:ascii="仿宋_GB2312" w:eastAsia="仿宋_GB2312" w:hAnsi="仿宋" w:cs="仿宋"/>
          <w:spacing w:val="-3"/>
          <w:sz w:val="28"/>
          <w:szCs w:val="28"/>
        </w:rPr>
        <w:t>ST</w:t>
      </w:r>
      <w:r>
        <w:rPr>
          <w:rFonts w:ascii="仿宋_GB2312" w:eastAsia="仿宋_GB2312" w:hAnsi="仿宋" w:cs="仿宋" w:hint="eastAsia"/>
          <w:spacing w:val="-3"/>
          <w:sz w:val="28"/>
          <w:szCs w:val="28"/>
        </w:rPr>
        <w:t>）</w:t>
      </w:r>
    </w:p>
    <w:p w14:paraId="018D733D" w14:textId="77777777" w:rsidR="003A008F" w:rsidRDefault="00FA47D5">
      <w:pPr>
        <w:pStyle w:val="ad"/>
        <w:numPr>
          <w:ilvl w:val="0"/>
          <w:numId w:val="1"/>
        </w:numPr>
        <w:spacing w:line="560" w:lineRule="exact"/>
        <w:ind w:firstLineChars="0"/>
        <w:rPr>
          <w:rFonts w:ascii="仿宋_GB2312" w:eastAsia="仿宋_GB2312" w:hAnsi="仿宋" w:cs="仿宋"/>
          <w:spacing w:val="-3"/>
          <w:sz w:val="28"/>
          <w:szCs w:val="28"/>
        </w:rPr>
      </w:pPr>
      <w:r>
        <w:rPr>
          <w:rFonts w:ascii="仿宋_GB2312" w:eastAsia="仿宋_GB2312" w:hAnsi="仿宋" w:cs="仿宋" w:hint="eastAsia"/>
          <w:spacing w:val="-3"/>
          <w:sz w:val="28"/>
          <w:szCs w:val="28"/>
        </w:rPr>
        <w:t>支持头手6</w:t>
      </w:r>
      <w:r>
        <w:rPr>
          <w:rFonts w:ascii="仿宋_GB2312" w:eastAsia="仿宋_GB2312" w:hAnsi="仿宋" w:cs="仿宋"/>
          <w:spacing w:val="-3"/>
          <w:sz w:val="28"/>
          <w:szCs w:val="28"/>
        </w:rPr>
        <w:t>-</w:t>
      </w:r>
      <w:r>
        <w:rPr>
          <w:rFonts w:ascii="仿宋_GB2312" w:eastAsia="仿宋_GB2312" w:hAnsi="仿宋" w:cs="仿宋" w:hint="eastAsia"/>
          <w:spacing w:val="-3"/>
          <w:sz w:val="28"/>
          <w:szCs w:val="28"/>
        </w:rPr>
        <w:t xml:space="preserve">DoF空间交互 </w:t>
      </w:r>
    </w:p>
    <w:p w14:paraId="2A8A8AEE" w14:textId="77777777" w:rsidR="003A008F" w:rsidRDefault="00FA47D5">
      <w:pPr>
        <w:pStyle w:val="ad"/>
        <w:numPr>
          <w:ilvl w:val="0"/>
          <w:numId w:val="1"/>
        </w:numPr>
        <w:spacing w:line="560" w:lineRule="exact"/>
        <w:ind w:firstLineChars="0"/>
        <w:rPr>
          <w:rFonts w:ascii="仿宋_GB2312" w:eastAsia="仿宋_GB2312" w:hAnsi="仿宋" w:cs="仿宋"/>
          <w:spacing w:val="-3"/>
          <w:sz w:val="28"/>
          <w:szCs w:val="28"/>
        </w:rPr>
      </w:pPr>
      <w:r>
        <w:rPr>
          <w:rFonts w:ascii="仿宋_GB2312" w:eastAsia="仿宋_GB2312" w:hAnsi="仿宋" w:cs="仿宋" w:hint="eastAsia"/>
          <w:spacing w:val="-3"/>
          <w:sz w:val="28"/>
          <w:szCs w:val="28"/>
        </w:rPr>
        <w:t>灵活的控制方式：支持双手柄6</w:t>
      </w:r>
      <w:r>
        <w:rPr>
          <w:rFonts w:ascii="仿宋_GB2312" w:eastAsia="仿宋_GB2312" w:hAnsi="仿宋" w:cs="仿宋"/>
          <w:spacing w:val="-3"/>
          <w:sz w:val="28"/>
          <w:szCs w:val="28"/>
        </w:rPr>
        <w:t>-</w:t>
      </w:r>
      <w:r>
        <w:rPr>
          <w:rFonts w:ascii="仿宋_GB2312" w:eastAsia="仿宋_GB2312" w:hAnsi="仿宋" w:cs="仿宋" w:hint="eastAsia"/>
          <w:spacing w:val="-3"/>
          <w:sz w:val="28"/>
          <w:szCs w:val="28"/>
        </w:rPr>
        <w:t>DoF控制器及手势交互</w:t>
      </w:r>
    </w:p>
    <w:p w14:paraId="2000A6E7" w14:textId="77777777" w:rsidR="003A008F" w:rsidRDefault="00FA47D5">
      <w:pPr>
        <w:pStyle w:val="ad"/>
        <w:numPr>
          <w:ilvl w:val="0"/>
          <w:numId w:val="1"/>
        </w:numPr>
        <w:spacing w:line="560" w:lineRule="exact"/>
        <w:ind w:firstLineChars="0"/>
        <w:rPr>
          <w:rFonts w:ascii="仿宋_GB2312" w:eastAsia="仿宋_GB2312" w:hAnsi="仿宋" w:cs="仿宋"/>
          <w:spacing w:val="-3"/>
          <w:sz w:val="28"/>
          <w:szCs w:val="28"/>
        </w:rPr>
      </w:pPr>
      <w:r>
        <w:rPr>
          <w:rFonts w:ascii="仿宋_GB2312" w:eastAsia="仿宋_GB2312" w:hAnsi="仿宋" w:cs="仿宋" w:hint="eastAsia"/>
          <w:spacing w:val="-3"/>
          <w:sz w:val="28"/>
          <w:szCs w:val="28"/>
        </w:rPr>
        <w:t>多人快速协同：能实现多人大空间协同操作</w:t>
      </w:r>
    </w:p>
    <w:p w14:paraId="540FB41C" w14:textId="77777777" w:rsidR="003A008F" w:rsidRDefault="00FA47D5">
      <w:pPr>
        <w:pStyle w:val="ad"/>
        <w:numPr>
          <w:ilvl w:val="0"/>
          <w:numId w:val="1"/>
        </w:numPr>
        <w:spacing w:line="560" w:lineRule="exact"/>
        <w:ind w:firstLineChars="0"/>
        <w:rPr>
          <w:rFonts w:ascii="仿宋_GB2312" w:eastAsia="仿宋_GB2312" w:hAnsi="仿宋" w:cs="仿宋"/>
          <w:spacing w:val="-3"/>
          <w:sz w:val="28"/>
          <w:szCs w:val="28"/>
        </w:rPr>
      </w:pPr>
      <w:r>
        <w:rPr>
          <w:rFonts w:ascii="仿宋_GB2312" w:eastAsia="仿宋_GB2312" w:hAnsi="仿宋" w:cs="仿宋" w:hint="eastAsia"/>
          <w:spacing w:val="-3"/>
          <w:sz w:val="28"/>
          <w:szCs w:val="28"/>
        </w:rPr>
        <w:t>能实现虚拟场景与实际场景叠加融合的第三视角分享</w:t>
      </w:r>
    </w:p>
    <w:p w14:paraId="797D839A" w14:textId="77777777" w:rsidR="003A008F" w:rsidRDefault="00FA47D5">
      <w:pPr>
        <w:spacing w:before="450" w:line="187" w:lineRule="auto"/>
        <w:outlineLvl w:val="0"/>
        <w:rPr>
          <w:rFonts w:ascii="黑体" w:eastAsia="黑体" w:hAnsi="黑体" w:cs="黑体"/>
          <w:sz w:val="30"/>
          <w:szCs w:val="30"/>
        </w:rPr>
      </w:pPr>
      <w:bookmarkStart w:id="38" w:name="_bookmark27"/>
      <w:bookmarkStart w:id="39" w:name="_Toc10213"/>
      <w:bookmarkStart w:id="40" w:name="_Hlk131435684"/>
      <w:bookmarkEnd w:id="38"/>
      <w:r>
        <w:rPr>
          <w:rFonts w:ascii="黑体" w:eastAsia="黑体" w:hAnsi="黑体" w:cs="黑体"/>
          <w:sz w:val="30"/>
          <w:szCs w:val="30"/>
        </w:rPr>
        <w:t>十一、大赛安全保障</w:t>
      </w:r>
      <w:bookmarkEnd w:id="39"/>
    </w:p>
    <w:bookmarkEnd w:id="40"/>
    <w:p w14:paraId="5F2EA2FB" w14:textId="77777777" w:rsidR="003A008F" w:rsidRDefault="00FA47D5">
      <w:pPr>
        <w:pStyle w:val="a4"/>
        <w:spacing w:after="0" w:line="560" w:lineRule="exact"/>
        <w:ind w:leftChars="0" w:left="0" w:firstLineChars="200" w:firstLine="560"/>
        <w:rPr>
          <w:rFonts w:ascii="Times New Roman" w:eastAsia="仿宋_GB2312" w:hAnsi="Times New Roman" w:cs="仿宋"/>
          <w:sz w:val="28"/>
          <w:szCs w:val="28"/>
        </w:rPr>
      </w:pPr>
      <w:r>
        <w:rPr>
          <w:rFonts w:ascii="Times New Roman" w:eastAsia="仿宋_GB2312" w:hAnsi="Times New Roman" w:cs="仿宋" w:hint="eastAsia"/>
          <w:sz w:val="28"/>
          <w:szCs w:val="28"/>
        </w:rPr>
        <w:t>为确保大赛赛事的安全，采取切实有效的措施保证大赛期间参赛选手、工作人员及观众的人身安全。根据提出的安全要点，制定相应制度文件，落实相关责任。</w:t>
      </w:r>
    </w:p>
    <w:p w14:paraId="1B2F50BA" w14:textId="77777777" w:rsidR="003A008F" w:rsidRDefault="00FA47D5">
      <w:pPr>
        <w:pStyle w:val="a4"/>
        <w:spacing w:after="0" w:line="560" w:lineRule="exact"/>
        <w:ind w:leftChars="0" w:left="0" w:firstLineChars="200" w:firstLine="560"/>
        <w:rPr>
          <w:rFonts w:ascii="Times New Roman" w:eastAsia="仿宋_GB2312" w:hAnsi="Times New Roman" w:cs="仿宋"/>
          <w:sz w:val="28"/>
          <w:szCs w:val="28"/>
        </w:rPr>
      </w:pPr>
      <w:r>
        <w:rPr>
          <w:rFonts w:ascii="Times New Roman" w:eastAsia="仿宋_GB2312" w:hAnsi="Times New Roman" w:cs="仿宋" w:hint="eastAsia"/>
          <w:sz w:val="28"/>
          <w:szCs w:val="28"/>
        </w:rPr>
        <w:t>（一）赛场建立与公安、消防、司法行政、交通、卫生、食品、质检等相关部门的协调机制，保证比赛安全，制定应急预案，及时处置突发事件。</w:t>
      </w:r>
    </w:p>
    <w:p w14:paraId="0138A55F" w14:textId="77777777" w:rsidR="003A008F" w:rsidRDefault="00FA47D5">
      <w:pPr>
        <w:pStyle w:val="a4"/>
        <w:spacing w:after="0" w:line="560" w:lineRule="exact"/>
        <w:ind w:leftChars="0" w:left="0" w:firstLineChars="200" w:firstLine="560"/>
        <w:rPr>
          <w:rFonts w:ascii="Times New Roman" w:eastAsia="仿宋_GB2312" w:hAnsi="Times New Roman" w:cs="仿宋"/>
          <w:sz w:val="28"/>
          <w:szCs w:val="28"/>
        </w:rPr>
      </w:pPr>
      <w:r>
        <w:rPr>
          <w:rFonts w:ascii="Times New Roman" w:eastAsia="仿宋_GB2312" w:hAnsi="Times New Roman" w:cs="仿宋" w:hint="eastAsia"/>
          <w:sz w:val="28"/>
          <w:szCs w:val="28"/>
        </w:rPr>
        <w:t>（二）大赛办公室在赛前组织专人对比赛现场、住宿场所和交通保障进行考察，并对安全工作提出明确要求。赛场的布置，赛场内的器材、设备，应符合国家有关安全规定。</w:t>
      </w:r>
    </w:p>
    <w:p w14:paraId="752CF105" w14:textId="77777777" w:rsidR="003A008F" w:rsidRDefault="00FA47D5">
      <w:pPr>
        <w:pStyle w:val="a4"/>
        <w:spacing w:after="0" w:line="560" w:lineRule="exact"/>
        <w:ind w:leftChars="0" w:left="0" w:firstLineChars="200" w:firstLine="560"/>
        <w:rPr>
          <w:rFonts w:ascii="Times New Roman" w:eastAsia="仿宋_GB2312" w:hAnsi="Times New Roman" w:cs="仿宋"/>
          <w:sz w:val="28"/>
          <w:szCs w:val="28"/>
        </w:rPr>
      </w:pPr>
      <w:r>
        <w:rPr>
          <w:rFonts w:ascii="Times New Roman" w:eastAsia="仿宋_GB2312" w:hAnsi="Times New Roman" w:cs="仿宋" w:hint="eastAsia"/>
          <w:sz w:val="28"/>
          <w:szCs w:val="28"/>
        </w:rPr>
        <w:t>（三）赛场周围设立警戒线，防止无关人员进入，发生意外事件。在具有危险性的操作环节，裁判员要严防选手出现错误操作。</w:t>
      </w:r>
    </w:p>
    <w:p w14:paraId="58273FE8" w14:textId="77777777" w:rsidR="003A008F" w:rsidRDefault="00FA47D5">
      <w:pPr>
        <w:pStyle w:val="a4"/>
        <w:spacing w:after="0" w:line="560" w:lineRule="exact"/>
        <w:ind w:leftChars="0" w:left="0" w:firstLineChars="200" w:firstLine="560"/>
        <w:rPr>
          <w:rFonts w:ascii="Times New Roman" w:eastAsia="仿宋_GB2312" w:hAnsi="Times New Roman" w:cs="仿宋"/>
          <w:sz w:val="28"/>
          <w:szCs w:val="28"/>
        </w:rPr>
      </w:pPr>
      <w:r>
        <w:rPr>
          <w:rFonts w:ascii="Times New Roman" w:eastAsia="仿宋_GB2312" w:hAnsi="Times New Roman" w:cs="仿宋" w:hint="eastAsia"/>
          <w:sz w:val="28"/>
          <w:szCs w:val="28"/>
        </w:rPr>
        <w:t>（四）大赛期间组织的参观和观摩活动的交通安全由大赛办公室负责。大赛办公室</w:t>
      </w:r>
      <w:r>
        <w:rPr>
          <w:rFonts w:ascii="Times New Roman" w:eastAsia="仿宋_GB2312" w:hAnsi="Times New Roman" w:cs="仿宋" w:hint="eastAsia"/>
          <w:bCs/>
          <w:sz w:val="28"/>
          <w:szCs w:val="28"/>
        </w:rPr>
        <w:t>和比赛场地方</w:t>
      </w:r>
      <w:r>
        <w:rPr>
          <w:rFonts w:ascii="Times New Roman" w:eastAsia="仿宋_GB2312" w:hAnsi="Times New Roman" w:cs="仿宋" w:hint="eastAsia"/>
          <w:sz w:val="28"/>
          <w:szCs w:val="28"/>
        </w:rPr>
        <w:t>须保证比赛期间选手、工作人员的交通安全。</w:t>
      </w:r>
    </w:p>
    <w:p w14:paraId="74CB8CA8" w14:textId="77777777" w:rsidR="003A008F" w:rsidRDefault="00FA47D5">
      <w:pPr>
        <w:pStyle w:val="a4"/>
        <w:spacing w:after="0" w:line="560" w:lineRule="exact"/>
        <w:ind w:leftChars="0" w:left="0" w:firstLineChars="200" w:firstLine="560"/>
        <w:rPr>
          <w:rFonts w:ascii="Times New Roman" w:eastAsia="仿宋_GB2312" w:hAnsi="Times New Roman" w:cs="仿宋"/>
          <w:sz w:val="28"/>
          <w:szCs w:val="28"/>
        </w:rPr>
      </w:pPr>
      <w:r>
        <w:rPr>
          <w:rFonts w:ascii="Times New Roman" w:eastAsia="仿宋_GB2312" w:hAnsi="Times New Roman" w:cs="仿宋" w:hint="eastAsia"/>
          <w:sz w:val="28"/>
          <w:szCs w:val="28"/>
        </w:rPr>
        <w:lastRenderedPageBreak/>
        <w:t>（五）各省、自治区、直辖市和计划单列市在组织参赛选手时，须安排为参赛选手购买大赛期间的人身意外伤害保险。</w:t>
      </w:r>
    </w:p>
    <w:p w14:paraId="3FE00005" w14:textId="77777777" w:rsidR="003A008F" w:rsidRDefault="00FA47D5">
      <w:pPr>
        <w:pStyle w:val="a4"/>
        <w:spacing w:after="0" w:line="560" w:lineRule="exact"/>
        <w:ind w:leftChars="0" w:left="0" w:firstLineChars="200" w:firstLine="560"/>
        <w:rPr>
          <w:rFonts w:ascii="Times New Roman" w:eastAsia="仿宋_GB2312" w:hAnsi="Times New Roman" w:cs="仿宋"/>
          <w:sz w:val="28"/>
          <w:szCs w:val="28"/>
        </w:rPr>
      </w:pPr>
      <w:r>
        <w:rPr>
          <w:rFonts w:ascii="Times New Roman" w:eastAsia="仿宋_GB2312" w:hAnsi="Times New Roman" w:cs="仿宋" w:hint="eastAsia"/>
          <w:sz w:val="28"/>
          <w:szCs w:val="28"/>
        </w:rPr>
        <w:t>（六）比赛期间发生意外事故时，发现者应第一时间报告大赛办公室，同时采取措施，避免事态扩大。大赛办公室应立即启动预案予以解决并向大赛组委会报告。出现重大安全问题，比赛可以停赛，是否停赛由大赛组委会决定。</w:t>
      </w:r>
    </w:p>
    <w:p w14:paraId="0F6D8461" w14:textId="77777777" w:rsidR="003A008F" w:rsidRDefault="00FA47D5">
      <w:pPr>
        <w:pStyle w:val="a4"/>
        <w:spacing w:after="0" w:line="560" w:lineRule="exact"/>
        <w:ind w:leftChars="0" w:left="0" w:firstLineChars="200" w:firstLine="560"/>
        <w:rPr>
          <w:rFonts w:ascii="Times New Roman" w:eastAsia="仿宋_GB2312" w:hAnsi="Times New Roman" w:cs="仿宋"/>
          <w:sz w:val="28"/>
          <w:szCs w:val="28"/>
        </w:rPr>
      </w:pPr>
      <w:r>
        <w:rPr>
          <w:rFonts w:ascii="Times New Roman" w:eastAsia="仿宋_GB2312" w:hAnsi="Times New Roman" w:cs="仿宋" w:hint="eastAsia"/>
          <w:sz w:val="28"/>
          <w:szCs w:val="28"/>
        </w:rPr>
        <w:t>（七）赛场由裁判员监督完成比赛设备通电前的检查全过程，对出现的操作隐患及时提醒和制止。比赛过程中，参赛选手应严格遵守安全操作规程，遇有紧急情况，应立即切断电源，在工作人员安排下有序退场。</w:t>
      </w:r>
    </w:p>
    <w:p w14:paraId="777C386E" w14:textId="77777777" w:rsidR="003A008F" w:rsidRDefault="00FA47D5">
      <w:pPr>
        <w:spacing w:line="560" w:lineRule="exact"/>
        <w:ind w:firstLineChars="200" w:firstLine="560"/>
        <w:rPr>
          <w:rFonts w:ascii="仿宋_GB2312" w:eastAsia="仿宋_GB2312" w:hAnsi="仿宋" w:cs="仿宋"/>
          <w:spacing w:val="-3"/>
          <w:sz w:val="28"/>
          <w:szCs w:val="28"/>
        </w:rPr>
      </w:pPr>
      <w:r>
        <w:rPr>
          <w:rFonts w:ascii="Times New Roman" w:eastAsia="仿宋_GB2312" w:hAnsi="Times New Roman" w:cs="仿宋" w:hint="eastAsia"/>
          <w:sz w:val="28"/>
          <w:szCs w:val="28"/>
        </w:rPr>
        <w:t>（八）赛场提供应急医疗措施和消防措施。</w:t>
      </w:r>
    </w:p>
    <w:p w14:paraId="738DC0D4" w14:textId="77777777" w:rsidR="003A008F" w:rsidRDefault="00FA47D5">
      <w:pPr>
        <w:spacing w:before="450" w:line="187" w:lineRule="auto"/>
        <w:outlineLvl w:val="0"/>
        <w:rPr>
          <w:rFonts w:ascii="黑体" w:eastAsia="黑体" w:hAnsi="黑体" w:cs="黑体"/>
          <w:sz w:val="30"/>
          <w:szCs w:val="30"/>
        </w:rPr>
      </w:pPr>
      <w:bookmarkStart w:id="41" w:name="_bookmark29"/>
      <w:bookmarkStart w:id="42" w:name="_bookmark28"/>
      <w:bookmarkStart w:id="43" w:name="_Toc31281"/>
      <w:bookmarkEnd w:id="41"/>
      <w:bookmarkEnd w:id="42"/>
      <w:r>
        <w:rPr>
          <w:rFonts w:ascii="黑体" w:eastAsia="黑体" w:hAnsi="黑体" w:cs="黑体"/>
          <w:sz w:val="30"/>
          <w:szCs w:val="30"/>
        </w:rPr>
        <w:t>十二、大赛组织与管理</w:t>
      </w:r>
      <w:bookmarkEnd w:id="43"/>
    </w:p>
    <w:p w14:paraId="202B825F" w14:textId="77777777" w:rsidR="003A008F" w:rsidRDefault="00FA47D5">
      <w:pPr>
        <w:spacing w:before="447" w:line="192" w:lineRule="auto"/>
        <w:ind w:firstLine="607"/>
        <w:outlineLvl w:val="1"/>
        <w:rPr>
          <w:rFonts w:ascii="楷体" w:eastAsia="楷体" w:hAnsi="楷体" w:cs="楷体"/>
          <w:sz w:val="30"/>
          <w:szCs w:val="30"/>
        </w:rPr>
      </w:pPr>
      <w:bookmarkStart w:id="44" w:name="_Toc10439"/>
      <w:r>
        <w:rPr>
          <w:rFonts w:ascii="楷体" w:eastAsia="楷体" w:hAnsi="楷体" w:cs="楷体" w:hint="eastAsia"/>
          <w:sz w:val="30"/>
          <w:szCs w:val="30"/>
        </w:rPr>
        <w:t xml:space="preserve">（一） </w:t>
      </w:r>
      <w:bookmarkStart w:id="45" w:name="_Hlk131427924"/>
      <w:r>
        <w:rPr>
          <w:rFonts w:ascii="楷体" w:eastAsia="楷体" w:hAnsi="楷体" w:cs="楷体" w:hint="eastAsia"/>
          <w:sz w:val="30"/>
          <w:szCs w:val="30"/>
        </w:rPr>
        <w:t>大赛设备与设施管理</w:t>
      </w:r>
      <w:bookmarkEnd w:id="44"/>
      <w:bookmarkEnd w:id="45"/>
    </w:p>
    <w:p w14:paraId="40354C01" w14:textId="77777777" w:rsidR="003A008F" w:rsidRDefault="00FA47D5">
      <w:pPr>
        <w:spacing w:line="560" w:lineRule="exact"/>
        <w:ind w:firstLineChars="200" w:firstLine="548"/>
        <w:rPr>
          <w:rFonts w:ascii="仿宋_GB2312" w:eastAsia="仿宋_GB2312" w:hAnsi="仿宋_GB2312" w:cs="仿宋"/>
          <w:spacing w:val="-3"/>
          <w:sz w:val="28"/>
          <w:szCs w:val="28"/>
        </w:rPr>
      </w:pPr>
      <w:r>
        <w:rPr>
          <w:rFonts w:ascii="仿宋_GB2312" w:eastAsia="仿宋_GB2312" w:hAnsi="仿宋_GB2312" w:cs="宋体" w:hint="eastAsia"/>
          <w:spacing w:val="-3"/>
          <w:sz w:val="28"/>
          <w:szCs w:val="28"/>
        </w:rPr>
        <w:t>1.赛场条件</w:t>
      </w:r>
    </w:p>
    <w:p w14:paraId="57B1A5DE" w14:textId="77777777" w:rsidR="003A008F" w:rsidRDefault="00FA47D5">
      <w:pPr>
        <w:pStyle w:val="a4"/>
        <w:spacing w:after="0" w:line="560" w:lineRule="exact"/>
        <w:ind w:leftChars="0" w:left="0" w:firstLineChars="200" w:firstLine="560"/>
        <w:rPr>
          <w:rFonts w:ascii="仿宋_GB2312" w:eastAsia="仿宋_GB2312" w:hAnsi="仿宋" w:cs="仿宋"/>
          <w:sz w:val="28"/>
          <w:szCs w:val="28"/>
        </w:rPr>
      </w:pPr>
      <w:r>
        <w:rPr>
          <w:rFonts w:ascii="仿宋_GB2312" w:eastAsia="仿宋_GB2312" w:hAnsi="仿宋_GB2312" w:cs="宋体" w:hint="eastAsia"/>
          <w:sz w:val="28"/>
          <w:szCs w:val="28"/>
        </w:rPr>
        <w:t>（</w:t>
      </w:r>
      <w:r>
        <w:rPr>
          <w:rFonts w:ascii="仿宋_GB2312" w:eastAsia="仿宋_GB2312" w:hAnsi="仿宋_GB2312" w:cs="仿宋" w:hint="eastAsia"/>
          <w:sz w:val="28"/>
          <w:szCs w:val="28"/>
        </w:rPr>
        <w:t>1</w:t>
      </w:r>
      <w:r>
        <w:rPr>
          <w:rFonts w:ascii="仿宋_GB2312" w:eastAsia="仿宋_GB2312" w:hAnsi="仿宋_GB2312" w:cs="宋体" w:hint="eastAsia"/>
          <w:sz w:val="28"/>
          <w:szCs w:val="28"/>
        </w:rPr>
        <w:t>）赛场布置，贯彻赛场集中，工位独立的原则。选手大赛单元相对独立，确保选手独立开展比赛，不受外界影响；工位集中布置，保证大赛氛围。</w:t>
      </w:r>
    </w:p>
    <w:p w14:paraId="553517E1" w14:textId="77777777" w:rsidR="003A008F" w:rsidRDefault="00FA47D5">
      <w:pPr>
        <w:pStyle w:val="a4"/>
        <w:spacing w:after="0" w:line="560" w:lineRule="exact"/>
        <w:ind w:leftChars="0" w:left="0" w:firstLineChars="200" w:firstLine="560"/>
        <w:rPr>
          <w:rFonts w:ascii="仿宋_GB2312" w:eastAsia="仿宋_GB2312" w:hAnsi="仿宋_GB2312" w:cs="仿宋"/>
          <w:sz w:val="28"/>
          <w:szCs w:val="28"/>
        </w:rPr>
      </w:pPr>
      <w:r>
        <w:rPr>
          <w:rFonts w:ascii="仿宋_GB2312" w:eastAsia="仿宋_GB2312" w:hAnsi="仿宋_GB2312" w:cs="宋体" w:hint="eastAsia"/>
          <w:sz w:val="28"/>
          <w:szCs w:val="28"/>
        </w:rPr>
        <w:t>（</w:t>
      </w:r>
      <w:r>
        <w:rPr>
          <w:rFonts w:ascii="仿宋_GB2312" w:eastAsia="仿宋_GB2312" w:hAnsi="仿宋_GB2312" w:cs="仿宋" w:hint="eastAsia"/>
          <w:sz w:val="28"/>
          <w:szCs w:val="28"/>
        </w:rPr>
        <w:t>2</w:t>
      </w:r>
      <w:r>
        <w:rPr>
          <w:rFonts w:ascii="仿宋_GB2312" w:eastAsia="仿宋_GB2312" w:hAnsi="仿宋_GB2312" w:cs="宋体" w:hint="eastAsia"/>
          <w:sz w:val="28"/>
          <w:szCs w:val="28"/>
        </w:rPr>
        <w:t>）卫生间、医疗、维修服务、生活补给站和垃圾分类回收点都在警戒线范围内，以确保大赛在相对安全的环境内进行。</w:t>
      </w:r>
    </w:p>
    <w:p w14:paraId="70E1F198" w14:textId="77777777" w:rsidR="003A008F" w:rsidRDefault="00FA47D5">
      <w:pPr>
        <w:pStyle w:val="a4"/>
        <w:spacing w:after="0" w:line="560" w:lineRule="exact"/>
        <w:ind w:leftChars="0" w:left="0" w:firstLineChars="200" w:firstLine="560"/>
        <w:rPr>
          <w:rFonts w:ascii="仿宋_GB2312" w:eastAsia="仿宋_GB2312" w:hAnsi="仿宋_GB2312" w:cs="仿宋"/>
          <w:sz w:val="28"/>
          <w:szCs w:val="28"/>
        </w:rPr>
      </w:pPr>
      <w:r>
        <w:rPr>
          <w:rFonts w:ascii="仿宋_GB2312" w:eastAsia="仿宋_GB2312" w:hAnsi="仿宋_GB2312" w:cs="宋体" w:hint="eastAsia"/>
          <w:sz w:val="28"/>
          <w:szCs w:val="28"/>
        </w:rPr>
        <w:t>（</w:t>
      </w:r>
      <w:r>
        <w:rPr>
          <w:rFonts w:ascii="仿宋_GB2312" w:eastAsia="仿宋_GB2312" w:hAnsi="仿宋_GB2312" w:cs="仿宋" w:hint="eastAsia"/>
          <w:sz w:val="28"/>
          <w:szCs w:val="28"/>
        </w:rPr>
        <w:t>3</w:t>
      </w:r>
      <w:r>
        <w:rPr>
          <w:rFonts w:ascii="仿宋_GB2312" w:eastAsia="仿宋_GB2312" w:hAnsi="仿宋_GB2312" w:cs="宋体" w:hint="eastAsia"/>
          <w:sz w:val="28"/>
          <w:szCs w:val="28"/>
        </w:rPr>
        <w:t>）设置安全通道和警戒线，确保进入赛场的参观、采访和视察的人员在安全区域内活动，以保证大赛安全有序进行。</w:t>
      </w:r>
    </w:p>
    <w:p w14:paraId="26FE52C6" w14:textId="77777777" w:rsidR="003A008F" w:rsidRDefault="00FA47D5">
      <w:pPr>
        <w:spacing w:line="560" w:lineRule="exact"/>
        <w:ind w:firstLineChars="200" w:firstLine="548"/>
        <w:rPr>
          <w:rFonts w:ascii="仿宋_GB2312" w:eastAsia="仿宋_GB2312" w:hAnsi="仿宋_GB2312" w:cs="宋体"/>
          <w:spacing w:val="-3"/>
          <w:sz w:val="28"/>
          <w:szCs w:val="28"/>
        </w:rPr>
      </w:pPr>
      <w:r>
        <w:rPr>
          <w:rFonts w:ascii="仿宋_GB2312" w:eastAsia="仿宋_GB2312" w:hAnsi="仿宋_GB2312" w:cs="宋体" w:hint="eastAsia"/>
          <w:spacing w:val="-3"/>
          <w:sz w:val="28"/>
          <w:szCs w:val="28"/>
        </w:rPr>
        <w:t>2．大赛保障</w:t>
      </w:r>
    </w:p>
    <w:p w14:paraId="05BA47D5" w14:textId="77777777" w:rsidR="003A008F" w:rsidRDefault="00FA47D5">
      <w:pPr>
        <w:pStyle w:val="a4"/>
        <w:spacing w:after="0" w:line="560" w:lineRule="exact"/>
        <w:ind w:leftChars="0" w:left="0" w:firstLineChars="200" w:firstLine="560"/>
        <w:rPr>
          <w:rFonts w:ascii="仿宋_GB2312" w:eastAsia="仿宋_GB2312" w:hAnsi="仿宋_GB2312" w:cs="仿宋"/>
          <w:sz w:val="28"/>
          <w:szCs w:val="28"/>
        </w:rPr>
      </w:pPr>
      <w:r>
        <w:rPr>
          <w:rFonts w:ascii="仿宋_GB2312" w:eastAsia="仿宋_GB2312" w:hAnsi="宋体" w:cs="宋体" w:hint="eastAsia"/>
          <w:sz w:val="28"/>
          <w:szCs w:val="28"/>
        </w:rPr>
        <w:t>（</w:t>
      </w:r>
      <w:r>
        <w:rPr>
          <w:rFonts w:ascii="仿宋_GB2312" w:eastAsia="仿宋_GB2312" w:hAnsi="仿宋_GB2312" w:cs="仿宋" w:hint="eastAsia"/>
          <w:sz w:val="28"/>
          <w:szCs w:val="28"/>
        </w:rPr>
        <w:t>1</w:t>
      </w:r>
      <w:r>
        <w:rPr>
          <w:rFonts w:ascii="仿宋_GB2312" w:eastAsia="仿宋_GB2312" w:hAnsi="宋体" w:cs="宋体" w:hint="eastAsia"/>
          <w:sz w:val="28"/>
          <w:szCs w:val="28"/>
        </w:rPr>
        <w:t>）建立完善的大赛保障组织管理机制，做到各比赛单元均有专人</w:t>
      </w:r>
      <w:r>
        <w:rPr>
          <w:rFonts w:ascii="仿宋_GB2312" w:eastAsia="仿宋_GB2312" w:hAnsi="宋体" w:cs="宋体" w:hint="eastAsia"/>
          <w:sz w:val="28"/>
          <w:szCs w:val="28"/>
        </w:rPr>
        <w:lastRenderedPageBreak/>
        <w:t>负责指挥和协调，确保大赛有序进行。</w:t>
      </w:r>
    </w:p>
    <w:p w14:paraId="566257F2" w14:textId="77777777" w:rsidR="003A008F" w:rsidRDefault="00FA47D5">
      <w:pPr>
        <w:pStyle w:val="a4"/>
        <w:spacing w:after="0" w:line="560" w:lineRule="exact"/>
        <w:ind w:leftChars="0" w:left="0" w:firstLineChars="200" w:firstLine="560"/>
        <w:rPr>
          <w:rFonts w:ascii="仿宋_GB2312" w:eastAsia="仿宋_GB2312" w:hAnsi="仿宋_GB2312" w:cs="仿宋"/>
          <w:sz w:val="28"/>
          <w:szCs w:val="28"/>
        </w:rPr>
      </w:pPr>
      <w:r>
        <w:rPr>
          <w:rFonts w:ascii="仿宋_GB2312" w:eastAsia="仿宋_GB2312" w:hAnsi="宋体" w:cs="宋体" w:hint="eastAsia"/>
          <w:sz w:val="28"/>
          <w:szCs w:val="28"/>
        </w:rPr>
        <w:t>（</w:t>
      </w:r>
      <w:r>
        <w:rPr>
          <w:rFonts w:ascii="仿宋_GB2312" w:eastAsia="仿宋_GB2312" w:hAnsi="仿宋_GB2312" w:cs="仿宋" w:hint="eastAsia"/>
          <w:sz w:val="28"/>
          <w:szCs w:val="28"/>
        </w:rPr>
        <w:t>2</w:t>
      </w:r>
      <w:r>
        <w:rPr>
          <w:rFonts w:ascii="仿宋_GB2312" w:eastAsia="仿宋_GB2312" w:hAnsi="宋体" w:cs="宋体" w:hint="eastAsia"/>
          <w:sz w:val="28"/>
          <w:szCs w:val="28"/>
        </w:rPr>
        <w:t>）设置生活保障组，为大赛选手与裁判提供相应的生活服务和后勤保障。</w:t>
      </w:r>
    </w:p>
    <w:p w14:paraId="15D4C724" w14:textId="77777777" w:rsidR="003A008F" w:rsidRDefault="00FA47D5">
      <w:pPr>
        <w:pStyle w:val="a4"/>
        <w:spacing w:after="0" w:line="560" w:lineRule="exact"/>
        <w:ind w:leftChars="0" w:left="0" w:firstLineChars="200" w:firstLine="56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仿宋_GB2312" w:cs="仿宋" w:hint="eastAsia"/>
          <w:sz w:val="28"/>
          <w:szCs w:val="28"/>
        </w:rPr>
        <w:t>3</w:t>
      </w:r>
      <w:r>
        <w:rPr>
          <w:rFonts w:ascii="仿宋_GB2312" w:eastAsia="仿宋_GB2312" w:hAnsi="宋体" w:cs="宋体" w:hint="eastAsia"/>
          <w:sz w:val="28"/>
          <w:szCs w:val="28"/>
        </w:rPr>
        <w:t>）设置技术保障组，为大赛设备、软件与大赛设施提供保养、维修等服务，保障设备的完好性和正常使用，保障设备配件与操作工具的及时供应。竞赛现场提供应急的备用电源，同时设置备用工位和设备，经现场裁判确定需要更换设备或者调整工位时，可及时更换。更换设备或者调整工位的时间，可在比赛结束后相应延时。</w:t>
      </w:r>
    </w:p>
    <w:p w14:paraId="1EE87CF5" w14:textId="77777777" w:rsidR="003A008F" w:rsidRDefault="00FA47D5">
      <w:pPr>
        <w:pStyle w:val="a4"/>
        <w:spacing w:after="0" w:line="560" w:lineRule="exact"/>
        <w:ind w:leftChars="0" w:left="0" w:firstLineChars="200" w:firstLine="560"/>
        <w:rPr>
          <w:rFonts w:ascii="仿宋_GB2312" w:eastAsia="仿宋_GB2312" w:hAnsi="仿宋_GB2312" w:cs="仿宋"/>
          <w:sz w:val="28"/>
          <w:szCs w:val="28"/>
        </w:rPr>
      </w:pPr>
      <w:r>
        <w:rPr>
          <w:rFonts w:ascii="仿宋_GB2312" w:eastAsia="仿宋_GB2312" w:hAnsi="宋体" w:cs="宋体" w:hint="eastAsia"/>
          <w:sz w:val="28"/>
          <w:szCs w:val="28"/>
        </w:rPr>
        <w:t>（</w:t>
      </w:r>
      <w:r>
        <w:rPr>
          <w:rFonts w:ascii="仿宋_GB2312" w:eastAsia="仿宋_GB2312" w:hAnsi="仿宋_GB2312" w:cs="仿宋" w:hint="eastAsia"/>
          <w:sz w:val="28"/>
          <w:szCs w:val="28"/>
        </w:rPr>
        <w:t>4</w:t>
      </w:r>
      <w:r>
        <w:rPr>
          <w:rFonts w:ascii="仿宋_GB2312" w:eastAsia="仿宋_GB2312" w:hAnsi="宋体" w:cs="宋体" w:hint="eastAsia"/>
          <w:sz w:val="28"/>
          <w:szCs w:val="28"/>
        </w:rPr>
        <w:t>）设置医疗保障服务站，为可能发生的事故提供伤口处理等应急服务。</w:t>
      </w:r>
    </w:p>
    <w:p w14:paraId="580E846A" w14:textId="77777777" w:rsidR="003A008F" w:rsidRDefault="00FA47D5">
      <w:pPr>
        <w:pStyle w:val="a4"/>
        <w:spacing w:after="0" w:line="560" w:lineRule="exact"/>
        <w:ind w:leftChars="0" w:left="0" w:firstLineChars="200" w:firstLine="560"/>
        <w:rPr>
          <w:rFonts w:ascii="仿宋_GB2312" w:eastAsia="仿宋_GB2312" w:hAnsi="仿宋_GB2312" w:cs="仿宋"/>
          <w:sz w:val="28"/>
          <w:szCs w:val="28"/>
        </w:rPr>
      </w:pPr>
      <w:r>
        <w:rPr>
          <w:rFonts w:ascii="仿宋_GB2312" w:eastAsia="仿宋_GB2312" w:hAnsi="宋体" w:cs="宋体" w:hint="eastAsia"/>
          <w:sz w:val="28"/>
          <w:szCs w:val="28"/>
        </w:rPr>
        <w:t>（</w:t>
      </w:r>
      <w:r>
        <w:rPr>
          <w:rFonts w:ascii="仿宋_GB2312" w:eastAsia="仿宋_GB2312" w:hAnsi="仿宋_GB2312" w:cs="仿宋" w:hint="eastAsia"/>
          <w:sz w:val="28"/>
          <w:szCs w:val="28"/>
        </w:rPr>
        <w:t>5</w:t>
      </w:r>
      <w:r>
        <w:rPr>
          <w:rFonts w:ascii="仿宋_GB2312" w:eastAsia="仿宋_GB2312" w:hAnsi="宋体" w:cs="宋体" w:hint="eastAsia"/>
          <w:sz w:val="28"/>
          <w:szCs w:val="28"/>
        </w:rPr>
        <w:t>）设置外围安保组，对赛场核心区域的外围进行警戒与引导服务。</w:t>
      </w:r>
    </w:p>
    <w:p w14:paraId="3FFAC64D" w14:textId="77777777" w:rsidR="003A008F" w:rsidRDefault="00FA47D5">
      <w:pPr>
        <w:spacing w:line="560" w:lineRule="exact"/>
        <w:ind w:firstLineChars="200" w:firstLine="548"/>
        <w:rPr>
          <w:rFonts w:ascii="仿宋_GB2312" w:eastAsia="仿宋_GB2312" w:hAnsi="仿宋_GB2312" w:cs="宋体"/>
          <w:spacing w:val="-3"/>
          <w:sz w:val="28"/>
          <w:szCs w:val="28"/>
        </w:rPr>
      </w:pPr>
      <w:r>
        <w:rPr>
          <w:rFonts w:ascii="仿宋_GB2312" w:eastAsia="仿宋_GB2312" w:hAnsi="仿宋_GB2312" w:cs="宋体" w:hint="eastAsia"/>
          <w:spacing w:val="-3"/>
          <w:sz w:val="28"/>
          <w:szCs w:val="28"/>
        </w:rPr>
        <w:t>3．赛场布置</w:t>
      </w:r>
    </w:p>
    <w:p w14:paraId="1296521D" w14:textId="77777777" w:rsidR="003A008F" w:rsidRDefault="00FA47D5">
      <w:pPr>
        <w:spacing w:line="560" w:lineRule="exact"/>
        <w:ind w:firstLineChars="213" w:firstLine="596"/>
        <w:rPr>
          <w:rFonts w:ascii="仿宋_GB2312" w:eastAsia="仿宋_GB2312" w:hAnsi="仿宋_GB2312" w:cs="仿宋"/>
          <w:sz w:val="28"/>
          <w:szCs w:val="28"/>
        </w:rPr>
      </w:pPr>
      <w:r>
        <w:rPr>
          <w:rFonts w:ascii="仿宋_GB2312" w:eastAsia="仿宋_GB2312" w:hAnsi="宋体" w:cs="宋体" w:hint="eastAsia"/>
          <w:sz w:val="28"/>
          <w:szCs w:val="28"/>
        </w:rPr>
        <w:t>（</w:t>
      </w:r>
      <w:r>
        <w:rPr>
          <w:rFonts w:ascii="仿宋_GB2312" w:eastAsia="仿宋_GB2312" w:hAnsi="仿宋_GB2312" w:cs="仿宋" w:hint="eastAsia"/>
          <w:sz w:val="28"/>
          <w:szCs w:val="28"/>
        </w:rPr>
        <w:t>1</w:t>
      </w:r>
      <w:r>
        <w:rPr>
          <w:rFonts w:ascii="仿宋_GB2312" w:eastAsia="仿宋_GB2312" w:hAnsi="宋体" w:cs="宋体" w:hint="eastAsia"/>
          <w:sz w:val="28"/>
          <w:szCs w:val="28"/>
        </w:rPr>
        <w:t>）赛场应进行周密设计，绘制满足赛事管理、引导、指示要求的平面图。大赛举行期间，应在比赛场所、人员密集的地方张贴标识。</w:t>
      </w:r>
    </w:p>
    <w:p w14:paraId="2BD8E9B8" w14:textId="77777777" w:rsidR="003A008F" w:rsidRDefault="00FA47D5">
      <w:pPr>
        <w:spacing w:line="560" w:lineRule="exact"/>
        <w:ind w:firstLineChars="213" w:firstLine="596"/>
        <w:rPr>
          <w:rFonts w:ascii="仿宋_GB2312" w:eastAsia="仿宋_GB2312" w:hAnsi="仿宋_GB2312" w:cs="仿宋"/>
          <w:sz w:val="28"/>
          <w:szCs w:val="28"/>
        </w:rPr>
      </w:pPr>
      <w:r>
        <w:rPr>
          <w:rFonts w:ascii="仿宋_GB2312" w:eastAsia="仿宋_GB2312" w:hAnsi="宋体" w:cs="宋体" w:hint="eastAsia"/>
          <w:sz w:val="28"/>
          <w:szCs w:val="28"/>
        </w:rPr>
        <w:t>（</w:t>
      </w:r>
      <w:r>
        <w:rPr>
          <w:rFonts w:ascii="仿宋_GB2312" w:eastAsia="仿宋_GB2312" w:hAnsi="仿宋_GB2312" w:cs="仿宋" w:hint="eastAsia"/>
          <w:sz w:val="28"/>
          <w:szCs w:val="28"/>
        </w:rPr>
        <w:t>2</w:t>
      </w:r>
      <w:r>
        <w:rPr>
          <w:rFonts w:ascii="仿宋_GB2312" w:eastAsia="仿宋_GB2312" w:hAnsi="宋体" w:cs="宋体" w:hint="eastAsia"/>
          <w:sz w:val="28"/>
          <w:szCs w:val="28"/>
        </w:rPr>
        <w:t>）赛场平面图上应标明安全出口、消防通道、警戒区、紧急事件发生时的疏散通道。</w:t>
      </w:r>
    </w:p>
    <w:p w14:paraId="3B8B00C0" w14:textId="77777777" w:rsidR="003A008F" w:rsidRDefault="00FA47D5">
      <w:pPr>
        <w:spacing w:line="560" w:lineRule="exact"/>
        <w:ind w:firstLineChars="213" w:firstLine="596"/>
        <w:rPr>
          <w:rFonts w:ascii="仿宋_GB2312" w:eastAsia="仿宋_GB2312" w:hAnsi="仿宋_GB2312" w:cs="仿宋"/>
          <w:sz w:val="28"/>
          <w:szCs w:val="28"/>
        </w:rPr>
      </w:pPr>
      <w:r>
        <w:rPr>
          <w:rFonts w:ascii="仿宋_GB2312" w:eastAsia="仿宋_GB2312" w:hAnsi="宋体" w:cs="宋体" w:hint="eastAsia"/>
          <w:sz w:val="28"/>
          <w:szCs w:val="28"/>
        </w:rPr>
        <w:t>（</w:t>
      </w:r>
      <w:r>
        <w:rPr>
          <w:rFonts w:ascii="仿宋_GB2312" w:eastAsia="仿宋_GB2312" w:hAnsi="仿宋_GB2312" w:cs="仿宋" w:hint="eastAsia"/>
          <w:sz w:val="28"/>
          <w:szCs w:val="28"/>
        </w:rPr>
        <w:t>3</w:t>
      </w:r>
      <w:r>
        <w:rPr>
          <w:rFonts w:ascii="仿宋_GB2312" w:eastAsia="仿宋_GB2312" w:hAnsi="宋体" w:cs="宋体" w:hint="eastAsia"/>
          <w:sz w:val="28"/>
          <w:szCs w:val="28"/>
        </w:rPr>
        <w:t>）赛场的标注、标识应进行统一设计，按规定使用大赛的标注、标识。赛场各功能区域、工位等应具有清晰的标注与标识。</w:t>
      </w:r>
    </w:p>
    <w:p w14:paraId="5EA89579" w14:textId="77777777" w:rsidR="003A008F" w:rsidRDefault="00FA47D5">
      <w:pPr>
        <w:spacing w:line="560" w:lineRule="exact"/>
        <w:ind w:firstLineChars="213" w:firstLine="596"/>
        <w:rPr>
          <w:rFonts w:ascii="仿宋_GB2312" w:eastAsia="仿宋_GB2312" w:hAnsi="仿宋_GB2312" w:cs="仿宋"/>
          <w:sz w:val="28"/>
          <w:szCs w:val="28"/>
        </w:rPr>
      </w:pPr>
      <w:r>
        <w:rPr>
          <w:rFonts w:ascii="仿宋_GB2312" w:eastAsia="仿宋_GB2312" w:hAnsi="宋体" w:cs="宋体" w:hint="eastAsia"/>
          <w:sz w:val="28"/>
          <w:szCs w:val="28"/>
        </w:rPr>
        <w:t>（</w:t>
      </w:r>
      <w:r>
        <w:rPr>
          <w:rFonts w:ascii="仿宋_GB2312" w:eastAsia="仿宋_GB2312" w:hAnsi="仿宋_GB2312" w:cs="仿宋" w:hint="eastAsia"/>
          <w:sz w:val="28"/>
          <w:szCs w:val="28"/>
        </w:rPr>
        <w:t>4</w:t>
      </w:r>
      <w:r>
        <w:rPr>
          <w:rFonts w:ascii="仿宋_GB2312" w:eastAsia="仿宋_GB2312" w:hAnsi="宋体" w:cs="宋体" w:hint="eastAsia"/>
          <w:sz w:val="28"/>
          <w:szCs w:val="28"/>
        </w:rPr>
        <w:t>）工位上张贴各种设备的安全文明生产操作规程。</w:t>
      </w:r>
    </w:p>
    <w:p w14:paraId="047B26FE" w14:textId="77777777" w:rsidR="003A008F" w:rsidRDefault="00FA47D5">
      <w:pPr>
        <w:spacing w:line="560" w:lineRule="exact"/>
        <w:ind w:firstLineChars="200" w:firstLine="548"/>
        <w:rPr>
          <w:rFonts w:ascii="仿宋_GB2312" w:eastAsia="仿宋_GB2312" w:hAnsi="仿宋_GB2312" w:cs="宋体"/>
          <w:spacing w:val="-3"/>
          <w:sz w:val="28"/>
          <w:szCs w:val="28"/>
        </w:rPr>
      </w:pPr>
      <w:r>
        <w:rPr>
          <w:rFonts w:ascii="仿宋_GB2312" w:eastAsia="仿宋_GB2312" w:hAnsi="仿宋_GB2312" w:cs="宋体" w:hint="eastAsia"/>
          <w:spacing w:val="-3"/>
          <w:sz w:val="28"/>
          <w:szCs w:val="28"/>
        </w:rPr>
        <w:t>4．安全防范措施</w:t>
      </w:r>
    </w:p>
    <w:p w14:paraId="03937E32" w14:textId="77777777" w:rsidR="003A008F" w:rsidRDefault="00FA47D5">
      <w:pPr>
        <w:spacing w:line="560" w:lineRule="exact"/>
        <w:ind w:firstLineChars="213" w:firstLine="596"/>
        <w:rPr>
          <w:rFonts w:ascii="仿宋_GB2312" w:eastAsia="仿宋_GB2312" w:hAnsi="仿宋_GB2312" w:cs="仿宋"/>
          <w:sz w:val="28"/>
          <w:szCs w:val="28"/>
        </w:rPr>
      </w:pPr>
      <w:r>
        <w:rPr>
          <w:rFonts w:ascii="仿宋_GB2312" w:eastAsia="仿宋_GB2312" w:hAnsi="宋体" w:cs="宋体" w:hint="eastAsia"/>
          <w:sz w:val="28"/>
          <w:szCs w:val="28"/>
        </w:rPr>
        <w:t>（</w:t>
      </w:r>
      <w:r>
        <w:rPr>
          <w:rFonts w:ascii="仿宋_GB2312" w:eastAsia="仿宋_GB2312" w:hAnsi="仿宋_GB2312" w:cs="仿宋" w:hint="eastAsia"/>
          <w:sz w:val="28"/>
          <w:szCs w:val="28"/>
        </w:rPr>
        <w:t>1</w:t>
      </w:r>
      <w:r>
        <w:rPr>
          <w:rFonts w:ascii="仿宋_GB2312" w:eastAsia="仿宋_GB2312" w:hAnsi="宋体" w:cs="宋体" w:hint="eastAsia"/>
          <w:sz w:val="28"/>
          <w:szCs w:val="28"/>
        </w:rPr>
        <w:t>）根据大赛具体特点做好安全事故应急预案。</w:t>
      </w:r>
    </w:p>
    <w:p w14:paraId="4C5D062D" w14:textId="77777777" w:rsidR="003A008F" w:rsidRDefault="00FA47D5">
      <w:pPr>
        <w:spacing w:line="560" w:lineRule="exact"/>
        <w:ind w:firstLineChars="213" w:firstLine="596"/>
        <w:rPr>
          <w:rFonts w:ascii="仿宋_GB2312" w:eastAsia="仿宋_GB2312" w:hAnsi="仿宋_GB2312" w:cs="仿宋"/>
          <w:sz w:val="28"/>
          <w:szCs w:val="28"/>
        </w:rPr>
      </w:pPr>
      <w:r>
        <w:rPr>
          <w:rFonts w:ascii="仿宋_GB2312" w:eastAsia="仿宋_GB2312" w:hAnsi="宋体" w:cs="宋体" w:hint="eastAsia"/>
          <w:sz w:val="28"/>
          <w:szCs w:val="28"/>
        </w:rPr>
        <w:t>（</w:t>
      </w:r>
      <w:r>
        <w:rPr>
          <w:rFonts w:ascii="仿宋_GB2312" w:eastAsia="仿宋_GB2312" w:hAnsi="仿宋_GB2312" w:cs="仿宋" w:hint="eastAsia"/>
          <w:sz w:val="28"/>
          <w:szCs w:val="28"/>
        </w:rPr>
        <w:t>2</w:t>
      </w:r>
      <w:r>
        <w:rPr>
          <w:rFonts w:ascii="仿宋_GB2312" w:eastAsia="仿宋_GB2312" w:hAnsi="宋体" w:cs="宋体" w:hint="eastAsia"/>
          <w:sz w:val="28"/>
          <w:szCs w:val="28"/>
        </w:rPr>
        <w:t>）赛前应组织安保人员进行培训，提前进行安全教育和演习，使安保人员熟悉大赛的安全预案，明确各自的分工和职责。督促各部门</w:t>
      </w:r>
      <w:r>
        <w:rPr>
          <w:rFonts w:ascii="仿宋_GB2312" w:eastAsia="仿宋_GB2312" w:hAnsi="宋体" w:cs="宋体" w:hint="eastAsia"/>
          <w:sz w:val="28"/>
          <w:szCs w:val="28"/>
        </w:rPr>
        <w:lastRenderedPageBreak/>
        <w:t>检查消防设施，做好安全保卫工作，防止火灾、盗窃现象发生，要按时关窗锁门，确保大赛期间赛场财产的安全。</w:t>
      </w:r>
    </w:p>
    <w:p w14:paraId="27C2C72A" w14:textId="77777777" w:rsidR="003A008F" w:rsidRDefault="00FA47D5">
      <w:pPr>
        <w:spacing w:line="560" w:lineRule="exact"/>
        <w:ind w:firstLineChars="213" w:firstLine="596"/>
        <w:rPr>
          <w:rFonts w:ascii="仿宋_GB2312" w:eastAsia="仿宋_GB2312" w:hAnsi="仿宋_GB2312" w:cs="仿宋"/>
          <w:sz w:val="28"/>
          <w:szCs w:val="28"/>
        </w:rPr>
      </w:pPr>
      <w:r>
        <w:rPr>
          <w:rFonts w:ascii="仿宋_GB2312" w:eastAsia="仿宋_GB2312" w:hAnsi="宋体" w:cs="宋体" w:hint="eastAsia"/>
          <w:sz w:val="28"/>
          <w:szCs w:val="28"/>
        </w:rPr>
        <w:t>（</w:t>
      </w:r>
      <w:r>
        <w:rPr>
          <w:rFonts w:ascii="仿宋_GB2312" w:eastAsia="仿宋_GB2312" w:hAnsi="仿宋_GB2312" w:cs="仿宋" w:hint="eastAsia"/>
          <w:sz w:val="28"/>
          <w:szCs w:val="28"/>
        </w:rPr>
        <w:t>3</w:t>
      </w:r>
      <w:r>
        <w:rPr>
          <w:rFonts w:ascii="仿宋_GB2312" w:eastAsia="仿宋_GB2312" w:hAnsi="宋体" w:cs="宋体" w:hint="eastAsia"/>
          <w:sz w:val="28"/>
          <w:szCs w:val="28"/>
        </w:rPr>
        <w:t>）比赛过程中如若发生安全事故，应立即报告现场总指挥，同时启动事故处理应急预案，各类人员按照分工各尽其责，立即展开现场抢救和组织人员疏散，最大限度地减少人员伤害及财产损失。</w:t>
      </w:r>
    </w:p>
    <w:p w14:paraId="765F4F6D" w14:textId="77777777" w:rsidR="003A008F" w:rsidRDefault="00FA47D5">
      <w:pPr>
        <w:spacing w:line="560" w:lineRule="exact"/>
        <w:ind w:firstLineChars="213" w:firstLine="596"/>
        <w:rPr>
          <w:rFonts w:ascii="仿宋_GB2312" w:eastAsia="仿宋_GB2312" w:hAnsi="仿宋_GB2312" w:cs="仿宋"/>
          <w:sz w:val="28"/>
          <w:szCs w:val="28"/>
        </w:rPr>
      </w:pPr>
      <w:r>
        <w:rPr>
          <w:rFonts w:ascii="仿宋_GB2312" w:eastAsia="仿宋_GB2312" w:hAnsi="宋体" w:cs="宋体" w:hint="eastAsia"/>
          <w:sz w:val="28"/>
          <w:szCs w:val="28"/>
        </w:rPr>
        <w:t>（</w:t>
      </w:r>
      <w:r>
        <w:rPr>
          <w:rFonts w:ascii="仿宋_GB2312" w:eastAsia="仿宋_GB2312" w:hAnsi="仿宋_GB2312" w:cs="仿宋" w:hint="eastAsia"/>
          <w:sz w:val="28"/>
          <w:szCs w:val="28"/>
        </w:rPr>
        <w:t>4</w:t>
      </w:r>
      <w:r>
        <w:rPr>
          <w:rFonts w:ascii="仿宋_GB2312" w:eastAsia="仿宋_GB2312" w:hAnsi="宋体" w:cs="宋体" w:hint="eastAsia"/>
          <w:sz w:val="28"/>
          <w:szCs w:val="28"/>
        </w:rPr>
        <w:t>）比赛结束时，要及时进行安全检查，重点做好防火、防盗以及电气、设备的安全检查，防止因疏忽而发生事故。</w:t>
      </w:r>
    </w:p>
    <w:p w14:paraId="4176F924" w14:textId="77777777" w:rsidR="003A008F" w:rsidRDefault="00FA47D5">
      <w:pPr>
        <w:spacing w:before="447" w:line="192" w:lineRule="auto"/>
        <w:ind w:firstLine="607"/>
        <w:outlineLvl w:val="1"/>
        <w:rPr>
          <w:rFonts w:ascii="楷体" w:eastAsia="楷体" w:hAnsi="楷体" w:cs="楷体"/>
          <w:sz w:val="30"/>
          <w:szCs w:val="30"/>
        </w:rPr>
      </w:pPr>
      <w:bookmarkStart w:id="46" w:name="_bookmark30"/>
      <w:bookmarkStart w:id="47" w:name="_Toc7943"/>
      <w:bookmarkEnd w:id="46"/>
      <w:r>
        <w:rPr>
          <w:rFonts w:ascii="楷体" w:eastAsia="楷体" w:hAnsi="楷体" w:cs="楷体" w:hint="eastAsia"/>
          <w:sz w:val="30"/>
          <w:szCs w:val="30"/>
        </w:rPr>
        <w:t xml:space="preserve">（二） </w:t>
      </w:r>
      <w:bookmarkStart w:id="48" w:name="_Hlk131427942"/>
      <w:r>
        <w:rPr>
          <w:rFonts w:ascii="楷体" w:eastAsia="楷体" w:hAnsi="楷体" w:cs="楷体" w:hint="eastAsia"/>
          <w:sz w:val="30"/>
          <w:szCs w:val="30"/>
        </w:rPr>
        <w:t>大赛监督与仲裁管理</w:t>
      </w:r>
      <w:bookmarkEnd w:id="47"/>
      <w:bookmarkEnd w:id="48"/>
    </w:p>
    <w:p w14:paraId="0C40AD54" w14:textId="77777777" w:rsidR="003A008F" w:rsidRDefault="00FA47D5">
      <w:pPr>
        <w:spacing w:line="560" w:lineRule="exact"/>
        <w:ind w:firstLineChars="200" w:firstLine="560"/>
        <w:rPr>
          <w:rFonts w:ascii="仿宋_GB2312" w:eastAsia="仿宋_GB2312"/>
          <w:sz w:val="28"/>
          <w:szCs w:val="28"/>
          <w:shd w:val="clear" w:color="auto" w:fill="FFFFFF"/>
        </w:rPr>
      </w:pPr>
      <w:r>
        <w:rPr>
          <w:rFonts w:ascii="仿宋_GB2312" w:eastAsia="仿宋_GB2312" w:hint="eastAsia"/>
          <w:sz w:val="28"/>
          <w:szCs w:val="28"/>
          <w:shd w:val="clear" w:color="auto" w:fill="FFFFFF"/>
        </w:rPr>
        <w:t>1.大赛监督</w:t>
      </w:r>
    </w:p>
    <w:p w14:paraId="28461B6D" w14:textId="77777777" w:rsidR="003A008F" w:rsidRDefault="00FA47D5">
      <w:pPr>
        <w:spacing w:line="560" w:lineRule="exact"/>
        <w:ind w:firstLineChars="200" w:firstLine="560"/>
        <w:rPr>
          <w:rFonts w:ascii="仿宋_GB2312" w:eastAsia="仿宋_GB2312" w:cs="仿宋"/>
          <w:sz w:val="28"/>
          <w:szCs w:val="28"/>
        </w:rPr>
      </w:pPr>
      <w:r>
        <w:rPr>
          <w:rFonts w:ascii="仿宋_GB2312" w:eastAsia="仿宋_GB2312" w:cs="仿宋" w:hint="eastAsia"/>
          <w:sz w:val="28"/>
          <w:szCs w:val="28"/>
        </w:rPr>
        <w:t>（1）监督组在大赛办公室领导下，负责对大赛筹备与组织工作，实施全程现场监督。</w:t>
      </w:r>
    </w:p>
    <w:p w14:paraId="2496E902" w14:textId="77777777" w:rsidR="003A008F" w:rsidRDefault="00FA47D5">
      <w:pPr>
        <w:spacing w:line="560" w:lineRule="exact"/>
        <w:ind w:firstLineChars="200" w:firstLine="560"/>
        <w:rPr>
          <w:rFonts w:ascii="仿宋_GB2312" w:eastAsia="仿宋_GB2312" w:cs="仿宋"/>
          <w:sz w:val="28"/>
          <w:szCs w:val="28"/>
        </w:rPr>
      </w:pPr>
      <w:r>
        <w:rPr>
          <w:rFonts w:ascii="仿宋_GB2312" w:eastAsia="仿宋_GB2312" w:cs="仿宋" w:hint="eastAsia"/>
          <w:sz w:val="28"/>
          <w:szCs w:val="28"/>
        </w:rPr>
        <w:t>（2）监督组的监督内容包括大赛场地和设施的部署、选手抽签、裁判培训、大赛组织、成绩评判及汇总、成绩发布、申诉仲裁、成绩复核等。</w:t>
      </w:r>
    </w:p>
    <w:p w14:paraId="4C75C559" w14:textId="77777777" w:rsidR="003A008F" w:rsidRDefault="00FA47D5">
      <w:pPr>
        <w:spacing w:line="560" w:lineRule="exact"/>
        <w:ind w:firstLineChars="200" w:firstLine="560"/>
        <w:rPr>
          <w:rFonts w:ascii="仿宋_GB2312" w:eastAsia="仿宋_GB2312" w:cs="仿宋"/>
          <w:sz w:val="28"/>
          <w:szCs w:val="28"/>
        </w:rPr>
      </w:pPr>
      <w:r>
        <w:rPr>
          <w:rFonts w:ascii="仿宋_GB2312" w:eastAsia="仿宋_GB2312" w:cs="仿宋" w:hint="eastAsia"/>
          <w:sz w:val="28"/>
          <w:szCs w:val="28"/>
        </w:rPr>
        <w:t>（3）监督组对比赛过程中明显违规现象，应及时向大赛办公室提出改正建议，同时采取必要技术手段，留取监督的过程资料。比赛结束后，向大赛组委会提报监督工作报告。</w:t>
      </w:r>
    </w:p>
    <w:p w14:paraId="5D20B615" w14:textId="77777777" w:rsidR="003A008F" w:rsidRDefault="00FA47D5">
      <w:pPr>
        <w:spacing w:line="560" w:lineRule="exact"/>
        <w:ind w:firstLineChars="200" w:firstLine="560"/>
        <w:rPr>
          <w:rFonts w:ascii="仿宋_GB2312" w:eastAsia="仿宋_GB2312" w:cs="仿宋"/>
          <w:sz w:val="28"/>
          <w:szCs w:val="28"/>
        </w:rPr>
      </w:pPr>
      <w:r>
        <w:rPr>
          <w:rFonts w:ascii="仿宋_GB2312" w:eastAsia="仿宋_GB2312" w:cs="仿宋" w:hint="eastAsia"/>
          <w:sz w:val="28"/>
          <w:szCs w:val="28"/>
        </w:rPr>
        <w:t>（4）监督组不参与具体的赛事组织活动。</w:t>
      </w:r>
    </w:p>
    <w:p w14:paraId="4AF619CC" w14:textId="77777777" w:rsidR="003A008F" w:rsidRDefault="00FA47D5">
      <w:pPr>
        <w:spacing w:line="560" w:lineRule="exact"/>
        <w:ind w:firstLineChars="200" w:firstLine="560"/>
        <w:rPr>
          <w:rFonts w:ascii="仿宋_GB2312" w:eastAsia="仿宋_GB2312"/>
          <w:sz w:val="28"/>
          <w:szCs w:val="28"/>
          <w:shd w:val="clear" w:color="auto" w:fill="FFFFFF"/>
        </w:rPr>
      </w:pPr>
      <w:r>
        <w:rPr>
          <w:rFonts w:ascii="仿宋_GB2312" w:eastAsia="仿宋_GB2312" w:hint="eastAsia"/>
          <w:sz w:val="28"/>
          <w:szCs w:val="28"/>
          <w:shd w:val="clear" w:color="auto" w:fill="FFFFFF"/>
        </w:rPr>
        <w:t>2.申诉与仲裁</w:t>
      </w:r>
    </w:p>
    <w:p w14:paraId="5E487C9A" w14:textId="77777777" w:rsidR="003A008F" w:rsidRDefault="00FA47D5">
      <w:pPr>
        <w:spacing w:line="560" w:lineRule="exact"/>
        <w:ind w:firstLineChars="200" w:firstLine="560"/>
        <w:rPr>
          <w:rFonts w:ascii="仿宋_GB2312" w:eastAsia="仿宋_GB2312" w:cs="仿宋"/>
          <w:sz w:val="28"/>
          <w:szCs w:val="28"/>
        </w:rPr>
      </w:pPr>
      <w:r>
        <w:rPr>
          <w:rFonts w:ascii="仿宋_GB2312" w:eastAsia="仿宋_GB2312" w:cs="仿宋" w:hint="eastAsia"/>
          <w:sz w:val="28"/>
          <w:szCs w:val="28"/>
        </w:rPr>
        <w:t>（1）各参赛选手对不符合大赛规程规定的仪器、设备、工装、材料、物件、计算机软硬件、大赛使用工具、用品，大赛执裁、赛场管理、比赛成绩，以及工作人员的不规范行为等，可向大赛仲裁组提出申诉。</w:t>
      </w:r>
    </w:p>
    <w:p w14:paraId="1DE10374" w14:textId="77777777" w:rsidR="003A008F" w:rsidRDefault="00FA47D5">
      <w:pPr>
        <w:spacing w:line="560" w:lineRule="exact"/>
        <w:ind w:firstLineChars="200" w:firstLine="560"/>
        <w:rPr>
          <w:rFonts w:ascii="仿宋_GB2312" w:eastAsia="仿宋_GB2312" w:cs="仿宋"/>
          <w:sz w:val="28"/>
          <w:szCs w:val="28"/>
        </w:rPr>
      </w:pPr>
      <w:r>
        <w:rPr>
          <w:rFonts w:ascii="仿宋_GB2312" w:eastAsia="仿宋_GB2312" w:cs="仿宋" w:hint="eastAsia"/>
          <w:sz w:val="28"/>
          <w:szCs w:val="28"/>
        </w:rPr>
        <w:t>（2）申诉主体为参赛选手。</w:t>
      </w:r>
    </w:p>
    <w:p w14:paraId="5C4E3502" w14:textId="77777777" w:rsidR="003A008F" w:rsidRDefault="00FA47D5">
      <w:pPr>
        <w:spacing w:line="560" w:lineRule="exact"/>
        <w:ind w:firstLineChars="200" w:firstLine="560"/>
        <w:rPr>
          <w:rFonts w:ascii="仿宋_GB2312" w:eastAsia="仿宋_GB2312" w:cs="仿宋"/>
          <w:sz w:val="28"/>
          <w:szCs w:val="28"/>
        </w:rPr>
      </w:pPr>
      <w:r>
        <w:rPr>
          <w:rFonts w:ascii="仿宋_GB2312" w:eastAsia="仿宋_GB2312" w:cs="仿宋" w:hint="eastAsia"/>
          <w:sz w:val="28"/>
          <w:szCs w:val="28"/>
        </w:rPr>
        <w:lastRenderedPageBreak/>
        <w:t>（3）申诉启动时，参赛选手以亲笔签字的书面报告的形式递交大赛仲裁组。报告应对申诉事件的现象、发生时间、涉及人员、申诉依据等进行充分、实事求是的叙述。非书面申诉不予受理。</w:t>
      </w:r>
    </w:p>
    <w:p w14:paraId="3F546C96" w14:textId="77777777" w:rsidR="003A008F" w:rsidRDefault="00FA47D5">
      <w:pPr>
        <w:spacing w:line="560" w:lineRule="exact"/>
        <w:ind w:firstLineChars="200" w:firstLine="560"/>
        <w:rPr>
          <w:rFonts w:ascii="仿宋_GB2312" w:eastAsia="仿宋_GB2312" w:cs="仿宋"/>
          <w:sz w:val="28"/>
          <w:szCs w:val="28"/>
        </w:rPr>
      </w:pPr>
      <w:r>
        <w:rPr>
          <w:rFonts w:ascii="仿宋_GB2312" w:eastAsia="仿宋_GB2312" w:cs="仿宋" w:hint="eastAsia"/>
          <w:sz w:val="28"/>
          <w:szCs w:val="28"/>
        </w:rPr>
        <w:t>（4）提出申诉应在比赛结束后不超过 2 小时内提出。超过时效不予受理。</w:t>
      </w:r>
    </w:p>
    <w:p w14:paraId="24D68EAF" w14:textId="77777777" w:rsidR="003A008F" w:rsidRDefault="00FA47D5">
      <w:pPr>
        <w:spacing w:line="560" w:lineRule="exact"/>
        <w:ind w:firstLineChars="200" w:firstLine="560"/>
        <w:rPr>
          <w:rFonts w:ascii="仿宋_GB2312" w:eastAsia="仿宋_GB2312" w:cs="仿宋"/>
          <w:sz w:val="28"/>
          <w:szCs w:val="28"/>
        </w:rPr>
      </w:pPr>
      <w:r>
        <w:rPr>
          <w:rFonts w:ascii="仿宋_GB2312" w:eastAsia="仿宋_GB2312" w:cs="仿宋" w:hint="eastAsia"/>
          <w:sz w:val="28"/>
          <w:szCs w:val="28"/>
        </w:rPr>
        <w:t>（5）大赛仲裁工作组在接到申诉报告后的 2 小时内组织复议，并及时将复议结果以书面形式告知申诉方。申诉方对复议结果仍有异议，可由省（市）大赛组委会机构向大赛办公室提出申诉。大赛办公室的仲裁结果为最终结果。</w:t>
      </w:r>
    </w:p>
    <w:p w14:paraId="562CA165" w14:textId="77777777" w:rsidR="003A008F" w:rsidRDefault="00FA47D5">
      <w:pPr>
        <w:spacing w:line="560" w:lineRule="exact"/>
        <w:ind w:firstLineChars="200" w:firstLine="560"/>
        <w:rPr>
          <w:rFonts w:ascii="仿宋_GB2312" w:eastAsia="仿宋_GB2312" w:cs="仿宋"/>
          <w:sz w:val="28"/>
          <w:szCs w:val="28"/>
        </w:rPr>
      </w:pPr>
      <w:r>
        <w:rPr>
          <w:rFonts w:ascii="仿宋_GB2312" w:eastAsia="仿宋_GB2312" w:cs="仿宋" w:hint="eastAsia"/>
          <w:sz w:val="28"/>
          <w:szCs w:val="28"/>
        </w:rPr>
        <w:t>（6）申诉方不得以任何理由拒绝接收仲裁结果；不得以任何理由采取过激行为扰乱赛场秩序；仲裁结果由申诉人签收，不能代收；如在约定时间和地点申诉人离开，视为自行放弃申诉。</w:t>
      </w:r>
    </w:p>
    <w:p w14:paraId="09388705" w14:textId="77777777" w:rsidR="003A008F" w:rsidRDefault="00FA47D5">
      <w:pPr>
        <w:spacing w:line="560" w:lineRule="exact"/>
        <w:ind w:firstLineChars="200" w:firstLine="560"/>
        <w:rPr>
          <w:rFonts w:ascii="仿宋_GB2312" w:eastAsia="仿宋_GB2312" w:cs="仿宋"/>
          <w:sz w:val="28"/>
          <w:szCs w:val="28"/>
        </w:rPr>
      </w:pPr>
      <w:r>
        <w:rPr>
          <w:rFonts w:ascii="仿宋_GB2312" w:eastAsia="仿宋_GB2312" w:cs="仿宋" w:hint="eastAsia"/>
          <w:sz w:val="28"/>
          <w:szCs w:val="28"/>
        </w:rPr>
        <w:t>（7）申诉方可随时提出放弃申诉。</w:t>
      </w:r>
    </w:p>
    <w:p w14:paraId="58A090CC" w14:textId="77777777" w:rsidR="003A008F" w:rsidRDefault="00FA47D5">
      <w:pPr>
        <w:spacing w:before="450" w:line="188" w:lineRule="auto"/>
        <w:outlineLvl w:val="0"/>
        <w:rPr>
          <w:rFonts w:ascii="黑体" w:eastAsia="黑体" w:hAnsi="黑体" w:cs="黑体"/>
          <w:sz w:val="30"/>
          <w:szCs w:val="30"/>
        </w:rPr>
      </w:pPr>
      <w:bookmarkStart w:id="49" w:name="_bookmark31"/>
      <w:bookmarkStart w:id="50" w:name="_Toc7918"/>
      <w:bookmarkEnd w:id="49"/>
      <w:r>
        <w:rPr>
          <w:rFonts w:ascii="黑体" w:eastAsia="黑体" w:hAnsi="黑体" w:cs="黑体"/>
          <w:sz w:val="30"/>
          <w:szCs w:val="30"/>
        </w:rPr>
        <w:t>十三、裁判人员要求</w:t>
      </w:r>
      <w:bookmarkEnd w:id="50"/>
    </w:p>
    <w:p w14:paraId="22DFD4FA" w14:textId="77777777" w:rsidR="003A008F" w:rsidRDefault="00FA47D5">
      <w:pPr>
        <w:spacing w:before="447" w:line="192" w:lineRule="auto"/>
        <w:ind w:firstLine="607"/>
        <w:outlineLvl w:val="1"/>
        <w:rPr>
          <w:rFonts w:ascii="楷体" w:eastAsia="楷体" w:hAnsi="楷体" w:cs="楷体"/>
          <w:sz w:val="30"/>
          <w:szCs w:val="30"/>
        </w:rPr>
      </w:pPr>
      <w:r>
        <w:rPr>
          <w:rFonts w:ascii="楷体" w:eastAsia="楷体" w:hAnsi="楷体" w:cs="楷体" w:hint="eastAsia"/>
          <w:sz w:val="30"/>
          <w:szCs w:val="30"/>
        </w:rPr>
        <w:t>（一）裁判人员组成</w:t>
      </w:r>
    </w:p>
    <w:p w14:paraId="7FFA3FC0" w14:textId="77777777" w:rsidR="003A008F" w:rsidRDefault="00FA47D5">
      <w:pPr>
        <w:spacing w:line="560" w:lineRule="exact"/>
        <w:ind w:firstLineChars="200" w:firstLine="560"/>
        <w:rPr>
          <w:rFonts w:ascii="仿宋_GB2312" w:eastAsia="仿宋_GB2312"/>
          <w:sz w:val="28"/>
          <w:szCs w:val="28"/>
        </w:rPr>
      </w:pPr>
      <w:r>
        <w:rPr>
          <w:rFonts w:ascii="仿宋_GB2312" w:eastAsia="仿宋_GB2312" w:hint="eastAsia"/>
          <w:sz w:val="28"/>
          <w:szCs w:val="28"/>
        </w:rPr>
        <w:t>大赛的裁判工作由裁判长、副裁判长、加密裁判、检录裁判、现场裁判、评分裁判组成。</w:t>
      </w:r>
    </w:p>
    <w:p w14:paraId="3E6CAD26" w14:textId="77777777" w:rsidR="003A008F" w:rsidRDefault="00FA47D5">
      <w:pPr>
        <w:spacing w:before="447" w:line="192" w:lineRule="auto"/>
        <w:ind w:firstLine="607"/>
        <w:outlineLvl w:val="1"/>
        <w:rPr>
          <w:rFonts w:ascii="楷体" w:eastAsia="楷体" w:hAnsi="楷体" w:cs="楷体"/>
          <w:sz w:val="30"/>
          <w:szCs w:val="30"/>
        </w:rPr>
      </w:pPr>
      <w:r>
        <w:rPr>
          <w:rFonts w:ascii="楷体" w:eastAsia="楷体" w:hAnsi="楷体" w:cs="楷体" w:hint="eastAsia"/>
          <w:sz w:val="30"/>
          <w:szCs w:val="30"/>
        </w:rPr>
        <w:t>（二）裁判人员要求</w:t>
      </w:r>
    </w:p>
    <w:p w14:paraId="6A3B6325" w14:textId="77777777" w:rsidR="003A008F" w:rsidRDefault="00FA47D5">
      <w:pPr>
        <w:spacing w:line="560" w:lineRule="exact"/>
        <w:ind w:firstLineChars="200" w:firstLine="560"/>
        <w:rPr>
          <w:rFonts w:ascii="仿宋_GB2312" w:eastAsia="仿宋_GB2312"/>
          <w:sz w:val="28"/>
          <w:szCs w:val="28"/>
        </w:rPr>
      </w:pPr>
      <w:r>
        <w:rPr>
          <w:rFonts w:ascii="仿宋_GB2312" w:eastAsia="仿宋_GB2312" w:hint="eastAsia"/>
          <w:sz w:val="28"/>
          <w:szCs w:val="28"/>
        </w:rPr>
        <w:t>1.具有良好的职业道德和心理素质，严守竞赛纪律，服从组织安排，责任心强；</w:t>
      </w:r>
    </w:p>
    <w:p w14:paraId="03576234" w14:textId="77777777" w:rsidR="003A008F" w:rsidRDefault="00FA47D5">
      <w:pPr>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2.</w:t>
      </w:r>
      <w:r>
        <w:rPr>
          <w:rFonts w:hint="eastAsia"/>
        </w:rPr>
        <w:t xml:space="preserve"> </w:t>
      </w:r>
      <w:r>
        <w:rPr>
          <w:rFonts w:ascii="仿宋_GB2312" w:eastAsia="仿宋_GB2312" w:hint="eastAsia"/>
          <w:sz w:val="28"/>
          <w:szCs w:val="28"/>
        </w:rPr>
        <w:t>评分裁判须从事计算机专业（职业）相关工作 2 年以上（含2 年），具备深厚的专业理论知识和较高的实践技能水平，具有省级或行业职业技能竞赛执裁经验；</w:t>
      </w:r>
    </w:p>
    <w:p w14:paraId="4A5F1D9C" w14:textId="77777777" w:rsidR="003A008F" w:rsidRDefault="00FA47D5">
      <w:pPr>
        <w:spacing w:line="560" w:lineRule="exact"/>
        <w:ind w:firstLineChars="200" w:firstLine="560"/>
        <w:rPr>
          <w:rFonts w:ascii="仿宋_GB2312" w:eastAsia="仿宋_GB2312"/>
          <w:sz w:val="28"/>
          <w:szCs w:val="28"/>
        </w:rPr>
      </w:pPr>
      <w:r>
        <w:rPr>
          <w:rFonts w:ascii="仿宋_GB2312" w:eastAsia="仿宋_GB2312" w:hint="eastAsia"/>
          <w:sz w:val="28"/>
          <w:szCs w:val="28"/>
        </w:rPr>
        <w:t>3.有较强的组织协调能力和临场应变能力；</w:t>
      </w:r>
    </w:p>
    <w:p w14:paraId="3DFFD6C5" w14:textId="77777777" w:rsidR="003A008F" w:rsidRDefault="00FA47D5">
      <w:pPr>
        <w:spacing w:line="560" w:lineRule="exact"/>
        <w:ind w:firstLineChars="200" w:firstLine="560"/>
        <w:rPr>
          <w:rFonts w:ascii="仿宋_GB2312" w:eastAsia="仿宋_GB2312"/>
          <w:sz w:val="28"/>
          <w:szCs w:val="28"/>
        </w:rPr>
      </w:pPr>
      <w:r>
        <w:rPr>
          <w:rFonts w:ascii="仿宋_GB2312" w:eastAsia="仿宋_GB2312" w:hint="eastAsia"/>
          <w:sz w:val="28"/>
          <w:szCs w:val="28"/>
        </w:rPr>
        <w:t>4.年龄原则上不超过 60 周岁，身体健康，无任何违法违纪记录，且获得工作单位支持，能在规定时间内到岗，并按要求完成指定裁判工作。</w:t>
      </w:r>
    </w:p>
    <w:p w14:paraId="1ADF0907" w14:textId="77777777" w:rsidR="003A008F" w:rsidRDefault="00FA47D5">
      <w:pPr>
        <w:spacing w:line="560" w:lineRule="exact"/>
        <w:ind w:firstLineChars="200" w:firstLine="560"/>
        <w:rPr>
          <w:rFonts w:ascii="仿宋_GB2312" w:eastAsia="仿宋_GB2312"/>
          <w:sz w:val="28"/>
          <w:szCs w:val="28"/>
        </w:rPr>
      </w:pPr>
      <w:r>
        <w:rPr>
          <w:rFonts w:ascii="仿宋_GB2312" w:eastAsia="仿宋_GB2312" w:hint="eastAsia"/>
          <w:sz w:val="28"/>
          <w:szCs w:val="28"/>
        </w:rPr>
        <w:t>5.加密裁判、检录裁判由大赛办公室指派责任心强的专业人员担任。</w:t>
      </w:r>
    </w:p>
    <w:p w14:paraId="796A13A0" w14:textId="77777777" w:rsidR="003A008F" w:rsidRDefault="00FA47D5">
      <w:pPr>
        <w:spacing w:line="560" w:lineRule="exact"/>
        <w:ind w:firstLineChars="200" w:firstLine="560"/>
        <w:rPr>
          <w:rFonts w:ascii="仿宋_GB2312" w:eastAsia="仿宋_GB2312" w:hAnsi="仿宋" w:cs="仿宋"/>
          <w:sz w:val="28"/>
          <w:szCs w:val="28"/>
        </w:rPr>
      </w:pPr>
      <w:r>
        <w:rPr>
          <w:rFonts w:ascii="仿宋_GB2312" w:eastAsia="仿宋_GB2312" w:hint="eastAsia"/>
          <w:sz w:val="28"/>
          <w:szCs w:val="28"/>
        </w:rPr>
        <w:t>6.</w:t>
      </w:r>
      <w:r>
        <w:rPr>
          <w:rFonts w:ascii="仿宋_GB2312" w:eastAsia="仿宋_GB2312" w:hAnsi="仿宋" w:cs="仿宋" w:hint="eastAsia"/>
          <w:sz w:val="28"/>
          <w:szCs w:val="28"/>
        </w:rPr>
        <w:t>竞赛中所有裁判人员不得影响选手正常竞赛。</w:t>
      </w:r>
    </w:p>
    <w:p w14:paraId="757FE944" w14:textId="77777777" w:rsidR="003A008F" w:rsidRDefault="00FA47D5">
      <w:pPr>
        <w:spacing w:line="560" w:lineRule="exact"/>
        <w:ind w:firstLineChars="200" w:firstLine="560"/>
        <w:rPr>
          <w:rFonts w:ascii="仿宋_GB2312" w:eastAsia="仿宋_GB2312"/>
          <w:sz w:val="28"/>
          <w:szCs w:val="28"/>
        </w:rPr>
      </w:pPr>
      <w:r>
        <w:rPr>
          <w:rFonts w:ascii="仿宋_GB2312" w:eastAsia="仿宋_GB2312" w:hint="eastAsia"/>
          <w:sz w:val="28"/>
          <w:szCs w:val="28"/>
        </w:rPr>
        <w:t>7.评分裁判严格执行竞赛项目评分标准，做到公平、公正、真实、准确，杜绝随意打分；严禁利用工作之便，弄虚作假、徇私舞弊。</w:t>
      </w:r>
    </w:p>
    <w:p w14:paraId="4724D78E" w14:textId="5556398B" w:rsidR="003A008F" w:rsidRDefault="00FA47D5">
      <w:pPr>
        <w:spacing w:line="560" w:lineRule="exact"/>
        <w:ind w:firstLineChars="200" w:firstLine="560"/>
        <w:rPr>
          <w:rFonts w:ascii="仿宋_GB2312" w:eastAsia="仿宋_GB2312"/>
          <w:sz w:val="28"/>
          <w:szCs w:val="28"/>
        </w:rPr>
      </w:pPr>
      <w:r>
        <w:rPr>
          <w:rFonts w:ascii="仿宋_GB2312" w:eastAsia="仿宋_GB2312" w:hint="eastAsia"/>
          <w:sz w:val="28"/>
          <w:szCs w:val="28"/>
        </w:rPr>
        <w:t>8.现场裁判要提醒选手注意操作安全，对于选手的违规操作或有可能引发人</w:t>
      </w:r>
      <w:r w:rsidR="00FB2263">
        <w:rPr>
          <w:rFonts w:ascii="仿宋_GB2312" w:eastAsia="仿宋_GB2312" w:hint="eastAsia"/>
          <w:sz w:val="28"/>
          <w:szCs w:val="28"/>
        </w:rPr>
        <w:t>身</w:t>
      </w:r>
      <w:r>
        <w:rPr>
          <w:rFonts w:ascii="仿宋_GB2312" w:eastAsia="仿宋_GB2312" w:hint="eastAsia"/>
          <w:sz w:val="28"/>
          <w:szCs w:val="28"/>
        </w:rPr>
        <w:t>伤害、设备损坏等事故的行为，应立即制止并按规定扣分，对于参赛选手作弊的情况</w:t>
      </w:r>
      <w:r>
        <w:rPr>
          <w:rFonts w:ascii="仿宋_GB2312" w:eastAsia="仿宋_GB2312" w:hAnsi="仿宋" w:cs="仿宋" w:hint="eastAsia"/>
          <w:spacing w:val="-3"/>
          <w:sz w:val="28"/>
          <w:szCs w:val="28"/>
        </w:rPr>
        <w:t>取消其比赛资格。</w:t>
      </w:r>
    </w:p>
    <w:p w14:paraId="6B6E342E" w14:textId="77777777" w:rsidR="003A008F" w:rsidRDefault="00FA47D5">
      <w:pPr>
        <w:spacing w:line="560" w:lineRule="exact"/>
        <w:ind w:firstLineChars="200" w:firstLine="560"/>
        <w:rPr>
          <w:rFonts w:ascii="仿宋_GB2312" w:eastAsia="仿宋_GB2312"/>
          <w:sz w:val="28"/>
          <w:szCs w:val="28"/>
        </w:rPr>
      </w:pPr>
      <w:r>
        <w:rPr>
          <w:rFonts w:ascii="仿宋_GB2312" w:eastAsia="仿宋_GB2312"/>
          <w:sz w:val="28"/>
          <w:szCs w:val="28"/>
        </w:rPr>
        <w:t>9</w:t>
      </w:r>
      <w:r>
        <w:rPr>
          <w:rFonts w:ascii="仿宋_GB2312" w:eastAsia="仿宋_GB2312" w:hint="eastAsia"/>
          <w:sz w:val="28"/>
          <w:szCs w:val="28"/>
        </w:rPr>
        <w:t>.竞赛期间，因裁判人员工作不负责任，造成竞赛程序无法继续进行或评判结果不真实的情况，由赛项组委会视情节轻重，给予通报批评或停止裁判资格，并通知其所在单位做出相应处理。</w:t>
      </w:r>
    </w:p>
    <w:p w14:paraId="0D961B81" w14:textId="198B2D1E" w:rsidR="003A008F" w:rsidRDefault="003A008F">
      <w:pPr>
        <w:spacing w:line="560" w:lineRule="exact"/>
        <w:ind w:firstLineChars="200" w:firstLine="548"/>
        <w:rPr>
          <w:rFonts w:ascii="仿宋_GB2312" w:eastAsia="仿宋_GB2312" w:hAnsi="仿宋" w:cs="仿宋"/>
          <w:spacing w:val="-3"/>
          <w:sz w:val="28"/>
          <w:szCs w:val="28"/>
        </w:rPr>
      </w:pPr>
      <w:bookmarkStart w:id="51" w:name="_bookmark32"/>
      <w:bookmarkStart w:id="52" w:name="_GoBack"/>
      <w:bookmarkEnd w:id="51"/>
      <w:bookmarkEnd w:id="52"/>
    </w:p>
    <w:sectPr w:rsidR="003A008F">
      <w:footerReference w:type="default" r:id="rId13"/>
      <w:pgSz w:w="11906" w:h="16839"/>
      <w:pgMar w:top="1531" w:right="1474" w:bottom="1417" w:left="1587" w:header="0" w:footer="161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0E5D32" w14:textId="77777777" w:rsidR="00457553" w:rsidRDefault="00457553">
      <w:r>
        <w:separator/>
      </w:r>
    </w:p>
  </w:endnote>
  <w:endnote w:type="continuationSeparator" w:id="0">
    <w:p w14:paraId="760A7EBF" w14:textId="77777777" w:rsidR="00457553" w:rsidRDefault="00457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Malgun Gothic">
    <w:panose1 w:val="020B0503020000020004"/>
    <w:charset w:val="81"/>
    <w:family w:val="swiss"/>
    <w:pitch w:val="variable"/>
    <w:sig w:usb0="9000002F" w:usb1="29D77CFB" w:usb2="00000012" w:usb3="00000000" w:csb0="00080001" w:csb1="00000000"/>
  </w:font>
  <w:font w:name="方正小标宋简体">
    <w:altName w:val="微软雅黑"/>
    <w:charset w:val="86"/>
    <w:family w:val="auto"/>
    <w:pitch w:val="variable"/>
    <w:sig w:usb0="A00002BF" w:usb1="184F6CFA" w:usb2="00000012" w:usb3="00000000" w:csb0="00040001"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B2597" w14:textId="77777777" w:rsidR="00FA47D5" w:rsidRDefault="00FA47D5">
    <w:pPr>
      <w:tabs>
        <w:tab w:val="center" w:pos="4393"/>
      </w:tabs>
      <w:spacing w:line="143" w:lineRule="exact"/>
      <w:rPr>
        <w:rFonts w:ascii="Times New Roman" w:eastAsia="Times New Roman" w:hAnsi="Times New Roman" w:cs="Times New Roma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D5ADD" w14:textId="77777777" w:rsidR="00FA47D5" w:rsidRDefault="00FA47D5">
    <w:pPr>
      <w:spacing w:line="143" w:lineRule="exact"/>
      <w:rPr>
        <w:rFonts w:ascii="Times New Roman" w:eastAsia="宋体" w:hAnsi="Times New Roman" w:cs="Times New Roman"/>
      </w:rPr>
    </w:pPr>
    <w:r>
      <w:rPr>
        <w:noProof/>
      </w:rPr>
      <mc:AlternateContent>
        <mc:Choice Requires="wps">
          <w:drawing>
            <wp:anchor distT="0" distB="0" distL="114300" distR="114300" simplePos="0" relativeHeight="251659264" behindDoc="0" locked="0" layoutInCell="1" allowOverlap="1" wp14:anchorId="70D243E3" wp14:editId="4D834231">
              <wp:simplePos x="0" y="0"/>
              <wp:positionH relativeFrom="margin">
                <wp:align>center</wp:align>
              </wp:positionH>
              <wp:positionV relativeFrom="paragraph">
                <wp:posOffset>0</wp:posOffset>
              </wp:positionV>
              <wp:extent cx="1828800" cy="1828800"/>
              <wp:effectExtent l="0" t="0" r="0" b="0"/>
              <wp:wrapNone/>
              <wp:docPr id="78" name="文本框 7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8F2CD7" w14:textId="42624276" w:rsidR="00FA47D5" w:rsidRDefault="00FA47D5">
                          <w:pPr>
                            <w:pStyle w:val="a6"/>
                          </w:pPr>
                          <w:r>
                            <w:rPr>
                              <w:rFonts w:hint="eastAsia"/>
                            </w:rPr>
                            <w:fldChar w:fldCharType="begin"/>
                          </w:r>
                          <w:r>
                            <w:rPr>
                              <w:rFonts w:hint="eastAsia"/>
                            </w:rPr>
                            <w:instrText xml:space="preserve"> PAGE  \* MERGEFORMAT </w:instrText>
                          </w:r>
                          <w:r>
                            <w:rPr>
                              <w:rFonts w:hint="eastAsia"/>
                            </w:rPr>
                            <w:fldChar w:fldCharType="separate"/>
                          </w:r>
                          <w:r w:rsidR="00825171">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0D243E3" id="_x0000_t202" coordsize="21600,21600" o:spt="202" path="m,l,21600r21600,l21600,xe">
              <v:stroke joinstyle="miter"/>
              <v:path gradientshapeok="t" o:connecttype="rect"/>
            </v:shapetype>
            <v:shape id="文本框 78"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keOYQIAAAwFAAAOAAAAZHJzL2Uyb0RvYy54bWysVE1uEzEU3iNxB8t7OmkRJYo6qUKrIqSK&#10;VhTE2vHYzQjbz7LdzIQDwA1YsWHPuXIOPnsyKSpsith43rz/972fk9PeGrZWIbbkan54MOFMOUlN&#10;625r/uH9xbMpZzEJ1whDTtV8oyI/nT99ctL5mTqiFZlGBQYnLs46X/NVSn5WVVGulBXxgLxyEGoK&#10;ViT8htuqCaKDd2uqo8nkuOooND6QVDGCez4I+bz411rJdKV1VImZmiO3VN5Q3mV+q/mJmN0G4Vet&#10;3KUh/iELK1qHoHtX5yIJdhfaP1zZVgaKpNOBJFuR1q1UpQZUczh5UM3NSnhVagE40e9hiv/PrXy7&#10;vg6sbWr+Ep1ywqJH229ft99/bn98YeABoM7HGfRuPDRT/4p6NHrkRzBz3b0ONn9REYMcUG/28Ko+&#10;MZmNpkfT6QQiCdn4A//VvbkPMb1WZFkmah7QvwKrWF/GNKiOKjmao4vWmNJD41hX8+PnLybFYC+B&#10;c+MQIxcxJFuotDEqezDundKov+ScGWXy1JkJbC0wM0JK5VIpt3iCdtbSCPsYw51+NlVlKh9jvLco&#10;kcmlvbFtHYVS74O0m09jynrQHxEY6s4QpH7Z75q7pGaD3gYa1iN6edEC/0sR07UI2Af0DDuervBo&#10;Q8CZdhRnKwqf/8bP+hhTSDnrsF81dzgAnJk3DuObV3EkwkgsR8Ld2TMC+Ie4HV4WEgYhmZHUgexH&#10;LP4ix4BIOIlINU8jeZaGHcfhkGqxKEpYOC/SpbvxMrsuzfaLu4QZKqOVQRmQ2IGFlSvDuTsPead/&#10;/y9a90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DPiR45hAgAADAUAAA4AAAAAAAAAAAAAAAAALgIAAGRycy9lMm9Eb2MueG1s&#10;UEsBAi0AFAAGAAgAAAAhAHGq0bnXAAAABQEAAA8AAAAAAAAAAAAAAAAAuwQAAGRycy9kb3ducmV2&#10;LnhtbFBLBQYAAAAABAAEAPMAAAC/BQAAAAA=&#10;" filled="f" stroked="f" strokeweight=".5pt">
              <v:textbox style="mso-fit-shape-to-text:t" inset="0,0,0,0">
                <w:txbxContent>
                  <w:p w14:paraId="3F8F2CD7" w14:textId="42624276" w:rsidR="00FA47D5" w:rsidRDefault="00FA47D5">
                    <w:pPr>
                      <w:pStyle w:val="a6"/>
                    </w:pPr>
                    <w:r>
                      <w:rPr>
                        <w:rFonts w:hint="eastAsia"/>
                      </w:rPr>
                      <w:fldChar w:fldCharType="begin"/>
                    </w:r>
                    <w:r>
                      <w:rPr>
                        <w:rFonts w:hint="eastAsia"/>
                      </w:rPr>
                      <w:instrText xml:space="preserve"> PAGE  \* MERGEFORMAT </w:instrText>
                    </w:r>
                    <w:r>
                      <w:rPr>
                        <w:rFonts w:hint="eastAsia"/>
                      </w:rPr>
                      <w:fldChar w:fldCharType="separate"/>
                    </w:r>
                    <w:r w:rsidR="00825171">
                      <w:rPr>
                        <w:noProof/>
                      </w:rPr>
                      <w:t>2</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4EE4D" w14:textId="42B745FA" w:rsidR="00FA47D5" w:rsidRDefault="00FA47D5">
    <w:pPr>
      <w:pStyle w:val="a6"/>
      <w:jc w:val="center"/>
      <w:rPr>
        <w:caps/>
        <w:color w:val="auto"/>
      </w:rPr>
    </w:pPr>
    <w:r>
      <w:rPr>
        <w:caps/>
        <w:color w:val="auto"/>
      </w:rPr>
      <w:fldChar w:fldCharType="begin"/>
    </w:r>
    <w:r>
      <w:rPr>
        <w:caps/>
        <w:color w:val="auto"/>
      </w:rPr>
      <w:instrText>PAGE   \* MERGEFORMAT</w:instrText>
    </w:r>
    <w:r>
      <w:rPr>
        <w:caps/>
        <w:color w:val="auto"/>
      </w:rPr>
      <w:fldChar w:fldCharType="separate"/>
    </w:r>
    <w:r w:rsidR="00825171" w:rsidRPr="00825171">
      <w:rPr>
        <w:caps/>
        <w:noProof/>
        <w:color w:val="auto"/>
        <w:lang w:val="zh-CN"/>
      </w:rPr>
      <w:t>9</w:t>
    </w:r>
    <w:r>
      <w:rPr>
        <w:caps/>
        <w:color w:val="auto"/>
      </w:rPr>
      <w:fldChar w:fldCharType="end"/>
    </w:r>
  </w:p>
  <w:p w14:paraId="1DE6C4D6" w14:textId="77777777" w:rsidR="00FA47D5" w:rsidRDefault="00FA47D5">
    <w:pPr>
      <w:spacing w:line="143" w:lineRule="exact"/>
      <w:rPr>
        <w:rFonts w:ascii="Times New Roman" w:eastAsia="宋体" w:hAnsi="Times New Roman"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CF6C2" w14:textId="77777777" w:rsidR="00457553" w:rsidRDefault="00457553">
      <w:r>
        <w:separator/>
      </w:r>
    </w:p>
  </w:footnote>
  <w:footnote w:type="continuationSeparator" w:id="0">
    <w:p w14:paraId="0B50BC17" w14:textId="77777777" w:rsidR="00457553" w:rsidRDefault="0045755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E33C4"/>
    <w:multiLevelType w:val="multilevel"/>
    <w:tmpl w:val="07BE33C4"/>
    <w:lvl w:ilvl="0">
      <w:start w:val="1"/>
      <w:numFmt w:val="decimal"/>
      <w:lvlText w:val="%1."/>
      <w:lvlJc w:val="left"/>
      <w:pPr>
        <w:ind w:left="988" w:hanging="440"/>
      </w:pPr>
    </w:lvl>
    <w:lvl w:ilvl="1">
      <w:start w:val="1"/>
      <w:numFmt w:val="lowerLetter"/>
      <w:lvlText w:val="%2)"/>
      <w:lvlJc w:val="left"/>
      <w:pPr>
        <w:ind w:left="1428" w:hanging="440"/>
      </w:pPr>
    </w:lvl>
    <w:lvl w:ilvl="2">
      <w:start w:val="1"/>
      <w:numFmt w:val="lowerRoman"/>
      <w:lvlText w:val="%3."/>
      <w:lvlJc w:val="right"/>
      <w:pPr>
        <w:ind w:left="1868" w:hanging="440"/>
      </w:pPr>
    </w:lvl>
    <w:lvl w:ilvl="3">
      <w:start w:val="1"/>
      <w:numFmt w:val="decimal"/>
      <w:lvlText w:val="%4."/>
      <w:lvlJc w:val="left"/>
      <w:pPr>
        <w:ind w:left="2308" w:hanging="440"/>
      </w:pPr>
    </w:lvl>
    <w:lvl w:ilvl="4">
      <w:start w:val="1"/>
      <w:numFmt w:val="lowerLetter"/>
      <w:lvlText w:val="%5)"/>
      <w:lvlJc w:val="left"/>
      <w:pPr>
        <w:ind w:left="2748" w:hanging="440"/>
      </w:pPr>
    </w:lvl>
    <w:lvl w:ilvl="5">
      <w:start w:val="1"/>
      <w:numFmt w:val="lowerRoman"/>
      <w:lvlText w:val="%6."/>
      <w:lvlJc w:val="right"/>
      <w:pPr>
        <w:ind w:left="3188" w:hanging="440"/>
      </w:pPr>
    </w:lvl>
    <w:lvl w:ilvl="6">
      <w:start w:val="1"/>
      <w:numFmt w:val="decimal"/>
      <w:lvlText w:val="%7."/>
      <w:lvlJc w:val="left"/>
      <w:pPr>
        <w:ind w:left="3628" w:hanging="440"/>
      </w:pPr>
    </w:lvl>
    <w:lvl w:ilvl="7">
      <w:start w:val="1"/>
      <w:numFmt w:val="lowerLetter"/>
      <w:lvlText w:val="%8)"/>
      <w:lvlJc w:val="left"/>
      <w:pPr>
        <w:ind w:left="4068" w:hanging="440"/>
      </w:pPr>
    </w:lvl>
    <w:lvl w:ilvl="8">
      <w:start w:val="1"/>
      <w:numFmt w:val="lowerRoman"/>
      <w:lvlText w:val="%9."/>
      <w:lvlJc w:val="right"/>
      <w:pPr>
        <w:ind w:left="4508"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defaultTabStop w:val="42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U5Y2Q1ODUwZGYwMGVlZjQ1MzY1YTE2OTcwYjZlODkifQ=="/>
  </w:docVars>
  <w:rsids>
    <w:rsidRoot w:val="00DC2259"/>
    <w:rsid w:val="DBBF0A05"/>
    <w:rsid w:val="DE5B0FDE"/>
    <w:rsid w:val="E0D7D787"/>
    <w:rsid w:val="0001023C"/>
    <w:rsid w:val="000134BE"/>
    <w:rsid w:val="000322B5"/>
    <w:rsid w:val="0003278A"/>
    <w:rsid w:val="00032BE9"/>
    <w:rsid w:val="00037569"/>
    <w:rsid w:val="00041905"/>
    <w:rsid w:val="00071CAE"/>
    <w:rsid w:val="00087F6F"/>
    <w:rsid w:val="0009739C"/>
    <w:rsid w:val="000A3411"/>
    <w:rsid w:val="000A3B93"/>
    <w:rsid w:val="000A49AA"/>
    <w:rsid w:val="000B087C"/>
    <w:rsid w:val="000D0319"/>
    <w:rsid w:val="000D2408"/>
    <w:rsid w:val="000E1E86"/>
    <w:rsid w:val="000F5E20"/>
    <w:rsid w:val="001005C9"/>
    <w:rsid w:val="00115F88"/>
    <w:rsid w:val="00143718"/>
    <w:rsid w:val="00154D1B"/>
    <w:rsid w:val="00160916"/>
    <w:rsid w:val="001628C2"/>
    <w:rsid w:val="001779D1"/>
    <w:rsid w:val="001A4C23"/>
    <w:rsid w:val="001B465F"/>
    <w:rsid w:val="001B4C39"/>
    <w:rsid w:val="001C2FCE"/>
    <w:rsid w:val="001F42CF"/>
    <w:rsid w:val="001F491F"/>
    <w:rsid w:val="00213A03"/>
    <w:rsid w:val="002309D7"/>
    <w:rsid w:val="00236EFA"/>
    <w:rsid w:val="002574CE"/>
    <w:rsid w:val="00262293"/>
    <w:rsid w:val="0026346A"/>
    <w:rsid w:val="0028390B"/>
    <w:rsid w:val="0028408E"/>
    <w:rsid w:val="0028454E"/>
    <w:rsid w:val="00295D6E"/>
    <w:rsid w:val="00296DD9"/>
    <w:rsid w:val="002B6052"/>
    <w:rsid w:val="002C566D"/>
    <w:rsid w:val="002C6CB2"/>
    <w:rsid w:val="003102D5"/>
    <w:rsid w:val="00310968"/>
    <w:rsid w:val="00312DD5"/>
    <w:rsid w:val="003241F3"/>
    <w:rsid w:val="003249F2"/>
    <w:rsid w:val="00336235"/>
    <w:rsid w:val="00344D1F"/>
    <w:rsid w:val="00350B62"/>
    <w:rsid w:val="00351A4A"/>
    <w:rsid w:val="00352E28"/>
    <w:rsid w:val="00354B39"/>
    <w:rsid w:val="003620E4"/>
    <w:rsid w:val="00376B7C"/>
    <w:rsid w:val="0038066F"/>
    <w:rsid w:val="0039288B"/>
    <w:rsid w:val="0039574D"/>
    <w:rsid w:val="003A008F"/>
    <w:rsid w:val="003A418D"/>
    <w:rsid w:val="003D1C65"/>
    <w:rsid w:val="003D207A"/>
    <w:rsid w:val="003E4027"/>
    <w:rsid w:val="003E5EF6"/>
    <w:rsid w:val="004001B9"/>
    <w:rsid w:val="00402A7E"/>
    <w:rsid w:val="00414944"/>
    <w:rsid w:val="00414C87"/>
    <w:rsid w:val="00420101"/>
    <w:rsid w:val="00425CB4"/>
    <w:rsid w:val="00426AD2"/>
    <w:rsid w:val="004442EB"/>
    <w:rsid w:val="004564F1"/>
    <w:rsid w:val="00457553"/>
    <w:rsid w:val="00475C5A"/>
    <w:rsid w:val="0048503C"/>
    <w:rsid w:val="004935A4"/>
    <w:rsid w:val="00494B13"/>
    <w:rsid w:val="00497132"/>
    <w:rsid w:val="004B3828"/>
    <w:rsid w:val="004E3EDE"/>
    <w:rsid w:val="004E5592"/>
    <w:rsid w:val="004F42C0"/>
    <w:rsid w:val="005055F7"/>
    <w:rsid w:val="00534C76"/>
    <w:rsid w:val="00542F41"/>
    <w:rsid w:val="00545DD1"/>
    <w:rsid w:val="00550038"/>
    <w:rsid w:val="00562BFD"/>
    <w:rsid w:val="0056790F"/>
    <w:rsid w:val="00570A87"/>
    <w:rsid w:val="00571F63"/>
    <w:rsid w:val="005773B6"/>
    <w:rsid w:val="00580E8C"/>
    <w:rsid w:val="00585C19"/>
    <w:rsid w:val="00595944"/>
    <w:rsid w:val="005A6E54"/>
    <w:rsid w:val="005B138E"/>
    <w:rsid w:val="005B2EB2"/>
    <w:rsid w:val="005B4644"/>
    <w:rsid w:val="005E2320"/>
    <w:rsid w:val="005E4A89"/>
    <w:rsid w:val="005F3271"/>
    <w:rsid w:val="00611AA0"/>
    <w:rsid w:val="00613D69"/>
    <w:rsid w:val="006335EA"/>
    <w:rsid w:val="006364AA"/>
    <w:rsid w:val="00650E07"/>
    <w:rsid w:val="00651DE0"/>
    <w:rsid w:val="00652C3D"/>
    <w:rsid w:val="006710AC"/>
    <w:rsid w:val="00681807"/>
    <w:rsid w:val="006953C4"/>
    <w:rsid w:val="00697970"/>
    <w:rsid w:val="006A511A"/>
    <w:rsid w:val="006A7132"/>
    <w:rsid w:val="006B3C3E"/>
    <w:rsid w:val="006B6995"/>
    <w:rsid w:val="006E0916"/>
    <w:rsid w:val="006E26D5"/>
    <w:rsid w:val="006F0EA6"/>
    <w:rsid w:val="00723E97"/>
    <w:rsid w:val="007318CA"/>
    <w:rsid w:val="00741B24"/>
    <w:rsid w:val="00766C88"/>
    <w:rsid w:val="00771333"/>
    <w:rsid w:val="00780A56"/>
    <w:rsid w:val="007B2CFA"/>
    <w:rsid w:val="007C7212"/>
    <w:rsid w:val="007F1253"/>
    <w:rsid w:val="007F24C8"/>
    <w:rsid w:val="007F4F9C"/>
    <w:rsid w:val="008125A8"/>
    <w:rsid w:val="0082100C"/>
    <w:rsid w:val="00825171"/>
    <w:rsid w:val="008556DF"/>
    <w:rsid w:val="0086279C"/>
    <w:rsid w:val="00863585"/>
    <w:rsid w:val="00871B5B"/>
    <w:rsid w:val="00872B76"/>
    <w:rsid w:val="00877101"/>
    <w:rsid w:val="008831A7"/>
    <w:rsid w:val="00885A03"/>
    <w:rsid w:val="00897B84"/>
    <w:rsid w:val="008B363B"/>
    <w:rsid w:val="008B4D75"/>
    <w:rsid w:val="008C5B84"/>
    <w:rsid w:val="008E1915"/>
    <w:rsid w:val="008E3130"/>
    <w:rsid w:val="008E4C9C"/>
    <w:rsid w:val="008E5BAB"/>
    <w:rsid w:val="009000C4"/>
    <w:rsid w:val="00913F0A"/>
    <w:rsid w:val="00922F0D"/>
    <w:rsid w:val="00947B18"/>
    <w:rsid w:val="0096009B"/>
    <w:rsid w:val="00975315"/>
    <w:rsid w:val="00980F3B"/>
    <w:rsid w:val="00983038"/>
    <w:rsid w:val="00991416"/>
    <w:rsid w:val="00992855"/>
    <w:rsid w:val="009C07A8"/>
    <w:rsid w:val="00A00AD6"/>
    <w:rsid w:val="00A215E1"/>
    <w:rsid w:val="00A23A17"/>
    <w:rsid w:val="00A24495"/>
    <w:rsid w:val="00A317D2"/>
    <w:rsid w:val="00A34DDC"/>
    <w:rsid w:val="00A40171"/>
    <w:rsid w:val="00A511F1"/>
    <w:rsid w:val="00A5671B"/>
    <w:rsid w:val="00A6786D"/>
    <w:rsid w:val="00A80503"/>
    <w:rsid w:val="00A975E5"/>
    <w:rsid w:val="00AA2B0A"/>
    <w:rsid w:val="00AA3228"/>
    <w:rsid w:val="00AA4749"/>
    <w:rsid w:val="00AA7E1C"/>
    <w:rsid w:val="00AB32AD"/>
    <w:rsid w:val="00AB3775"/>
    <w:rsid w:val="00AD1D2E"/>
    <w:rsid w:val="00AD67CE"/>
    <w:rsid w:val="00AD6F3E"/>
    <w:rsid w:val="00AE61C9"/>
    <w:rsid w:val="00AF123E"/>
    <w:rsid w:val="00AF35EB"/>
    <w:rsid w:val="00B01750"/>
    <w:rsid w:val="00B04E64"/>
    <w:rsid w:val="00B1097A"/>
    <w:rsid w:val="00B1151B"/>
    <w:rsid w:val="00B12AF1"/>
    <w:rsid w:val="00B1468A"/>
    <w:rsid w:val="00B31463"/>
    <w:rsid w:val="00B3168A"/>
    <w:rsid w:val="00B4554B"/>
    <w:rsid w:val="00B6402B"/>
    <w:rsid w:val="00B66908"/>
    <w:rsid w:val="00B71B51"/>
    <w:rsid w:val="00B777DC"/>
    <w:rsid w:val="00BA2BEB"/>
    <w:rsid w:val="00BB66E2"/>
    <w:rsid w:val="00BD3F28"/>
    <w:rsid w:val="00BE38C2"/>
    <w:rsid w:val="00BE3E8B"/>
    <w:rsid w:val="00C00965"/>
    <w:rsid w:val="00C16AEB"/>
    <w:rsid w:val="00C231F9"/>
    <w:rsid w:val="00C2406E"/>
    <w:rsid w:val="00C33040"/>
    <w:rsid w:val="00C47EA4"/>
    <w:rsid w:val="00C67024"/>
    <w:rsid w:val="00C73C90"/>
    <w:rsid w:val="00C77F9D"/>
    <w:rsid w:val="00C8554B"/>
    <w:rsid w:val="00C86AA4"/>
    <w:rsid w:val="00C87A37"/>
    <w:rsid w:val="00C90E7B"/>
    <w:rsid w:val="00C9217C"/>
    <w:rsid w:val="00C927BE"/>
    <w:rsid w:val="00C94F27"/>
    <w:rsid w:val="00CA335E"/>
    <w:rsid w:val="00CA4212"/>
    <w:rsid w:val="00CA4523"/>
    <w:rsid w:val="00CB4E4F"/>
    <w:rsid w:val="00CC35CD"/>
    <w:rsid w:val="00CF4DBD"/>
    <w:rsid w:val="00D26ADA"/>
    <w:rsid w:val="00D337DD"/>
    <w:rsid w:val="00D33A55"/>
    <w:rsid w:val="00D4117F"/>
    <w:rsid w:val="00D414E0"/>
    <w:rsid w:val="00D60E8F"/>
    <w:rsid w:val="00D6218F"/>
    <w:rsid w:val="00D67F25"/>
    <w:rsid w:val="00D7157C"/>
    <w:rsid w:val="00D77774"/>
    <w:rsid w:val="00D94546"/>
    <w:rsid w:val="00DA1763"/>
    <w:rsid w:val="00DB3098"/>
    <w:rsid w:val="00DB3203"/>
    <w:rsid w:val="00DB3DAD"/>
    <w:rsid w:val="00DC2259"/>
    <w:rsid w:val="00DD1178"/>
    <w:rsid w:val="00DE257F"/>
    <w:rsid w:val="00DF520B"/>
    <w:rsid w:val="00E10F90"/>
    <w:rsid w:val="00E321FB"/>
    <w:rsid w:val="00E41D92"/>
    <w:rsid w:val="00E474FD"/>
    <w:rsid w:val="00E47E5F"/>
    <w:rsid w:val="00E52451"/>
    <w:rsid w:val="00E53403"/>
    <w:rsid w:val="00E5555F"/>
    <w:rsid w:val="00E56F86"/>
    <w:rsid w:val="00E66861"/>
    <w:rsid w:val="00E81D90"/>
    <w:rsid w:val="00EB1BD9"/>
    <w:rsid w:val="00ED0036"/>
    <w:rsid w:val="00ED1948"/>
    <w:rsid w:val="00EE41DB"/>
    <w:rsid w:val="00F03638"/>
    <w:rsid w:val="00F4370C"/>
    <w:rsid w:val="00F7755A"/>
    <w:rsid w:val="00F94B01"/>
    <w:rsid w:val="00F97B99"/>
    <w:rsid w:val="00FA47D5"/>
    <w:rsid w:val="00FB2162"/>
    <w:rsid w:val="00FB2263"/>
    <w:rsid w:val="00FB34A9"/>
    <w:rsid w:val="00FC6B5A"/>
    <w:rsid w:val="00FD2C23"/>
    <w:rsid w:val="00FD32AB"/>
    <w:rsid w:val="00FE26C9"/>
    <w:rsid w:val="05E8281E"/>
    <w:rsid w:val="0F3E2434"/>
    <w:rsid w:val="1BFFF214"/>
    <w:rsid w:val="27F2831E"/>
    <w:rsid w:val="2DAD3D75"/>
    <w:rsid w:val="33746229"/>
    <w:rsid w:val="33A92700"/>
    <w:rsid w:val="36294186"/>
    <w:rsid w:val="36CC7811"/>
    <w:rsid w:val="3FFF74E0"/>
    <w:rsid w:val="40363F4D"/>
    <w:rsid w:val="53D51E06"/>
    <w:rsid w:val="56C41E5B"/>
    <w:rsid w:val="5DC0337C"/>
    <w:rsid w:val="6D107D5F"/>
    <w:rsid w:val="6DEB7C3F"/>
    <w:rsid w:val="6FFB3CB8"/>
    <w:rsid w:val="773A5AF5"/>
    <w:rsid w:val="7C576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56415D"/>
  <w15:docId w15:val="{181C0410-AB77-47FE-B49B-A930756A7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insoku w:val="0"/>
      <w:autoSpaceDE w:val="0"/>
      <w:autoSpaceDN w:val="0"/>
      <w:adjustRightInd w:val="0"/>
      <w:snapToGrid w:val="0"/>
      <w:textAlignment w:val="baseline"/>
    </w:pPr>
    <w:rPr>
      <w:rFonts w:ascii="Arial" w:eastAsiaTheme="minorEastAsia" w:hAnsi="Arial" w:cs="Arial"/>
      <w:snapToGrid w:val="0"/>
      <w:color w:val="000000"/>
      <w:sz w:val="21"/>
      <w:szCs w:val="21"/>
    </w:rPr>
  </w:style>
  <w:style w:type="paragraph" w:styleId="3">
    <w:name w:val="heading 3"/>
    <w:basedOn w:val="a"/>
    <w:next w:val="a"/>
    <w:link w:val="30"/>
    <w:qFormat/>
    <w:pPr>
      <w:widowControl w:val="0"/>
      <w:kinsoku/>
      <w:autoSpaceDE/>
      <w:autoSpaceDN/>
      <w:adjustRightInd/>
      <w:snapToGrid/>
      <w:jc w:val="both"/>
      <w:textAlignment w:val="auto"/>
      <w:outlineLvl w:val="2"/>
    </w:pPr>
    <w:rPr>
      <w:rFonts w:ascii="仿宋" w:eastAsia="仿宋" w:hAnsi="仿宋" w:cs="仿宋"/>
      <w:b/>
      <w:bCs/>
      <w:snapToGrid/>
      <w:color w:val="auto"/>
      <w:kern w:val="2"/>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style>
  <w:style w:type="paragraph" w:styleId="a4">
    <w:name w:val="Body Text Indent"/>
    <w:basedOn w:val="a"/>
    <w:link w:val="a5"/>
    <w:unhideWhenUsed/>
    <w:qFormat/>
    <w:pPr>
      <w:widowControl w:val="0"/>
      <w:kinsoku/>
      <w:autoSpaceDE/>
      <w:autoSpaceDN/>
      <w:adjustRightInd/>
      <w:snapToGrid/>
      <w:spacing w:after="120"/>
      <w:ind w:leftChars="200" w:left="420"/>
      <w:jc w:val="both"/>
      <w:textAlignment w:val="auto"/>
    </w:pPr>
    <w:rPr>
      <w:rFonts w:ascii="Calibri" w:eastAsia="宋体" w:hAnsi="Calibri" w:cs="Times New Roman"/>
      <w:snapToGrid/>
      <w:color w:val="auto"/>
      <w:kern w:val="2"/>
      <w:szCs w:val="24"/>
    </w:rPr>
  </w:style>
  <w:style w:type="paragraph" w:styleId="a6">
    <w:name w:val="footer"/>
    <w:basedOn w:val="a"/>
    <w:link w:val="a7"/>
    <w:uiPriority w:val="99"/>
    <w:unhideWhenUsed/>
    <w:qFormat/>
    <w:pPr>
      <w:tabs>
        <w:tab w:val="center" w:pos="4153"/>
        <w:tab w:val="right" w:pos="8306"/>
      </w:tabs>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jc w:val="center"/>
    </w:pPr>
    <w:rPr>
      <w:sz w:val="18"/>
      <w:szCs w:val="18"/>
    </w:rPr>
  </w:style>
  <w:style w:type="paragraph" w:styleId="1">
    <w:name w:val="toc 1"/>
    <w:basedOn w:val="a"/>
    <w:next w:val="a"/>
    <w:uiPriority w:val="39"/>
    <w:unhideWhenUsed/>
    <w:qFormat/>
  </w:style>
  <w:style w:type="paragraph" w:styleId="2">
    <w:name w:val="toc 2"/>
    <w:basedOn w:val="a"/>
    <w:next w:val="a"/>
    <w:uiPriority w:val="39"/>
    <w:unhideWhenUsed/>
    <w:qFormat/>
    <w:pPr>
      <w:ind w:leftChars="200" w:left="420"/>
    </w:pPr>
  </w:style>
  <w:style w:type="paragraph" w:styleId="aa">
    <w:name w:val="Title"/>
    <w:basedOn w:val="a"/>
    <w:next w:val="a"/>
    <w:link w:val="ab"/>
    <w:uiPriority w:val="10"/>
    <w:qFormat/>
    <w:pPr>
      <w:spacing w:before="240" w:after="60"/>
      <w:jc w:val="center"/>
      <w:outlineLvl w:val="0"/>
    </w:pPr>
    <w:rPr>
      <w:rFonts w:asciiTheme="majorHAnsi" w:eastAsiaTheme="majorEastAsia" w:hAnsiTheme="majorHAnsi" w:cstheme="majorBidi"/>
      <w:b/>
      <w:bCs/>
      <w:sz w:val="32"/>
      <w:szCs w:val="32"/>
    </w:rPr>
  </w:style>
  <w:style w:type="character" w:styleId="ac">
    <w:name w:val="Hyperlink"/>
    <w:basedOn w:val="a0"/>
    <w:uiPriority w:val="99"/>
    <w:unhideWhenUsed/>
    <w:qFormat/>
    <w:rPr>
      <w:color w:val="0563C1" w:themeColor="hyperlink"/>
      <w:u w:val="single"/>
    </w:rPr>
  </w:style>
  <w:style w:type="table" w:customStyle="1" w:styleId="TableNormal1">
    <w:name w:val="Table Normal1"/>
    <w:semiHidden/>
    <w:unhideWhenUsed/>
    <w:qFormat/>
    <w:tblPr>
      <w:tblCellMar>
        <w:top w:w="0" w:type="dxa"/>
        <w:left w:w="0" w:type="dxa"/>
        <w:bottom w:w="0" w:type="dxa"/>
        <w:right w:w="0" w:type="dxa"/>
      </w:tblCellMar>
    </w:tbl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paragraph" w:styleId="ad">
    <w:name w:val="List Paragraph"/>
    <w:basedOn w:val="a"/>
    <w:uiPriority w:val="34"/>
    <w:qFormat/>
    <w:pPr>
      <w:ind w:firstLineChars="200" w:firstLine="420"/>
    </w:pPr>
  </w:style>
  <w:style w:type="paragraph" w:customStyle="1" w:styleId="WPSOffice1">
    <w:name w:val="WPSOffice手动目录 1"/>
    <w:qFormat/>
    <w:rPr>
      <w:rFonts w:ascii="Calibri" w:hAnsi="Calibri"/>
    </w:rPr>
  </w:style>
  <w:style w:type="paragraph" w:customStyle="1" w:styleId="WPSOffice2">
    <w:name w:val="WPSOffice手动目录 2"/>
    <w:qFormat/>
    <w:pPr>
      <w:ind w:leftChars="200" w:left="200"/>
    </w:pPr>
    <w:rPr>
      <w:rFonts w:ascii="Calibri" w:hAnsi="Calibri"/>
    </w:rPr>
  </w:style>
  <w:style w:type="table" w:customStyle="1" w:styleId="TableGrid">
    <w:name w:val="TableGrid"/>
    <w:qFormat/>
    <w:tblPr>
      <w:tblCellMar>
        <w:top w:w="0" w:type="dxa"/>
        <w:left w:w="0" w:type="dxa"/>
        <w:bottom w:w="0" w:type="dxa"/>
        <w:right w:w="0" w:type="dxa"/>
      </w:tblCellMar>
    </w:tblPr>
  </w:style>
  <w:style w:type="character" w:customStyle="1" w:styleId="ab">
    <w:name w:val="标题 字符"/>
    <w:basedOn w:val="a0"/>
    <w:link w:val="aa"/>
    <w:uiPriority w:val="10"/>
    <w:qFormat/>
    <w:rPr>
      <w:rFonts w:asciiTheme="majorHAnsi" w:eastAsiaTheme="majorEastAsia" w:hAnsiTheme="majorHAnsi" w:cstheme="majorBidi"/>
      <w:b/>
      <w:bCs/>
      <w:snapToGrid w:val="0"/>
      <w:color w:val="000000"/>
      <w:sz w:val="32"/>
      <w:szCs w:val="32"/>
    </w:rPr>
  </w:style>
  <w:style w:type="character" w:customStyle="1" w:styleId="a5">
    <w:name w:val="正文文本缩进 字符"/>
    <w:basedOn w:val="a0"/>
    <w:link w:val="a4"/>
    <w:uiPriority w:val="99"/>
    <w:qFormat/>
    <w:rPr>
      <w:kern w:val="2"/>
      <w:sz w:val="21"/>
      <w:szCs w:val="24"/>
    </w:rPr>
  </w:style>
  <w:style w:type="character" w:customStyle="1" w:styleId="font21">
    <w:name w:val="font21"/>
    <w:basedOn w:val="a0"/>
    <w:qFormat/>
    <w:rPr>
      <w:rFonts w:ascii="仿宋_GB2312" w:eastAsia="仿宋_GB2312" w:cs="仿宋_GB2312" w:hint="default"/>
      <w:color w:val="000000"/>
      <w:sz w:val="24"/>
      <w:szCs w:val="24"/>
      <w:u w:val="none"/>
    </w:rPr>
  </w:style>
  <w:style w:type="character" w:customStyle="1" w:styleId="font01">
    <w:name w:val="font01"/>
    <w:basedOn w:val="a0"/>
    <w:qFormat/>
    <w:rPr>
      <w:rFonts w:ascii="仿宋_GB2312" w:eastAsia="仿宋_GB2312" w:cs="仿宋_GB2312" w:hint="default"/>
      <w:color w:val="000000"/>
      <w:sz w:val="24"/>
      <w:szCs w:val="24"/>
      <w:u w:val="none"/>
    </w:rPr>
  </w:style>
  <w:style w:type="character" w:customStyle="1" w:styleId="font11">
    <w:name w:val="font11"/>
    <w:basedOn w:val="a0"/>
    <w:qFormat/>
    <w:rPr>
      <w:rFonts w:ascii="仿宋_GB2312" w:eastAsia="仿宋_GB2312" w:cs="仿宋_GB2312" w:hint="default"/>
      <w:color w:val="000000"/>
      <w:sz w:val="22"/>
      <w:szCs w:val="22"/>
      <w:u w:val="none"/>
    </w:rPr>
  </w:style>
  <w:style w:type="character" w:customStyle="1" w:styleId="30">
    <w:name w:val="标题 3 字符"/>
    <w:basedOn w:val="a0"/>
    <w:link w:val="3"/>
    <w:qFormat/>
    <w:rPr>
      <w:rFonts w:ascii="仿宋" w:eastAsia="仿宋" w:hAnsi="仿宋" w:cs="仿宋"/>
      <w:b/>
      <w:bCs/>
      <w:kern w:val="2"/>
      <w:sz w:val="30"/>
      <w:szCs w:val="30"/>
    </w:rPr>
  </w:style>
  <w:style w:type="paragraph" w:customStyle="1" w:styleId="10">
    <w:name w:val="修订1"/>
    <w:hidden/>
    <w:uiPriority w:val="99"/>
    <w:semiHidden/>
    <w:qFormat/>
    <w:rPr>
      <w:rFonts w:ascii="Arial" w:eastAsiaTheme="minorEastAsia" w:hAnsi="Arial" w:cs="Arial"/>
      <w:snapToGrid w:val="0"/>
      <w:color w:val="000000"/>
      <w:sz w:val="21"/>
      <w:szCs w:val="21"/>
    </w:rPr>
  </w:style>
  <w:style w:type="character" w:styleId="ae">
    <w:name w:val="annotation reference"/>
    <w:basedOn w:val="a0"/>
    <w:uiPriority w:val="99"/>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277741">
      <w:bodyDiv w:val="1"/>
      <w:marLeft w:val="0"/>
      <w:marRight w:val="0"/>
      <w:marTop w:val="0"/>
      <w:marBottom w:val="0"/>
      <w:divBdr>
        <w:top w:val="none" w:sz="0" w:space="0" w:color="auto"/>
        <w:left w:val="none" w:sz="0" w:space="0" w:color="auto"/>
        <w:bottom w:val="none" w:sz="0" w:space="0" w:color="auto"/>
        <w:right w:val="none" w:sz="0" w:space="0" w:color="auto"/>
      </w:divBdr>
    </w:div>
    <w:div w:id="1533033324">
      <w:bodyDiv w:val="1"/>
      <w:marLeft w:val="0"/>
      <w:marRight w:val="0"/>
      <w:marTop w:val="0"/>
      <w:marBottom w:val="0"/>
      <w:divBdr>
        <w:top w:val="none" w:sz="0" w:space="0" w:color="auto"/>
        <w:left w:val="none" w:sz="0" w:space="0" w:color="auto"/>
        <w:bottom w:val="none" w:sz="0" w:space="0" w:color="auto"/>
        <w:right w:val="none" w:sz="0" w:space="0" w:color="auto"/>
      </w:divBdr>
    </w:div>
    <w:div w:id="1673412228">
      <w:bodyDiv w:val="1"/>
      <w:marLeft w:val="0"/>
      <w:marRight w:val="0"/>
      <w:marTop w:val="0"/>
      <w:marBottom w:val="0"/>
      <w:divBdr>
        <w:top w:val="none" w:sz="0" w:space="0" w:color="auto"/>
        <w:left w:val="none" w:sz="0" w:space="0" w:color="auto"/>
        <w:bottom w:val="none" w:sz="0" w:space="0" w:color="auto"/>
        <w:right w:val="none" w:sz="0" w:space="0" w:color="auto"/>
      </w:divBdr>
    </w:div>
    <w:div w:id="17800285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1889</Words>
  <Characters>10771</Characters>
  <Application>Microsoft Office Word</Application>
  <DocSecurity>0</DocSecurity>
  <Lines>89</Lines>
  <Paragraphs>25</Paragraphs>
  <ScaleCrop>false</ScaleCrop>
  <Company/>
  <LinksUpToDate>false</LinksUpToDate>
  <CharactersWithSpaces>12635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工业和信息化技术技能大赛</dc:title>
  <dc:creator>SEANPENG</dc:creator>
  <cp:lastModifiedBy>Windows User</cp:lastModifiedBy>
  <cp:revision>3</cp:revision>
  <cp:lastPrinted>2023-09-28T06:24:00Z</cp:lastPrinted>
  <dcterms:created xsi:type="dcterms:W3CDTF">2023-09-28T06:24:00Z</dcterms:created>
  <dcterms:modified xsi:type="dcterms:W3CDTF">2023-09-28T06:24:00Z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wqlLaW5nc29mdCBQREYgdG8gV1BTIDY1</vt:lpwstr>
  </property>
  <property fmtid="{D5CDD505-2E9C-101B-9397-08002B2CF9AE}" pid="3" name="Created">
    <vt:filetime>2022-03-21T11:03:20Z</vt:filetime>
  </property>
  <property fmtid="{D5CDD505-2E9C-101B-9397-08002B2CF9AE}" pid="4" name="KSOProductBuildVer">
    <vt:lpwstr>2052-12.1.0.15120</vt:lpwstr>
  </property>
  <property fmtid="{D5CDD505-2E9C-101B-9397-08002B2CF9AE}" pid="5" name="ICV">
    <vt:lpwstr>8260481E56C64CC58B3208E5D431F7B9</vt:lpwstr>
  </property>
</Properties>
</file>